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B3056C" w14:textId="77777777" w:rsidR="00F643D9" w:rsidRDefault="008D0A9C" w:rsidP="00F643D9">
      <w:r>
        <w:rPr>
          <w:noProof/>
          <w:lang w:eastAsia="de-DE"/>
        </w:rPr>
        <mc:AlternateContent>
          <mc:Choice Requires="wps">
            <w:drawing>
              <wp:anchor distT="0" distB="0" distL="114300" distR="114300" simplePos="0" relativeHeight="251662336" behindDoc="0" locked="0" layoutInCell="1" allowOverlap="1" wp14:anchorId="7D5F3E7E" wp14:editId="49ED5E16">
                <wp:simplePos x="0" y="0"/>
                <wp:positionH relativeFrom="margin">
                  <wp:posOffset>0</wp:posOffset>
                </wp:positionH>
                <wp:positionV relativeFrom="paragraph">
                  <wp:posOffset>46355</wp:posOffset>
                </wp:positionV>
                <wp:extent cx="5490210" cy="135953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858D" w14:textId="77777777" w:rsidR="008015F5" w:rsidRPr="00C67D6F" w:rsidRDefault="008015F5" w:rsidP="00416560">
                            <w:pPr>
                              <w:rPr>
                                <w:b/>
                                <w:sz w:val="28"/>
                                <w:lang w:val="en-US"/>
                              </w:rPr>
                            </w:pPr>
                            <w:r w:rsidRPr="00C67D6F">
                              <w:rPr>
                                <w:b/>
                                <w:sz w:val="28"/>
                                <w:lang w:val="en-US"/>
                              </w:rPr>
                              <w:t>SupplyOn Prob</w:t>
                            </w:r>
                            <w:r>
                              <w:rPr>
                                <w:b/>
                                <w:sz w:val="28"/>
                                <w:lang w:val="en-US"/>
                              </w:rPr>
                              <w:t>l</w:t>
                            </w:r>
                            <w:r w:rsidRPr="00C67D6F">
                              <w:rPr>
                                <w:b/>
                                <w:sz w:val="28"/>
                                <w:lang w:val="en-US"/>
                              </w:rPr>
                              <w:t>em Solver</w:t>
                            </w:r>
                            <w:r>
                              <w:rPr>
                                <w:b/>
                                <w:sz w:val="28"/>
                                <w:lang w:val="en-US"/>
                              </w:rPr>
                              <w:t>:</w:t>
                            </w:r>
                          </w:p>
                          <w:p w14:paraId="59B77CEA" w14:textId="77777777" w:rsidR="008015F5" w:rsidRPr="00C67D6F" w:rsidRDefault="008015F5" w:rsidP="00416560">
                            <w:pPr>
                              <w:rPr>
                                <w:b/>
                                <w:sz w:val="28"/>
                                <w:lang w:val="en-US"/>
                              </w:rPr>
                            </w:pPr>
                            <w:r w:rsidRPr="00C67D6F">
                              <w:rPr>
                                <w:b/>
                                <w:sz w:val="28"/>
                                <w:lang w:val="en-US"/>
                              </w:rPr>
                              <w:t>Interface Description for Suppliers</w:t>
                            </w:r>
                          </w:p>
                        </w:txbxContent>
                      </wps:txbx>
                      <wps:bodyPr rot="0" vert="horz" wrap="square" lIns="45000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F3E7E" id="_x0000_t202" coordsize="21600,21600" o:spt="202" path="m,l,21600r21600,l21600,xe">
                <v:stroke joinstyle="miter"/>
                <v:path gradientshapeok="t" o:connecttype="rect"/>
              </v:shapetype>
              <v:shape id="Text Box 5" o:spid="_x0000_s1026" type="#_x0000_t202" style="position:absolute;margin-left:0;margin-top:3.65pt;width:432.3pt;height:10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" filled="f" stroked="f">
                <v:textbox inset="12.5mm,0,0,0">
                  <w:txbxContent>
                    <w:p w14:paraId="7CD3858D" w14:textId="77777777" w:rsidR="008015F5" w:rsidRPr="00C67D6F" w:rsidRDefault="008015F5" w:rsidP="00416560">
                      <w:pPr>
                        <w:rPr>
                          <w:b/>
                          <w:sz w:val="28"/>
                          <w:lang w:val="en-US"/>
                        </w:rPr>
                      </w:pPr>
                      <w:r w:rsidRPr="00C67D6F">
                        <w:rPr>
                          <w:b/>
                          <w:sz w:val="28"/>
                          <w:lang w:val="en-US"/>
                        </w:rPr>
                        <w:t>SupplyOn Prob</w:t>
                      </w:r>
                      <w:r>
                        <w:rPr>
                          <w:b/>
                          <w:sz w:val="28"/>
                          <w:lang w:val="en-US"/>
                        </w:rPr>
                        <w:t>l</w:t>
                      </w:r>
                      <w:r w:rsidRPr="00C67D6F">
                        <w:rPr>
                          <w:b/>
                          <w:sz w:val="28"/>
                          <w:lang w:val="en-US"/>
                        </w:rPr>
                        <w:t>em Solver</w:t>
                      </w:r>
                      <w:r>
                        <w:rPr>
                          <w:b/>
                          <w:sz w:val="28"/>
                          <w:lang w:val="en-US"/>
                        </w:rPr>
                        <w:t>:</w:t>
                      </w:r>
                    </w:p>
                    <w:p w14:paraId="59B77CEA" w14:textId="77777777" w:rsidR="008015F5" w:rsidRPr="00C67D6F" w:rsidRDefault="008015F5" w:rsidP="00416560">
                      <w:pPr>
                        <w:rPr>
                          <w:b/>
                          <w:sz w:val="28"/>
                          <w:lang w:val="en-US"/>
                        </w:rPr>
                      </w:pPr>
                      <w:r w:rsidRPr="00C67D6F">
                        <w:rPr>
                          <w:b/>
                          <w:sz w:val="28"/>
                          <w:lang w:val="en-US"/>
                        </w:rPr>
                        <w:t>Interface Description for Suppliers</w:t>
                      </w:r>
                    </w:p>
                  </w:txbxContent>
                </v:textbox>
                <w10:wrap anchorx="margin"/>
              </v:shape>
            </w:pict>
          </mc:Fallback>
        </mc:AlternateContent>
      </w:r>
    </w:p>
    <w:p w14:paraId="60E3BAE7" w14:textId="77777777" w:rsidR="00F643D9" w:rsidRDefault="00F643D9" w:rsidP="00F643D9"/>
    <w:p w14:paraId="1B861260" w14:textId="77777777" w:rsidR="00F643D9" w:rsidRDefault="00F643D9" w:rsidP="00F643D9"/>
    <w:p w14:paraId="017BBA48" w14:textId="77777777" w:rsidR="007404DD" w:rsidRDefault="007404DD" w:rsidP="00F643D9"/>
    <w:p w14:paraId="02A601A0" w14:textId="77777777" w:rsidR="007404DD" w:rsidRDefault="007404DD" w:rsidP="00F643D9"/>
    <w:p w14:paraId="359903B6" w14:textId="77777777" w:rsidR="007404DD" w:rsidRDefault="007404DD" w:rsidP="00F643D9"/>
    <w:p w14:paraId="4A301F04" w14:textId="77777777" w:rsidR="007404DD" w:rsidRDefault="007404DD" w:rsidP="00F643D9"/>
    <w:p w14:paraId="3322A908" w14:textId="77777777" w:rsidR="007404DD" w:rsidRPr="00416560" w:rsidRDefault="007404DD" w:rsidP="00F643D9"/>
    <w:p w14:paraId="53BB63CF" w14:textId="77777777" w:rsidR="00F643D9" w:rsidRDefault="00F643D9" w:rsidP="00F643D9"/>
    <w:p w14:paraId="56F0D61D" w14:textId="77777777" w:rsidR="007404DD" w:rsidRDefault="008D0A9C" w:rsidP="00F643D9">
      <w:r>
        <w:rPr>
          <w:noProof/>
          <w:lang w:eastAsia="de-DE"/>
        </w:rPr>
        <mc:AlternateContent>
          <mc:Choice Requires="wps">
            <w:drawing>
              <wp:anchor distT="0" distB="0" distL="114300" distR="114300" simplePos="0" relativeHeight="251658240" behindDoc="0" locked="0" layoutInCell="1" allowOverlap="1" wp14:anchorId="323F502E" wp14:editId="41F3B48D">
                <wp:simplePos x="0" y="0"/>
                <wp:positionH relativeFrom="page">
                  <wp:posOffset>900430</wp:posOffset>
                </wp:positionH>
                <wp:positionV relativeFrom="paragraph">
                  <wp:posOffset>137795</wp:posOffset>
                </wp:positionV>
                <wp:extent cx="5939790" cy="5822315"/>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82231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A6A3" id="Rectangle 2" o:spid="_x0000_s1026" style="position:absolute;margin-left:70.9pt;margin-top:10.85pt;width:467.7pt;height:45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83fgIAAPw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" fillcolor="#dadada" stroked="f">
                <w10:wrap anchorx="page"/>
              </v:rect>
            </w:pict>
          </mc:Fallback>
        </mc:AlternateContent>
      </w:r>
      <w:r w:rsidR="00282898">
        <w:rPr>
          <w:noProof/>
          <w:lang w:eastAsia="de-DE"/>
        </w:rPr>
        <w:drawing>
          <wp:anchor distT="0" distB="0" distL="114300" distR="114300" simplePos="0" relativeHeight="251660288" behindDoc="0" locked="0" layoutInCell="1" allowOverlap="1" wp14:anchorId="3D6255C5" wp14:editId="00814A86">
            <wp:simplePos x="0" y="0"/>
            <wp:positionH relativeFrom="column">
              <wp:posOffset>450215</wp:posOffset>
            </wp:positionH>
            <wp:positionV relativeFrom="paragraph">
              <wp:posOffset>0</wp:posOffset>
            </wp:positionV>
            <wp:extent cx="5040630" cy="3276600"/>
            <wp:effectExtent l="19050" t="0" r="7620" b="0"/>
            <wp:wrapNone/>
            <wp:docPr id="8" name="Bild 4" descr="golden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olden_gate"/>
                    <pic:cNvPicPr>
                      <a:picLocks noChangeAspect="1" noChangeArrowheads="1"/>
                    </pic:cNvPicPr>
                  </pic:nvPicPr>
                  <pic:blipFill>
                    <a:blip r:embed="rId8" cstate="print"/>
                    <a:stretch>
                      <a:fillRect/>
                    </a:stretch>
                  </pic:blipFill>
                  <pic:spPr bwMode="auto">
                    <a:xfrm>
                      <a:off x="0" y="0"/>
                      <a:ext cx="5040630" cy="3276600"/>
                    </a:xfrm>
                    <a:prstGeom prst="rect">
                      <a:avLst/>
                    </a:prstGeom>
                    <a:noFill/>
                  </pic:spPr>
                </pic:pic>
              </a:graphicData>
            </a:graphic>
          </wp:anchor>
        </w:drawing>
      </w:r>
    </w:p>
    <w:p w14:paraId="7052EF2C" w14:textId="77777777" w:rsidR="00F643D9" w:rsidRDefault="008D0A9C">
      <w:pPr>
        <w:spacing w:after="200"/>
      </w:pPr>
      <w:r>
        <w:rPr>
          <w:noProof/>
          <w:lang w:eastAsia="de-DE"/>
        </w:rPr>
        <mc:AlternateContent>
          <mc:Choice Requires="wps">
            <w:drawing>
              <wp:anchor distT="0" distB="0" distL="114300" distR="114300" simplePos="0" relativeHeight="251661312" behindDoc="0" locked="0" layoutInCell="1" allowOverlap="1" wp14:anchorId="7B14B5FE" wp14:editId="6496BDC5">
                <wp:simplePos x="0" y="0"/>
                <wp:positionH relativeFrom="margin">
                  <wp:posOffset>450215</wp:posOffset>
                </wp:positionH>
                <wp:positionV relativeFrom="paragraph">
                  <wp:posOffset>3432175</wp:posOffset>
                </wp:positionV>
                <wp:extent cx="5039995" cy="513715"/>
                <wp:effectExtent l="254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A606" w14:textId="36E14A83" w:rsidR="008015F5" w:rsidRPr="00416560" w:rsidRDefault="008015F5" w:rsidP="00416560">
                            <w:pPr>
                              <w:tabs>
                                <w:tab w:val="left" w:pos="1418"/>
                              </w:tabs>
                              <w:rPr>
                                <w:b/>
                                <w:sz w:val="24"/>
                              </w:rPr>
                            </w:pPr>
                            <w:r>
                              <w:rPr>
                                <w:b/>
                                <w:sz w:val="24"/>
                              </w:rPr>
                              <w:t>31.01.2019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5FE" id="Text Box 3" o:spid="_x0000_s1027" type="#_x0000_t202" style="position:absolute;margin-left:35.45pt;margin-top:270.25pt;width:396.85pt;height:4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" filled="f" stroked="f">
                <v:textbox inset="0,,0">
                  <w:txbxContent>
                    <w:p w14:paraId="052FA606" w14:textId="36E14A83" w:rsidR="008015F5" w:rsidRPr="00416560" w:rsidRDefault="008015F5" w:rsidP="00416560">
                      <w:pPr>
                        <w:tabs>
                          <w:tab w:val="left" w:pos="1418"/>
                        </w:tabs>
                        <w:rPr>
                          <w:b/>
                          <w:sz w:val="24"/>
                        </w:rPr>
                      </w:pPr>
                      <w:r>
                        <w:rPr>
                          <w:b/>
                          <w:sz w:val="24"/>
                        </w:rPr>
                        <w:t>31.01.2019</w:t>
                      </w:r>
                    </w:p>
                  </w:txbxContent>
                </v:textbox>
                <w10:wrap anchorx="margin"/>
              </v:shape>
            </w:pict>
          </mc:Fallback>
        </mc:AlternateContent>
      </w:r>
      <w:r w:rsidR="00F643D9">
        <w:br w:type="page"/>
      </w:r>
    </w:p>
    <w:p w14:paraId="38AE669E" w14:textId="77777777" w:rsidR="00C447AE" w:rsidRDefault="005610FE" w:rsidP="008A0571">
      <w:pPr>
        <w:rPr>
          <w:b/>
          <w:sz w:val="24"/>
        </w:rPr>
      </w:pPr>
      <w:r>
        <w:rPr>
          <w:b/>
          <w:sz w:val="24"/>
        </w:rPr>
        <w:lastRenderedPageBreak/>
        <w:t>Index</w:t>
      </w:r>
    </w:p>
    <w:p w14:paraId="15A38A27" w14:textId="77777777" w:rsidR="008A0571" w:rsidRDefault="008A0571" w:rsidP="008A0571"/>
    <w:p w14:paraId="3DF7A9F9" w14:textId="77777777" w:rsidR="008A0571" w:rsidRDefault="008A0571" w:rsidP="008A0571"/>
    <w:p w14:paraId="5DA570EB" w14:textId="26DD6613" w:rsidR="00EB3EC2" w:rsidRDefault="00F37C64">
      <w:pPr>
        <w:pStyle w:val="TOC1"/>
        <w:rPr>
          <w:rFonts w:asciiTheme="minorHAnsi" w:eastAsiaTheme="minorEastAsia" w:hAnsiTheme="minorHAnsi"/>
          <w:noProof/>
          <w:sz w:val="22"/>
          <w:lang w:eastAsia="de-DE"/>
        </w:rPr>
      </w:pPr>
      <w:r>
        <w:fldChar w:fldCharType="begin"/>
      </w:r>
      <w:r w:rsidR="00C71ECD">
        <w:instrText xml:space="preserve"> TOC \o "1-4" \h \z \t "TitelÜberschrift;1" </w:instrText>
      </w:r>
      <w:r>
        <w:fldChar w:fldCharType="separate"/>
      </w:r>
      <w:hyperlink w:anchor="_Toc542188" w:history="1">
        <w:r w:rsidR="00EB3EC2" w:rsidRPr="007F579F">
          <w:rPr>
            <w:rStyle w:val="Hyperlink"/>
            <w:noProof/>
          </w:rPr>
          <w:t>1</w:t>
        </w:r>
        <w:r w:rsidR="00EB3EC2">
          <w:rPr>
            <w:rFonts w:asciiTheme="minorHAnsi" w:eastAsiaTheme="minorEastAsia" w:hAnsiTheme="minorHAnsi"/>
            <w:noProof/>
            <w:sz w:val="22"/>
            <w:lang w:eastAsia="de-DE"/>
          </w:rPr>
          <w:tab/>
        </w:r>
        <w:r w:rsidR="00EB3EC2" w:rsidRPr="007F579F">
          <w:rPr>
            <w:rStyle w:val="Hyperlink"/>
            <w:noProof/>
          </w:rPr>
          <w:t>Introduction</w:t>
        </w:r>
        <w:r w:rsidR="00EB3EC2">
          <w:rPr>
            <w:noProof/>
            <w:webHidden/>
          </w:rPr>
          <w:tab/>
        </w:r>
        <w:r w:rsidR="00EB3EC2">
          <w:rPr>
            <w:noProof/>
            <w:webHidden/>
          </w:rPr>
          <w:fldChar w:fldCharType="begin"/>
        </w:r>
        <w:r w:rsidR="00EB3EC2">
          <w:rPr>
            <w:noProof/>
            <w:webHidden/>
          </w:rPr>
          <w:instrText xml:space="preserve"> PAGEREF _Toc542188 \h </w:instrText>
        </w:r>
        <w:r w:rsidR="00EB3EC2">
          <w:rPr>
            <w:noProof/>
            <w:webHidden/>
          </w:rPr>
        </w:r>
        <w:r w:rsidR="00EB3EC2">
          <w:rPr>
            <w:noProof/>
            <w:webHidden/>
          </w:rPr>
          <w:fldChar w:fldCharType="separate"/>
        </w:r>
        <w:r w:rsidR="00322E69">
          <w:rPr>
            <w:noProof/>
            <w:webHidden/>
          </w:rPr>
          <w:t>6</w:t>
        </w:r>
        <w:r w:rsidR="00EB3EC2">
          <w:rPr>
            <w:noProof/>
            <w:webHidden/>
          </w:rPr>
          <w:fldChar w:fldCharType="end"/>
        </w:r>
      </w:hyperlink>
    </w:p>
    <w:p w14:paraId="2EE9C4CF" w14:textId="43C10332" w:rsidR="00EB3EC2" w:rsidRDefault="00322E69">
      <w:pPr>
        <w:pStyle w:val="TOC2"/>
        <w:rPr>
          <w:rFonts w:asciiTheme="minorHAnsi" w:eastAsiaTheme="minorEastAsia" w:hAnsiTheme="minorHAnsi"/>
          <w:noProof/>
          <w:sz w:val="22"/>
          <w:lang w:eastAsia="de-DE"/>
        </w:rPr>
      </w:pPr>
      <w:hyperlink w:anchor="_Toc542189" w:history="1">
        <w:r w:rsidR="00EB3EC2" w:rsidRPr="007F579F">
          <w:rPr>
            <w:rStyle w:val="Hyperlink"/>
            <w:noProof/>
          </w:rPr>
          <w:t>1.1</w:t>
        </w:r>
        <w:r w:rsidR="00EB3EC2">
          <w:rPr>
            <w:rFonts w:asciiTheme="minorHAnsi" w:eastAsiaTheme="minorEastAsia" w:hAnsiTheme="minorHAnsi"/>
            <w:noProof/>
            <w:sz w:val="22"/>
            <w:lang w:eastAsia="de-DE"/>
          </w:rPr>
          <w:tab/>
        </w:r>
        <w:r w:rsidR="00EB3EC2" w:rsidRPr="007F579F">
          <w:rPr>
            <w:rStyle w:val="Hyperlink"/>
            <w:noProof/>
          </w:rPr>
          <w:t>History of the document</w:t>
        </w:r>
        <w:r w:rsidR="00EB3EC2">
          <w:rPr>
            <w:noProof/>
            <w:webHidden/>
          </w:rPr>
          <w:tab/>
        </w:r>
        <w:r w:rsidR="00EB3EC2">
          <w:rPr>
            <w:noProof/>
            <w:webHidden/>
          </w:rPr>
          <w:fldChar w:fldCharType="begin"/>
        </w:r>
        <w:r w:rsidR="00EB3EC2">
          <w:rPr>
            <w:noProof/>
            <w:webHidden/>
          </w:rPr>
          <w:instrText xml:space="preserve"> PAGEREF _Toc542189 \h </w:instrText>
        </w:r>
        <w:r w:rsidR="00EB3EC2">
          <w:rPr>
            <w:noProof/>
            <w:webHidden/>
          </w:rPr>
        </w:r>
        <w:r w:rsidR="00EB3EC2">
          <w:rPr>
            <w:noProof/>
            <w:webHidden/>
          </w:rPr>
          <w:fldChar w:fldCharType="separate"/>
        </w:r>
        <w:r>
          <w:rPr>
            <w:noProof/>
            <w:webHidden/>
          </w:rPr>
          <w:t>6</w:t>
        </w:r>
        <w:r w:rsidR="00EB3EC2">
          <w:rPr>
            <w:noProof/>
            <w:webHidden/>
          </w:rPr>
          <w:fldChar w:fldCharType="end"/>
        </w:r>
      </w:hyperlink>
    </w:p>
    <w:p w14:paraId="59300015" w14:textId="65D024B2" w:rsidR="00EB3EC2" w:rsidRDefault="00322E69">
      <w:pPr>
        <w:pStyle w:val="TOC2"/>
        <w:rPr>
          <w:rFonts w:asciiTheme="minorHAnsi" w:eastAsiaTheme="minorEastAsia" w:hAnsiTheme="minorHAnsi"/>
          <w:noProof/>
          <w:sz w:val="22"/>
          <w:lang w:eastAsia="de-DE"/>
        </w:rPr>
      </w:pPr>
      <w:hyperlink w:anchor="_Toc542190" w:history="1">
        <w:r w:rsidR="00EB3EC2" w:rsidRPr="007F579F">
          <w:rPr>
            <w:rStyle w:val="Hyperlink"/>
            <w:noProof/>
            <w:lang w:val="en-US"/>
          </w:rPr>
          <w:t>1.2</w:t>
        </w:r>
        <w:r w:rsidR="00EB3EC2">
          <w:rPr>
            <w:rFonts w:asciiTheme="minorHAnsi" w:eastAsiaTheme="minorEastAsia" w:hAnsiTheme="minorHAnsi"/>
            <w:noProof/>
            <w:sz w:val="22"/>
            <w:lang w:eastAsia="de-DE"/>
          </w:rPr>
          <w:tab/>
        </w:r>
        <w:r w:rsidR="00EB3EC2" w:rsidRPr="007F579F">
          <w:rPr>
            <w:rStyle w:val="Hyperlink"/>
            <w:noProof/>
            <w:lang w:val="en-US"/>
          </w:rPr>
          <w:t>List of Abbreviations</w:t>
        </w:r>
        <w:r w:rsidR="00EB3EC2">
          <w:rPr>
            <w:noProof/>
            <w:webHidden/>
          </w:rPr>
          <w:tab/>
        </w:r>
        <w:r w:rsidR="00EB3EC2">
          <w:rPr>
            <w:noProof/>
            <w:webHidden/>
          </w:rPr>
          <w:fldChar w:fldCharType="begin"/>
        </w:r>
        <w:r w:rsidR="00EB3EC2">
          <w:rPr>
            <w:noProof/>
            <w:webHidden/>
          </w:rPr>
          <w:instrText xml:space="preserve"> PAGEREF _Toc542190 \h </w:instrText>
        </w:r>
        <w:r w:rsidR="00EB3EC2">
          <w:rPr>
            <w:noProof/>
            <w:webHidden/>
          </w:rPr>
        </w:r>
        <w:r w:rsidR="00EB3EC2">
          <w:rPr>
            <w:noProof/>
            <w:webHidden/>
          </w:rPr>
          <w:fldChar w:fldCharType="separate"/>
        </w:r>
        <w:r>
          <w:rPr>
            <w:noProof/>
            <w:webHidden/>
          </w:rPr>
          <w:t>11</w:t>
        </w:r>
        <w:r w:rsidR="00EB3EC2">
          <w:rPr>
            <w:noProof/>
            <w:webHidden/>
          </w:rPr>
          <w:fldChar w:fldCharType="end"/>
        </w:r>
      </w:hyperlink>
    </w:p>
    <w:p w14:paraId="217FF907" w14:textId="518A888E" w:rsidR="00EB3EC2" w:rsidRDefault="00322E69">
      <w:pPr>
        <w:pStyle w:val="TOC2"/>
        <w:rPr>
          <w:rFonts w:asciiTheme="minorHAnsi" w:eastAsiaTheme="minorEastAsia" w:hAnsiTheme="minorHAnsi"/>
          <w:noProof/>
          <w:sz w:val="22"/>
          <w:lang w:eastAsia="de-DE"/>
        </w:rPr>
      </w:pPr>
      <w:hyperlink w:anchor="_Toc542191" w:history="1">
        <w:r w:rsidR="00EB3EC2" w:rsidRPr="007F579F">
          <w:rPr>
            <w:rStyle w:val="Hyperlink"/>
            <w:noProof/>
            <w:lang w:val="en-US"/>
          </w:rPr>
          <w:t>1.3</w:t>
        </w:r>
        <w:r w:rsidR="00EB3EC2">
          <w:rPr>
            <w:rFonts w:asciiTheme="minorHAnsi" w:eastAsiaTheme="minorEastAsia" w:hAnsiTheme="minorHAnsi"/>
            <w:noProof/>
            <w:sz w:val="22"/>
            <w:lang w:eastAsia="de-DE"/>
          </w:rPr>
          <w:tab/>
        </w:r>
        <w:r w:rsidR="00EB3EC2" w:rsidRPr="007F579F">
          <w:rPr>
            <w:rStyle w:val="Hyperlink"/>
            <w:noProof/>
            <w:lang w:val="en-US"/>
          </w:rPr>
          <w:t>Document Overview</w:t>
        </w:r>
        <w:r w:rsidR="00EB3EC2">
          <w:rPr>
            <w:noProof/>
            <w:webHidden/>
          </w:rPr>
          <w:tab/>
        </w:r>
        <w:r w:rsidR="00EB3EC2">
          <w:rPr>
            <w:noProof/>
            <w:webHidden/>
          </w:rPr>
          <w:fldChar w:fldCharType="begin"/>
        </w:r>
        <w:r w:rsidR="00EB3EC2">
          <w:rPr>
            <w:noProof/>
            <w:webHidden/>
          </w:rPr>
          <w:instrText xml:space="preserve"> PAGEREF _Toc542191 \h </w:instrText>
        </w:r>
        <w:r w:rsidR="00EB3EC2">
          <w:rPr>
            <w:noProof/>
            <w:webHidden/>
          </w:rPr>
        </w:r>
        <w:r w:rsidR="00EB3EC2">
          <w:rPr>
            <w:noProof/>
            <w:webHidden/>
          </w:rPr>
          <w:fldChar w:fldCharType="separate"/>
        </w:r>
        <w:r>
          <w:rPr>
            <w:noProof/>
            <w:webHidden/>
          </w:rPr>
          <w:t>12</w:t>
        </w:r>
        <w:r w:rsidR="00EB3EC2">
          <w:rPr>
            <w:noProof/>
            <w:webHidden/>
          </w:rPr>
          <w:fldChar w:fldCharType="end"/>
        </w:r>
      </w:hyperlink>
    </w:p>
    <w:p w14:paraId="45813B63" w14:textId="4C5F2337" w:rsidR="00EB3EC2" w:rsidRDefault="00322E69">
      <w:pPr>
        <w:pStyle w:val="TOC2"/>
        <w:rPr>
          <w:rFonts w:asciiTheme="minorHAnsi" w:eastAsiaTheme="minorEastAsia" w:hAnsiTheme="minorHAnsi"/>
          <w:noProof/>
          <w:sz w:val="22"/>
          <w:lang w:eastAsia="de-DE"/>
        </w:rPr>
      </w:pPr>
      <w:hyperlink w:anchor="_Toc542192" w:history="1">
        <w:r w:rsidR="00EB3EC2" w:rsidRPr="007F579F">
          <w:rPr>
            <w:rStyle w:val="Hyperlink"/>
            <w:noProof/>
          </w:rPr>
          <w:t>1.4</w:t>
        </w:r>
        <w:r w:rsidR="00EB3EC2">
          <w:rPr>
            <w:rFonts w:asciiTheme="minorHAnsi" w:eastAsiaTheme="minorEastAsia" w:hAnsiTheme="minorHAnsi"/>
            <w:noProof/>
            <w:sz w:val="22"/>
            <w:lang w:eastAsia="de-DE"/>
          </w:rPr>
          <w:tab/>
        </w:r>
        <w:r w:rsidR="00EB3EC2" w:rsidRPr="007F579F">
          <w:rPr>
            <w:rStyle w:val="Hyperlink"/>
            <w:noProof/>
          </w:rPr>
          <w:t>Target Group</w:t>
        </w:r>
        <w:r w:rsidR="00EB3EC2">
          <w:rPr>
            <w:noProof/>
            <w:webHidden/>
          </w:rPr>
          <w:tab/>
        </w:r>
        <w:r w:rsidR="00EB3EC2">
          <w:rPr>
            <w:noProof/>
            <w:webHidden/>
          </w:rPr>
          <w:fldChar w:fldCharType="begin"/>
        </w:r>
        <w:r w:rsidR="00EB3EC2">
          <w:rPr>
            <w:noProof/>
            <w:webHidden/>
          </w:rPr>
          <w:instrText xml:space="preserve"> PAGEREF _Toc542192 \h </w:instrText>
        </w:r>
        <w:r w:rsidR="00EB3EC2">
          <w:rPr>
            <w:noProof/>
            <w:webHidden/>
          </w:rPr>
        </w:r>
        <w:r w:rsidR="00EB3EC2">
          <w:rPr>
            <w:noProof/>
            <w:webHidden/>
          </w:rPr>
          <w:fldChar w:fldCharType="separate"/>
        </w:r>
        <w:r>
          <w:rPr>
            <w:noProof/>
            <w:webHidden/>
          </w:rPr>
          <w:t>13</w:t>
        </w:r>
        <w:r w:rsidR="00EB3EC2">
          <w:rPr>
            <w:noProof/>
            <w:webHidden/>
          </w:rPr>
          <w:fldChar w:fldCharType="end"/>
        </w:r>
      </w:hyperlink>
    </w:p>
    <w:p w14:paraId="09D02780" w14:textId="667B00EC" w:rsidR="00EB3EC2" w:rsidRDefault="00322E69">
      <w:pPr>
        <w:pStyle w:val="TOC1"/>
        <w:rPr>
          <w:rFonts w:asciiTheme="minorHAnsi" w:eastAsiaTheme="minorEastAsia" w:hAnsiTheme="minorHAnsi"/>
          <w:noProof/>
          <w:sz w:val="22"/>
          <w:lang w:eastAsia="de-DE"/>
        </w:rPr>
      </w:pPr>
      <w:hyperlink w:anchor="_Toc542193" w:history="1">
        <w:r w:rsidR="00EB3EC2" w:rsidRPr="007F579F">
          <w:rPr>
            <w:rStyle w:val="Hyperlink"/>
            <w:noProof/>
          </w:rPr>
          <w:t>2</w:t>
        </w:r>
        <w:r w:rsidR="00EB3EC2">
          <w:rPr>
            <w:rFonts w:asciiTheme="minorHAnsi" w:eastAsiaTheme="minorEastAsia" w:hAnsiTheme="minorHAnsi"/>
            <w:noProof/>
            <w:sz w:val="22"/>
            <w:lang w:eastAsia="de-DE"/>
          </w:rPr>
          <w:tab/>
        </w:r>
        <w:r w:rsidR="00EB3EC2" w:rsidRPr="007F579F">
          <w:rPr>
            <w:rStyle w:val="Hyperlink"/>
            <w:noProof/>
          </w:rPr>
          <w:t>Business Process Overview</w:t>
        </w:r>
        <w:r w:rsidR="00EB3EC2">
          <w:rPr>
            <w:noProof/>
            <w:webHidden/>
          </w:rPr>
          <w:tab/>
        </w:r>
        <w:r w:rsidR="00EB3EC2">
          <w:rPr>
            <w:noProof/>
            <w:webHidden/>
          </w:rPr>
          <w:fldChar w:fldCharType="begin"/>
        </w:r>
        <w:r w:rsidR="00EB3EC2">
          <w:rPr>
            <w:noProof/>
            <w:webHidden/>
          </w:rPr>
          <w:instrText xml:space="preserve"> PAGEREF _Toc542193 \h </w:instrText>
        </w:r>
        <w:r w:rsidR="00EB3EC2">
          <w:rPr>
            <w:noProof/>
            <w:webHidden/>
          </w:rPr>
        </w:r>
        <w:r w:rsidR="00EB3EC2">
          <w:rPr>
            <w:noProof/>
            <w:webHidden/>
          </w:rPr>
          <w:fldChar w:fldCharType="separate"/>
        </w:r>
        <w:r>
          <w:rPr>
            <w:noProof/>
            <w:webHidden/>
          </w:rPr>
          <w:t>14</w:t>
        </w:r>
        <w:r w:rsidR="00EB3EC2">
          <w:rPr>
            <w:noProof/>
            <w:webHidden/>
          </w:rPr>
          <w:fldChar w:fldCharType="end"/>
        </w:r>
      </w:hyperlink>
    </w:p>
    <w:p w14:paraId="11880782" w14:textId="6A9A461B" w:rsidR="00EB3EC2" w:rsidRDefault="00322E69">
      <w:pPr>
        <w:pStyle w:val="TOC2"/>
        <w:rPr>
          <w:rFonts w:asciiTheme="minorHAnsi" w:eastAsiaTheme="minorEastAsia" w:hAnsiTheme="minorHAnsi"/>
          <w:noProof/>
          <w:sz w:val="22"/>
          <w:lang w:eastAsia="de-DE"/>
        </w:rPr>
      </w:pPr>
      <w:hyperlink w:anchor="_Toc542194" w:history="1">
        <w:r w:rsidR="00EB3EC2" w:rsidRPr="007F579F">
          <w:rPr>
            <w:rStyle w:val="Hyperlink"/>
            <w:noProof/>
            <w:lang w:val="en-US"/>
          </w:rPr>
          <w:t>2.1</w:t>
        </w:r>
        <w:r w:rsidR="00EB3EC2">
          <w:rPr>
            <w:rFonts w:asciiTheme="minorHAnsi" w:eastAsiaTheme="minorEastAsia" w:hAnsiTheme="minorHAnsi"/>
            <w:noProof/>
            <w:sz w:val="22"/>
            <w:lang w:eastAsia="de-DE"/>
          </w:rPr>
          <w:tab/>
        </w:r>
        <w:r w:rsidR="00EB3EC2" w:rsidRPr="007F579F">
          <w:rPr>
            <w:rStyle w:val="Hyperlink"/>
            <w:noProof/>
            <w:lang w:val="en-US"/>
          </w:rPr>
          <w:t>General Overview</w:t>
        </w:r>
        <w:r w:rsidR="00EB3EC2">
          <w:rPr>
            <w:noProof/>
            <w:webHidden/>
          </w:rPr>
          <w:tab/>
        </w:r>
        <w:r w:rsidR="00EB3EC2">
          <w:rPr>
            <w:noProof/>
            <w:webHidden/>
          </w:rPr>
          <w:fldChar w:fldCharType="begin"/>
        </w:r>
        <w:r w:rsidR="00EB3EC2">
          <w:rPr>
            <w:noProof/>
            <w:webHidden/>
          </w:rPr>
          <w:instrText xml:space="preserve"> PAGEREF _Toc542194 \h </w:instrText>
        </w:r>
        <w:r w:rsidR="00EB3EC2">
          <w:rPr>
            <w:noProof/>
            <w:webHidden/>
          </w:rPr>
        </w:r>
        <w:r w:rsidR="00EB3EC2">
          <w:rPr>
            <w:noProof/>
            <w:webHidden/>
          </w:rPr>
          <w:fldChar w:fldCharType="separate"/>
        </w:r>
        <w:r>
          <w:rPr>
            <w:noProof/>
            <w:webHidden/>
          </w:rPr>
          <w:t>14</w:t>
        </w:r>
        <w:r w:rsidR="00EB3EC2">
          <w:rPr>
            <w:noProof/>
            <w:webHidden/>
          </w:rPr>
          <w:fldChar w:fldCharType="end"/>
        </w:r>
      </w:hyperlink>
    </w:p>
    <w:p w14:paraId="2A94CDEF" w14:textId="474EFF5F" w:rsidR="00EB3EC2" w:rsidRDefault="00322E69">
      <w:pPr>
        <w:pStyle w:val="TOC2"/>
        <w:rPr>
          <w:rFonts w:asciiTheme="minorHAnsi" w:eastAsiaTheme="minorEastAsia" w:hAnsiTheme="minorHAnsi"/>
          <w:noProof/>
          <w:sz w:val="22"/>
          <w:lang w:eastAsia="de-DE"/>
        </w:rPr>
      </w:pPr>
      <w:hyperlink w:anchor="_Toc542195" w:history="1">
        <w:r w:rsidR="00EB3EC2" w:rsidRPr="007F579F">
          <w:rPr>
            <w:rStyle w:val="Hyperlink"/>
            <w:noProof/>
            <w:lang w:val="en-US"/>
          </w:rPr>
          <w:t>2.2</w:t>
        </w:r>
        <w:r w:rsidR="00EB3EC2">
          <w:rPr>
            <w:rFonts w:asciiTheme="minorHAnsi" w:eastAsiaTheme="minorEastAsia" w:hAnsiTheme="minorHAnsi"/>
            <w:noProof/>
            <w:sz w:val="22"/>
            <w:lang w:eastAsia="de-DE"/>
          </w:rPr>
          <w:tab/>
        </w:r>
        <w:r w:rsidR="00EB3EC2" w:rsidRPr="007F579F">
          <w:rPr>
            <w:rStyle w:val="Hyperlink"/>
            <w:noProof/>
            <w:lang w:val="en-US"/>
          </w:rPr>
          <w:t>Special processes for Bosch</w:t>
        </w:r>
        <w:r w:rsidR="00EB3EC2">
          <w:rPr>
            <w:noProof/>
            <w:webHidden/>
          </w:rPr>
          <w:tab/>
        </w:r>
        <w:r w:rsidR="00EB3EC2">
          <w:rPr>
            <w:noProof/>
            <w:webHidden/>
          </w:rPr>
          <w:fldChar w:fldCharType="begin"/>
        </w:r>
        <w:r w:rsidR="00EB3EC2">
          <w:rPr>
            <w:noProof/>
            <w:webHidden/>
          </w:rPr>
          <w:instrText xml:space="preserve"> PAGEREF _Toc542195 \h </w:instrText>
        </w:r>
        <w:r w:rsidR="00EB3EC2">
          <w:rPr>
            <w:noProof/>
            <w:webHidden/>
          </w:rPr>
        </w:r>
        <w:r w:rsidR="00EB3EC2">
          <w:rPr>
            <w:noProof/>
            <w:webHidden/>
          </w:rPr>
          <w:fldChar w:fldCharType="separate"/>
        </w:r>
        <w:r>
          <w:rPr>
            <w:noProof/>
            <w:webHidden/>
          </w:rPr>
          <w:t>15</w:t>
        </w:r>
        <w:r w:rsidR="00EB3EC2">
          <w:rPr>
            <w:noProof/>
            <w:webHidden/>
          </w:rPr>
          <w:fldChar w:fldCharType="end"/>
        </w:r>
      </w:hyperlink>
    </w:p>
    <w:p w14:paraId="29AD1D25" w14:textId="07E095FE" w:rsidR="00EB3EC2" w:rsidRDefault="00322E69">
      <w:pPr>
        <w:pStyle w:val="TOC1"/>
        <w:rPr>
          <w:rFonts w:asciiTheme="minorHAnsi" w:eastAsiaTheme="minorEastAsia" w:hAnsiTheme="minorHAnsi"/>
          <w:noProof/>
          <w:sz w:val="22"/>
          <w:lang w:eastAsia="de-DE"/>
        </w:rPr>
      </w:pPr>
      <w:hyperlink w:anchor="_Toc542196" w:history="1">
        <w:r w:rsidR="00EB3EC2" w:rsidRPr="007F579F">
          <w:rPr>
            <w:rStyle w:val="Hyperlink"/>
            <w:noProof/>
            <w:lang w:val="en-US"/>
          </w:rPr>
          <w:t>3</w:t>
        </w:r>
        <w:r w:rsidR="00EB3EC2">
          <w:rPr>
            <w:rFonts w:asciiTheme="minorHAnsi" w:eastAsiaTheme="minorEastAsia" w:hAnsiTheme="minorHAnsi"/>
            <w:noProof/>
            <w:sz w:val="22"/>
            <w:lang w:eastAsia="de-DE"/>
          </w:rPr>
          <w:tab/>
        </w:r>
        <w:r w:rsidR="00EB3EC2" w:rsidRPr="007F579F">
          <w:rPr>
            <w:rStyle w:val="Hyperlink"/>
            <w:noProof/>
            <w:lang w:val="en-US"/>
          </w:rPr>
          <w:t>Down- and Upload</w:t>
        </w:r>
        <w:r w:rsidR="00EB3EC2">
          <w:rPr>
            <w:noProof/>
            <w:webHidden/>
          </w:rPr>
          <w:tab/>
        </w:r>
        <w:r w:rsidR="00EB3EC2">
          <w:rPr>
            <w:noProof/>
            <w:webHidden/>
          </w:rPr>
          <w:fldChar w:fldCharType="begin"/>
        </w:r>
        <w:r w:rsidR="00EB3EC2">
          <w:rPr>
            <w:noProof/>
            <w:webHidden/>
          </w:rPr>
          <w:instrText xml:space="preserve"> PAGEREF _Toc542196 \h </w:instrText>
        </w:r>
        <w:r w:rsidR="00EB3EC2">
          <w:rPr>
            <w:noProof/>
            <w:webHidden/>
          </w:rPr>
        </w:r>
        <w:r w:rsidR="00EB3EC2">
          <w:rPr>
            <w:noProof/>
            <w:webHidden/>
          </w:rPr>
          <w:fldChar w:fldCharType="separate"/>
        </w:r>
        <w:r>
          <w:rPr>
            <w:noProof/>
            <w:webHidden/>
          </w:rPr>
          <w:t>16</w:t>
        </w:r>
        <w:r w:rsidR="00EB3EC2">
          <w:rPr>
            <w:noProof/>
            <w:webHidden/>
          </w:rPr>
          <w:fldChar w:fldCharType="end"/>
        </w:r>
      </w:hyperlink>
    </w:p>
    <w:p w14:paraId="7143EDAE" w14:textId="30830D29" w:rsidR="00EB3EC2" w:rsidRDefault="00322E69">
      <w:pPr>
        <w:pStyle w:val="TOC2"/>
        <w:rPr>
          <w:rFonts w:asciiTheme="minorHAnsi" w:eastAsiaTheme="minorEastAsia" w:hAnsiTheme="minorHAnsi"/>
          <w:noProof/>
          <w:sz w:val="22"/>
          <w:lang w:eastAsia="de-DE"/>
        </w:rPr>
      </w:pPr>
      <w:hyperlink w:anchor="_Toc542197" w:history="1">
        <w:r w:rsidR="00EB3EC2" w:rsidRPr="007F579F">
          <w:rPr>
            <w:rStyle w:val="Hyperlink"/>
            <w:noProof/>
            <w:lang w:val="en-US"/>
          </w:rPr>
          <w:t>3.1</w:t>
        </w:r>
        <w:r w:rsidR="00EB3EC2">
          <w:rPr>
            <w:rFonts w:asciiTheme="minorHAnsi" w:eastAsiaTheme="minorEastAsia" w:hAnsiTheme="minorHAnsi"/>
            <w:noProof/>
            <w:sz w:val="22"/>
            <w:lang w:eastAsia="de-DE"/>
          </w:rPr>
          <w:tab/>
        </w:r>
        <w:r w:rsidR="00EB3EC2" w:rsidRPr="007F579F">
          <w:rPr>
            <w:rStyle w:val="Hyperlink"/>
            <w:noProof/>
            <w:lang w:val="en-US"/>
          </w:rPr>
          <w:t>Process steps</w:t>
        </w:r>
        <w:r w:rsidR="00EB3EC2">
          <w:rPr>
            <w:noProof/>
            <w:webHidden/>
          </w:rPr>
          <w:tab/>
        </w:r>
        <w:r w:rsidR="00EB3EC2">
          <w:rPr>
            <w:noProof/>
            <w:webHidden/>
          </w:rPr>
          <w:fldChar w:fldCharType="begin"/>
        </w:r>
        <w:r w:rsidR="00EB3EC2">
          <w:rPr>
            <w:noProof/>
            <w:webHidden/>
          </w:rPr>
          <w:instrText xml:space="preserve"> PAGEREF _Toc542197 \h </w:instrText>
        </w:r>
        <w:r w:rsidR="00EB3EC2">
          <w:rPr>
            <w:noProof/>
            <w:webHidden/>
          </w:rPr>
        </w:r>
        <w:r w:rsidR="00EB3EC2">
          <w:rPr>
            <w:noProof/>
            <w:webHidden/>
          </w:rPr>
          <w:fldChar w:fldCharType="separate"/>
        </w:r>
        <w:r>
          <w:rPr>
            <w:noProof/>
            <w:webHidden/>
          </w:rPr>
          <w:t>16</w:t>
        </w:r>
        <w:r w:rsidR="00EB3EC2">
          <w:rPr>
            <w:noProof/>
            <w:webHidden/>
          </w:rPr>
          <w:fldChar w:fldCharType="end"/>
        </w:r>
      </w:hyperlink>
    </w:p>
    <w:p w14:paraId="560212DD" w14:textId="4C6702CC" w:rsidR="00EB3EC2" w:rsidRDefault="00322E69">
      <w:pPr>
        <w:pStyle w:val="TOC2"/>
        <w:rPr>
          <w:rFonts w:asciiTheme="minorHAnsi" w:eastAsiaTheme="minorEastAsia" w:hAnsiTheme="minorHAnsi"/>
          <w:noProof/>
          <w:sz w:val="22"/>
          <w:lang w:eastAsia="de-DE"/>
        </w:rPr>
      </w:pPr>
      <w:hyperlink w:anchor="_Toc542198" w:history="1">
        <w:r w:rsidR="00EB3EC2" w:rsidRPr="007F579F">
          <w:rPr>
            <w:rStyle w:val="Hyperlink"/>
            <w:noProof/>
            <w:lang w:val="en-GB"/>
          </w:rPr>
          <w:t>3.2</w:t>
        </w:r>
        <w:r w:rsidR="00EB3EC2">
          <w:rPr>
            <w:rFonts w:asciiTheme="minorHAnsi" w:eastAsiaTheme="minorEastAsia" w:hAnsiTheme="minorHAnsi"/>
            <w:noProof/>
            <w:sz w:val="22"/>
            <w:lang w:eastAsia="de-DE"/>
          </w:rPr>
          <w:tab/>
        </w:r>
        <w:r w:rsidR="00EB3EC2" w:rsidRPr="007F579F">
          <w:rPr>
            <w:rStyle w:val="Hyperlink"/>
            <w:noProof/>
            <w:lang w:val="en-GB"/>
          </w:rPr>
          <w:t>Using the 8D Report Download</w:t>
        </w:r>
        <w:r w:rsidR="00EB3EC2">
          <w:rPr>
            <w:noProof/>
            <w:webHidden/>
          </w:rPr>
          <w:tab/>
        </w:r>
        <w:r w:rsidR="00EB3EC2">
          <w:rPr>
            <w:noProof/>
            <w:webHidden/>
          </w:rPr>
          <w:fldChar w:fldCharType="begin"/>
        </w:r>
        <w:r w:rsidR="00EB3EC2">
          <w:rPr>
            <w:noProof/>
            <w:webHidden/>
          </w:rPr>
          <w:instrText xml:space="preserve"> PAGEREF _Toc542198 \h </w:instrText>
        </w:r>
        <w:r w:rsidR="00EB3EC2">
          <w:rPr>
            <w:noProof/>
            <w:webHidden/>
          </w:rPr>
        </w:r>
        <w:r w:rsidR="00EB3EC2">
          <w:rPr>
            <w:noProof/>
            <w:webHidden/>
          </w:rPr>
          <w:fldChar w:fldCharType="separate"/>
        </w:r>
        <w:r>
          <w:rPr>
            <w:noProof/>
            <w:webHidden/>
          </w:rPr>
          <w:t>16</w:t>
        </w:r>
        <w:r w:rsidR="00EB3EC2">
          <w:rPr>
            <w:noProof/>
            <w:webHidden/>
          </w:rPr>
          <w:fldChar w:fldCharType="end"/>
        </w:r>
      </w:hyperlink>
    </w:p>
    <w:p w14:paraId="289A7C6E" w14:textId="7413E2DC" w:rsidR="00EB3EC2" w:rsidRDefault="00322E69">
      <w:pPr>
        <w:pStyle w:val="TOC1"/>
        <w:rPr>
          <w:rFonts w:asciiTheme="minorHAnsi" w:eastAsiaTheme="minorEastAsia" w:hAnsiTheme="minorHAnsi"/>
          <w:noProof/>
          <w:sz w:val="22"/>
          <w:lang w:eastAsia="de-DE"/>
        </w:rPr>
      </w:pPr>
      <w:hyperlink w:anchor="_Toc542199" w:history="1">
        <w:r w:rsidR="00EB3EC2" w:rsidRPr="007F579F">
          <w:rPr>
            <w:rStyle w:val="Hyperlink"/>
            <w:noProof/>
            <w:lang w:val="en-US"/>
          </w:rPr>
          <w:t>4</w:t>
        </w:r>
        <w:r w:rsidR="00EB3EC2">
          <w:rPr>
            <w:rFonts w:asciiTheme="minorHAnsi" w:eastAsiaTheme="minorEastAsia" w:hAnsiTheme="minorHAnsi"/>
            <w:noProof/>
            <w:sz w:val="22"/>
            <w:lang w:eastAsia="de-DE"/>
          </w:rPr>
          <w:tab/>
        </w:r>
        <w:r w:rsidR="00EB3EC2" w:rsidRPr="007F579F">
          <w:rPr>
            <w:rStyle w:val="Hyperlink"/>
            <w:noProof/>
            <w:lang w:val="en-US"/>
          </w:rPr>
          <w:t>Backend Integration</w:t>
        </w:r>
        <w:r w:rsidR="00EB3EC2">
          <w:rPr>
            <w:noProof/>
            <w:webHidden/>
          </w:rPr>
          <w:tab/>
        </w:r>
        <w:r w:rsidR="00EB3EC2">
          <w:rPr>
            <w:noProof/>
            <w:webHidden/>
          </w:rPr>
          <w:fldChar w:fldCharType="begin"/>
        </w:r>
        <w:r w:rsidR="00EB3EC2">
          <w:rPr>
            <w:noProof/>
            <w:webHidden/>
          </w:rPr>
          <w:instrText xml:space="preserve"> PAGEREF _Toc542199 \h </w:instrText>
        </w:r>
        <w:r w:rsidR="00EB3EC2">
          <w:rPr>
            <w:noProof/>
            <w:webHidden/>
          </w:rPr>
        </w:r>
        <w:r w:rsidR="00EB3EC2">
          <w:rPr>
            <w:noProof/>
            <w:webHidden/>
          </w:rPr>
          <w:fldChar w:fldCharType="separate"/>
        </w:r>
        <w:r>
          <w:rPr>
            <w:noProof/>
            <w:webHidden/>
          </w:rPr>
          <w:t>18</w:t>
        </w:r>
        <w:r w:rsidR="00EB3EC2">
          <w:rPr>
            <w:noProof/>
            <w:webHidden/>
          </w:rPr>
          <w:fldChar w:fldCharType="end"/>
        </w:r>
      </w:hyperlink>
    </w:p>
    <w:p w14:paraId="49A46120" w14:textId="3ACC413D" w:rsidR="00EB3EC2" w:rsidRDefault="00322E69">
      <w:pPr>
        <w:pStyle w:val="TOC1"/>
        <w:rPr>
          <w:rFonts w:asciiTheme="minorHAnsi" w:eastAsiaTheme="minorEastAsia" w:hAnsiTheme="minorHAnsi"/>
          <w:noProof/>
          <w:sz w:val="22"/>
          <w:lang w:eastAsia="de-DE"/>
        </w:rPr>
      </w:pPr>
      <w:hyperlink w:anchor="_Toc542200" w:history="1">
        <w:r w:rsidR="00EB3EC2" w:rsidRPr="007F579F">
          <w:rPr>
            <w:rStyle w:val="Hyperlink"/>
            <w:noProof/>
            <w:lang w:val="en-US"/>
          </w:rPr>
          <w:t>5</w:t>
        </w:r>
        <w:r w:rsidR="00EB3EC2">
          <w:rPr>
            <w:rFonts w:asciiTheme="minorHAnsi" w:eastAsiaTheme="minorEastAsia" w:hAnsiTheme="minorHAnsi"/>
            <w:noProof/>
            <w:sz w:val="22"/>
            <w:lang w:eastAsia="de-DE"/>
          </w:rPr>
          <w:tab/>
        </w:r>
        <w:r w:rsidR="00EB3EC2" w:rsidRPr="007F579F">
          <w:rPr>
            <w:rStyle w:val="Hyperlink"/>
            <w:noProof/>
            <w:lang w:val="en-US"/>
          </w:rPr>
          <w:t>XML Format and Content</w:t>
        </w:r>
        <w:r w:rsidR="00EB3EC2">
          <w:rPr>
            <w:noProof/>
            <w:webHidden/>
          </w:rPr>
          <w:tab/>
        </w:r>
        <w:r w:rsidR="00EB3EC2">
          <w:rPr>
            <w:noProof/>
            <w:webHidden/>
          </w:rPr>
          <w:fldChar w:fldCharType="begin"/>
        </w:r>
        <w:r w:rsidR="00EB3EC2">
          <w:rPr>
            <w:noProof/>
            <w:webHidden/>
          </w:rPr>
          <w:instrText xml:space="preserve"> PAGEREF _Toc542200 \h </w:instrText>
        </w:r>
        <w:r w:rsidR="00EB3EC2">
          <w:rPr>
            <w:noProof/>
            <w:webHidden/>
          </w:rPr>
        </w:r>
        <w:r w:rsidR="00EB3EC2">
          <w:rPr>
            <w:noProof/>
            <w:webHidden/>
          </w:rPr>
          <w:fldChar w:fldCharType="separate"/>
        </w:r>
        <w:r>
          <w:rPr>
            <w:noProof/>
            <w:webHidden/>
          </w:rPr>
          <w:t>18</w:t>
        </w:r>
        <w:r w:rsidR="00EB3EC2">
          <w:rPr>
            <w:noProof/>
            <w:webHidden/>
          </w:rPr>
          <w:fldChar w:fldCharType="end"/>
        </w:r>
      </w:hyperlink>
    </w:p>
    <w:p w14:paraId="422EE84F" w14:textId="291D5790" w:rsidR="00EB3EC2" w:rsidRDefault="00322E69">
      <w:pPr>
        <w:pStyle w:val="TOC2"/>
        <w:rPr>
          <w:rFonts w:asciiTheme="minorHAnsi" w:eastAsiaTheme="minorEastAsia" w:hAnsiTheme="minorHAnsi"/>
          <w:noProof/>
          <w:sz w:val="22"/>
          <w:lang w:eastAsia="de-DE"/>
        </w:rPr>
      </w:pPr>
      <w:hyperlink w:anchor="_Toc542201" w:history="1">
        <w:r w:rsidR="00EB3EC2" w:rsidRPr="007F579F">
          <w:rPr>
            <w:rStyle w:val="Hyperlink"/>
            <w:noProof/>
            <w:lang w:val="en-US"/>
          </w:rPr>
          <w:t>5.1</w:t>
        </w:r>
        <w:r w:rsidR="00EB3EC2">
          <w:rPr>
            <w:rFonts w:asciiTheme="minorHAnsi" w:eastAsiaTheme="minorEastAsia" w:hAnsiTheme="minorHAnsi"/>
            <w:noProof/>
            <w:sz w:val="22"/>
            <w:lang w:eastAsia="de-DE"/>
          </w:rPr>
          <w:tab/>
        </w:r>
        <w:r w:rsidR="00EB3EC2" w:rsidRPr="007F579F">
          <w:rPr>
            <w:rStyle w:val="Hyperlink"/>
            <w:noProof/>
            <w:lang w:val="en-US"/>
          </w:rPr>
          <w:t>General explanations</w:t>
        </w:r>
        <w:r w:rsidR="00EB3EC2">
          <w:rPr>
            <w:noProof/>
            <w:webHidden/>
          </w:rPr>
          <w:tab/>
        </w:r>
        <w:r w:rsidR="00EB3EC2">
          <w:rPr>
            <w:noProof/>
            <w:webHidden/>
          </w:rPr>
          <w:fldChar w:fldCharType="begin"/>
        </w:r>
        <w:r w:rsidR="00EB3EC2">
          <w:rPr>
            <w:noProof/>
            <w:webHidden/>
          </w:rPr>
          <w:instrText xml:space="preserve"> PAGEREF _Toc542201 \h </w:instrText>
        </w:r>
        <w:r w:rsidR="00EB3EC2">
          <w:rPr>
            <w:noProof/>
            <w:webHidden/>
          </w:rPr>
        </w:r>
        <w:r w:rsidR="00EB3EC2">
          <w:rPr>
            <w:noProof/>
            <w:webHidden/>
          </w:rPr>
          <w:fldChar w:fldCharType="separate"/>
        </w:r>
        <w:r>
          <w:rPr>
            <w:noProof/>
            <w:webHidden/>
          </w:rPr>
          <w:t>18</w:t>
        </w:r>
        <w:r w:rsidR="00EB3EC2">
          <w:rPr>
            <w:noProof/>
            <w:webHidden/>
          </w:rPr>
          <w:fldChar w:fldCharType="end"/>
        </w:r>
      </w:hyperlink>
    </w:p>
    <w:p w14:paraId="1C92F6D1" w14:textId="6D2FCEB5" w:rsidR="00EB3EC2" w:rsidRDefault="00322E69">
      <w:pPr>
        <w:pStyle w:val="TOC3"/>
        <w:rPr>
          <w:rFonts w:asciiTheme="minorHAnsi" w:eastAsiaTheme="minorEastAsia" w:hAnsiTheme="minorHAnsi"/>
          <w:noProof/>
          <w:sz w:val="22"/>
          <w:lang w:eastAsia="de-DE"/>
        </w:rPr>
      </w:pPr>
      <w:hyperlink w:anchor="_Toc542202" w:history="1">
        <w:r w:rsidR="00EB3EC2" w:rsidRPr="007F579F">
          <w:rPr>
            <w:rStyle w:val="Hyperlink"/>
            <w:noProof/>
            <w:lang w:val="en-US"/>
          </w:rPr>
          <w:t>5.1.1</w:t>
        </w:r>
        <w:r w:rsidR="00EB3EC2">
          <w:rPr>
            <w:rFonts w:asciiTheme="minorHAnsi" w:eastAsiaTheme="minorEastAsia" w:hAnsiTheme="minorHAnsi"/>
            <w:noProof/>
            <w:sz w:val="22"/>
            <w:lang w:eastAsia="de-DE"/>
          </w:rPr>
          <w:tab/>
        </w:r>
        <w:r w:rsidR="00EB3EC2" w:rsidRPr="007F579F">
          <w:rPr>
            <w:rStyle w:val="Hyperlink"/>
            <w:noProof/>
            <w:lang w:val="en-US"/>
          </w:rPr>
          <w:t>Explanations of XML notation</w:t>
        </w:r>
        <w:r w:rsidR="00EB3EC2">
          <w:rPr>
            <w:noProof/>
            <w:webHidden/>
          </w:rPr>
          <w:tab/>
        </w:r>
        <w:r w:rsidR="00EB3EC2">
          <w:rPr>
            <w:noProof/>
            <w:webHidden/>
          </w:rPr>
          <w:fldChar w:fldCharType="begin"/>
        </w:r>
        <w:r w:rsidR="00EB3EC2">
          <w:rPr>
            <w:noProof/>
            <w:webHidden/>
          </w:rPr>
          <w:instrText xml:space="preserve"> PAGEREF _Toc542202 \h </w:instrText>
        </w:r>
        <w:r w:rsidR="00EB3EC2">
          <w:rPr>
            <w:noProof/>
            <w:webHidden/>
          </w:rPr>
        </w:r>
        <w:r w:rsidR="00EB3EC2">
          <w:rPr>
            <w:noProof/>
            <w:webHidden/>
          </w:rPr>
          <w:fldChar w:fldCharType="separate"/>
        </w:r>
        <w:r>
          <w:rPr>
            <w:noProof/>
            <w:webHidden/>
          </w:rPr>
          <w:t>18</w:t>
        </w:r>
        <w:r w:rsidR="00EB3EC2">
          <w:rPr>
            <w:noProof/>
            <w:webHidden/>
          </w:rPr>
          <w:fldChar w:fldCharType="end"/>
        </w:r>
      </w:hyperlink>
    </w:p>
    <w:p w14:paraId="4D137AC7" w14:textId="244E31B7" w:rsidR="00EB3EC2" w:rsidRDefault="00322E69">
      <w:pPr>
        <w:pStyle w:val="TOC3"/>
        <w:rPr>
          <w:rFonts w:asciiTheme="minorHAnsi" w:eastAsiaTheme="minorEastAsia" w:hAnsiTheme="minorHAnsi"/>
          <w:noProof/>
          <w:sz w:val="22"/>
          <w:lang w:eastAsia="de-DE"/>
        </w:rPr>
      </w:pPr>
      <w:hyperlink w:anchor="_Toc542203" w:history="1">
        <w:r w:rsidR="00EB3EC2" w:rsidRPr="007F579F">
          <w:rPr>
            <w:rStyle w:val="Hyperlink"/>
            <w:noProof/>
            <w:lang w:val="en-US"/>
          </w:rPr>
          <w:t>5.1.2</w:t>
        </w:r>
        <w:r w:rsidR="00EB3EC2">
          <w:rPr>
            <w:rFonts w:asciiTheme="minorHAnsi" w:eastAsiaTheme="minorEastAsia" w:hAnsiTheme="minorHAnsi"/>
            <w:noProof/>
            <w:sz w:val="22"/>
            <w:lang w:eastAsia="de-DE"/>
          </w:rPr>
          <w:tab/>
        </w:r>
        <w:r w:rsidR="00EB3EC2" w:rsidRPr="007F579F">
          <w:rPr>
            <w:rStyle w:val="Hyperlink"/>
            <w:noProof/>
            <w:lang w:val="en-US"/>
          </w:rPr>
          <w:t>Basic rules for the XML format</w:t>
        </w:r>
        <w:r w:rsidR="00EB3EC2">
          <w:rPr>
            <w:noProof/>
            <w:webHidden/>
          </w:rPr>
          <w:tab/>
        </w:r>
        <w:r w:rsidR="00EB3EC2">
          <w:rPr>
            <w:noProof/>
            <w:webHidden/>
          </w:rPr>
          <w:fldChar w:fldCharType="begin"/>
        </w:r>
        <w:r w:rsidR="00EB3EC2">
          <w:rPr>
            <w:noProof/>
            <w:webHidden/>
          </w:rPr>
          <w:instrText xml:space="preserve"> PAGEREF _Toc542203 \h </w:instrText>
        </w:r>
        <w:r w:rsidR="00EB3EC2">
          <w:rPr>
            <w:noProof/>
            <w:webHidden/>
          </w:rPr>
        </w:r>
        <w:r w:rsidR="00EB3EC2">
          <w:rPr>
            <w:noProof/>
            <w:webHidden/>
          </w:rPr>
          <w:fldChar w:fldCharType="separate"/>
        </w:r>
        <w:r>
          <w:rPr>
            <w:noProof/>
            <w:webHidden/>
          </w:rPr>
          <w:t>18</w:t>
        </w:r>
        <w:r w:rsidR="00EB3EC2">
          <w:rPr>
            <w:noProof/>
            <w:webHidden/>
          </w:rPr>
          <w:fldChar w:fldCharType="end"/>
        </w:r>
      </w:hyperlink>
    </w:p>
    <w:p w14:paraId="7F5A0FBD" w14:textId="3D2328CC" w:rsidR="00EB3EC2" w:rsidRDefault="00322E69">
      <w:pPr>
        <w:pStyle w:val="TOC2"/>
        <w:rPr>
          <w:rFonts w:asciiTheme="minorHAnsi" w:eastAsiaTheme="minorEastAsia" w:hAnsiTheme="minorHAnsi"/>
          <w:noProof/>
          <w:sz w:val="22"/>
          <w:lang w:eastAsia="de-DE"/>
        </w:rPr>
      </w:pPr>
      <w:hyperlink w:anchor="_Toc542204" w:history="1">
        <w:r w:rsidR="00EB3EC2" w:rsidRPr="007F579F">
          <w:rPr>
            <w:rStyle w:val="Hyperlink"/>
            <w:noProof/>
            <w:lang w:val="en-US"/>
          </w:rPr>
          <w:t>5.2</w:t>
        </w:r>
        <w:r w:rsidR="00EB3EC2">
          <w:rPr>
            <w:rFonts w:asciiTheme="minorHAnsi" w:eastAsiaTheme="minorEastAsia" w:hAnsiTheme="minorHAnsi"/>
            <w:noProof/>
            <w:sz w:val="22"/>
            <w:lang w:eastAsia="de-DE"/>
          </w:rPr>
          <w:tab/>
        </w:r>
        <w:r w:rsidR="00EB3EC2" w:rsidRPr="007F579F">
          <w:rPr>
            <w:rStyle w:val="Hyperlink"/>
            <w:noProof/>
            <w:lang w:val="en-US"/>
          </w:rPr>
          <w:t>General Structure of SupplyOn XML files</w:t>
        </w:r>
        <w:r w:rsidR="00EB3EC2">
          <w:rPr>
            <w:noProof/>
            <w:webHidden/>
          </w:rPr>
          <w:tab/>
        </w:r>
        <w:r w:rsidR="00EB3EC2">
          <w:rPr>
            <w:noProof/>
            <w:webHidden/>
          </w:rPr>
          <w:fldChar w:fldCharType="begin"/>
        </w:r>
        <w:r w:rsidR="00EB3EC2">
          <w:rPr>
            <w:noProof/>
            <w:webHidden/>
          </w:rPr>
          <w:instrText xml:space="preserve"> PAGEREF _Toc542204 \h </w:instrText>
        </w:r>
        <w:r w:rsidR="00EB3EC2">
          <w:rPr>
            <w:noProof/>
            <w:webHidden/>
          </w:rPr>
        </w:r>
        <w:r w:rsidR="00EB3EC2">
          <w:rPr>
            <w:noProof/>
            <w:webHidden/>
          </w:rPr>
          <w:fldChar w:fldCharType="separate"/>
        </w:r>
        <w:r>
          <w:rPr>
            <w:noProof/>
            <w:webHidden/>
          </w:rPr>
          <w:t>19</w:t>
        </w:r>
        <w:r w:rsidR="00EB3EC2">
          <w:rPr>
            <w:noProof/>
            <w:webHidden/>
          </w:rPr>
          <w:fldChar w:fldCharType="end"/>
        </w:r>
      </w:hyperlink>
    </w:p>
    <w:p w14:paraId="3D1AB1A2" w14:textId="3A6E5244" w:rsidR="00EB3EC2" w:rsidRDefault="00322E69">
      <w:pPr>
        <w:pStyle w:val="TOC2"/>
        <w:rPr>
          <w:rFonts w:asciiTheme="minorHAnsi" w:eastAsiaTheme="minorEastAsia" w:hAnsiTheme="minorHAnsi"/>
          <w:noProof/>
          <w:sz w:val="22"/>
          <w:lang w:eastAsia="de-DE"/>
        </w:rPr>
      </w:pPr>
      <w:hyperlink w:anchor="_Toc542205" w:history="1">
        <w:r w:rsidR="00EB3EC2" w:rsidRPr="007F579F">
          <w:rPr>
            <w:rStyle w:val="Hyperlink"/>
            <w:noProof/>
            <w:lang w:val="en-GB"/>
          </w:rPr>
          <w:t>5.3</w:t>
        </w:r>
        <w:r w:rsidR="00EB3EC2">
          <w:rPr>
            <w:rFonts w:asciiTheme="minorHAnsi" w:eastAsiaTheme="minorEastAsia" w:hAnsiTheme="minorHAnsi"/>
            <w:noProof/>
            <w:sz w:val="22"/>
            <w:lang w:eastAsia="de-DE"/>
          </w:rPr>
          <w:tab/>
        </w:r>
        <w:r w:rsidR="00EB3EC2" w:rsidRPr="007F579F">
          <w:rPr>
            <w:rStyle w:val="Hyperlink"/>
            <w:noProof/>
            <w:lang w:val="en-GB"/>
          </w:rPr>
          <w:t>Message SO-ComplaintSupplier/QDXComplaint</w:t>
        </w:r>
        <w:r w:rsidR="00EB3EC2">
          <w:rPr>
            <w:noProof/>
            <w:webHidden/>
          </w:rPr>
          <w:tab/>
        </w:r>
        <w:r w:rsidR="00EB3EC2">
          <w:rPr>
            <w:noProof/>
            <w:webHidden/>
          </w:rPr>
          <w:fldChar w:fldCharType="begin"/>
        </w:r>
        <w:r w:rsidR="00EB3EC2">
          <w:rPr>
            <w:noProof/>
            <w:webHidden/>
          </w:rPr>
          <w:instrText xml:space="preserve"> PAGEREF _Toc542205 \h </w:instrText>
        </w:r>
        <w:r w:rsidR="00EB3EC2">
          <w:rPr>
            <w:noProof/>
            <w:webHidden/>
          </w:rPr>
        </w:r>
        <w:r w:rsidR="00EB3EC2">
          <w:rPr>
            <w:noProof/>
            <w:webHidden/>
          </w:rPr>
          <w:fldChar w:fldCharType="separate"/>
        </w:r>
        <w:r>
          <w:rPr>
            <w:noProof/>
            <w:webHidden/>
          </w:rPr>
          <w:t>19</w:t>
        </w:r>
        <w:r w:rsidR="00EB3EC2">
          <w:rPr>
            <w:noProof/>
            <w:webHidden/>
          </w:rPr>
          <w:fldChar w:fldCharType="end"/>
        </w:r>
      </w:hyperlink>
    </w:p>
    <w:p w14:paraId="441D63F3" w14:textId="5FE54180" w:rsidR="00EB3EC2" w:rsidRDefault="00322E69">
      <w:pPr>
        <w:pStyle w:val="TOC3"/>
        <w:rPr>
          <w:rFonts w:asciiTheme="minorHAnsi" w:eastAsiaTheme="minorEastAsia" w:hAnsiTheme="minorHAnsi"/>
          <w:noProof/>
          <w:sz w:val="22"/>
          <w:lang w:eastAsia="de-DE"/>
        </w:rPr>
      </w:pPr>
      <w:hyperlink w:anchor="_Toc542206" w:history="1">
        <w:r w:rsidR="00EB3EC2" w:rsidRPr="007F579F">
          <w:rPr>
            <w:rStyle w:val="Hyperlink"/>
            <w:noProof/>
            <w:lang w:val="en-GB"/>
          </w:rPr>
          <w:t>5.3.1</w:t>
        </w:r>
        <w:r w:rsidR="00EB3EC2">
          <w:rPr>
            <w:rFonts w:asciiTheme="minorHAnsi" w:eastAsiaTheme="minorEastAsia" w:hAnsiTheme="minorHAnsi"/>
            <w:noProof/>
            <w:sz w:val="22"/>
            <w:lang w:eastAsia="de-DE"/>
          </w:rPr>
          <w:tab/>
        </w:r>
        <w:r w:rsidR="00EB3EC2" w:rsidRPr="007F579F">
          <w:rPr>
            <w:rStyle w:val="Hyperlink"/>
            <w:noProof/>
            <w:lang w:val="en-GB"/>
          </w:rPr>
          <w:t>Referencing attachments</w:t>
        </w:r>
        <w:r w:rsidR="00EB3EC2">
          <w:rPr>
            <w:noProof/>
            <w:webHidden/>
          </w:rPr>
          <w:tab/>
        </w:r>
        <w:r w:rsidR="00EB3EC2">
          <w:rPr>
            <w:noProof/>
            <w:webHidden/>
          </w:rPr>
          <w:fldChar w:fldCharType="begin"/>
        </w:r>
        <w:r w:rsidR="00EB3EC2">
          <w:rPr>
            <w:noProof/>
            <w:webHidden/>
          </w:rPr>
          <w:instrText xml:space="preserve"> PAGEREF _Toc542206 \h </w:instrText>
        </w:r>
        <w:r w:rsidR="00EB3EC2">
          <w:rPr>
            <w:noProof/>
            <w:webHidden/>
          </w:rPr>
        </w:r>
        <w:r w:rsidR="00EB3EC2">
          <w:rPr>
            <w:noProof/>
            <w:webHidden/>
          </w:rPr>
          <w:fldChar w:fldCharType="separate"/>
        </w:r>
        <w:r>
          <w:rPr>
            <w:noProof/>
            <w:webHidden/>
          </w:rPr>
          <w:t>19</w:t>
        </w:r>
        <w:r w:rsidR="00EB3EC2">
          <w:rPr>
            <w:noProof/>
            <w:webHidden/>
          </w:rPr>
          <w:fldChar w:fldCharType="end"/>
        </w:r>
      </w:hyperlink>
    </w:p>
    <w:p w14:paraId="369041C9" w14:textId="4675F7E6" w:rsidR="00EB3EC2" w:rsidRDefault="00322E69">
      <w:pPr>
        <w:pStyle w:val="TOC2"/>
        <w:rPr>
          <w:rFonts w:asciiTheme="minorHAnsi" w:eastAsiaTheme="minorEastAsia" w:hAnsiTheme="minorHAnsi"/>
          <w:noProof/>
          <w:sz w:val="22"/>
          <w:lang w:eastAsia="de-DE"/>
        </w:rPr>
      </w:pPr>
      <w:hyperlink w:anchor="_Toc542207" w:history="1">
        <w:r w:rsidR="00EB3EC2" w:rsidRPr="007F579F">
          <w:rPr>
            <w:rStyle w:val="Hyperlink"/>
            <w:noProof/>
            <w:lang w:val="en-GB"/>
          </w:rPr>
          <w:t>5.4</w:t>
        </w:r>
        <w:r w:rsidR="00EB3EC2">
          <w:rPr>
            <w:rFonts w:asciiTheme="minorHAnsi" w:eastAsiaTheme="minorEastAsia" w:hAnsiTheme="minorHAnsi"/>
            <w:noProof/>
            <w:sz w:val="22"/>
            <w:lang w:eastAsia="de-DE"/>
          </w:rPr>
          <w:tab/>
        </w:r>
        <w:r w:rsidR="00EB3EC2" w:rsidRPr="007F579F">
          <w:rPr>
            <w:rStyle w:val="Hyperlink"/>
            <w:noProof/>
            <w:lang w:val="en-GB"/>
          </w:rPr>
          <w:t>Message SO-Report8DSupplier/QDXReport8D</w:t>
        </w:r>
        <w:r w:rsidR="00EB3EC2">
          <w:rPr>
            <w:noProof/>
            <w:webHidden/>
          </w:rPr>
          <w:tab/>
        </w:r>
        <w:r w:rsidR="00EB3EC2">
          <w:rPr>
            <w:noProof/>
            <w:webHidden/>
          </w:rPr>
          <w:fldChar w:fldCharType="begin"/>
        </w:r>
        <w:r w:rsidR="00EB3EC2">
          <w:rPr>
            <w:noProof/>
            <w:webHidden/>
          </w:rPr>
          <w:instrText xml:space="preserve"> PAGEREF _Toc542207 \h </w:instrText>
        </w:r>
        <w:r w:rsidR="00EB3EC2">
          <w:rPr>
            <w:noProof/>
            <w:webHidden/>
          </w:rPr>
        </w:r>
        <w:r w:rsidR="00EB3EC2">
          <w:rPr>
            <w:noProof/>
            <w:webHidden/>
          </w:rPr>
          <w:fldChar w:fldCharType="separate"/>
        </w:r>
        <w:r>
          <w:rPr>
            <w:noProof/>
            <w:webHidden/>
          </w:rPr>
          <w:t>20</w:t>
        </w:r>
        <w:r w:rsidR="00EB3EC2">
          <w:rPr>
            <w:noProof/>
            <w:webHidden/>
          </w:rPr>
          <w:fldChar w:fldCharType="end"/>
        </w:r>
      </w:hyperlink>
    </w:p>
    <w:p w14:paraId="5738940F" w14:textId="3715304B" w:rsidR="00EB3EC2" w:rsidRDefault="00322E69">
      <w:pPr>
        <w:pStyle w:val="TOC3"/>
        <w:rPr>
          <w:rFonts w:asciiTheme="minorHAnsi" w:eastAsiaTheme="minorEastAsia" w:hAnsiTheme="minorHAnsi"/>
          <w:noProof/>
          <w:sz w:val="22"/>
          <w:lang w:eastAsia="de-DE"/>
        </w:rPr>
      </w:pPr>
      <w:hyperlink w:anchor="_Toc542208" w:history="1">
        <w:r w:rsidR="00EB3EC2" w:rsidRPr="007F579F">
          <w:rPr>
            <w:rStyle w:val="Hyperlink"/>
            <w:noProof/>
            <w:lang w:val="en-US"/>
          </w:rPr>
          <w:t>5.4.1</w:t>
        </w:r>
        <w:r w:rsidR="00EB3EC2">
          <w:rPr>
            <w:rFonts w:asciiTheme="minorHAnsi" w:eastAsiaTheme="minorEastAsia" w:hAnsiTheme="minorHAnsi"/>
            <w:noProof/>
            <w:sz w:val="22"/>
            <w:lang w:eastAsia="de-DE"/>
          </w:rPr>
          <w:tab/>
        </w:r>
        <w:r w:rsidR="00EB3EC2" w:rsidRPr="007F579F">
          <w:rPr>
            <w:rStyle w:val="Hyperlink"/>
            <w:noProof/>
            <w:lang w:val="en-US"/>
          </w:rPr>
          <w:t>Referencing attachments</w:t>
        </w:r>
        <w:r w:rsidR="00EB3EC2">
          <w:rPr>
            <w:noProof/>
            <w:webHidden/>
          </w:rPr>
          <w:tab/>
        </w:r>
        <w:r w:rsidR="00EB3EC2">
          <w:rPr>
            <w:noProof/>
            <w:webHidden/>
          </w:rPr>
          <w:fldChar w:fldCharType="begin"/>
        </w:r>
        <w:r w:rsidR="00EB3EC2">
          <w:rPr>
            <w:noProof/>
            <w:webHidden/>
          </w:rPr>
          <w:instrText xml:space="preserve"> PAGEREF _Toc542208 \h </w:instrText>
        </w:r>
        <w:r w:rsidR="00EB3EC2">
          <w:rPr>
            <w:noProof/>
            <w:webHidden/>
          </w:rPr>
        </w:r>
        <w:r w:rsidR="00EB3EC2">
          <w:rPr>
            <w:noProof/>
            <w:webHidden/>
          </w:rPr>
          <w:fldChar w:fldCharType="separate"/>
        </w:r>
        <w:r>
          <w:rPr>
            <w:noProof/>
            <w:webHidden/>
          </w:rPr>
          <w:t>20</w:t>
        </w:r>
        <w:r w:rsidR="00EB3EC2">
          <w:rPr>
            <w:noProof/>
            <w:webHidden/>
          </w:rPr>
          <w:fldChar w:fldCharType="end"/>
        </w:r>
      </w:hyperlink>
    </w:p>
    <w:p w14:paraId="3094EDB3" w14:textId="368D13DC" w:rsidR="00EB3EC2" w:rsidRDefault="00322E69">
      <w:pPr>
        <w:pStyle w:val="TOC2"/>
        <w:rPr>
          <w:rFonts w:asciiTheme="minorHAnsi" w:eastAsiaTheme="minorEastAsia" w:hAnsiTheme="minorHAnsi"/>
          <w:noProof/>
          <w:sz w:val="22"/>
          <w:lang w:eastAsia="de-DE"/>
        </w:rPr>
      </w:pPr>
      <w:hyperlink w:anchor="_Toc542209" w:history="1">
        <w:r w:rsidR="00EB3EC2" w:rsidRPr="007F579F">
          <w:rPr>
            <w:rStyle w:val="Hyperlink"/>
            <w:noProof/>
            <w:lang w:val="en-GB"/>
          </w:rPr>
          <w:t>5.5</w:t>
        </w:r>
        <w:r w:rsidR="00EB3EC2">
          <w:rPr>
            <w:rFonts w:asciiTheme="minorHAnsi" w:eastAsiaTheme="minorEastAsia" w:hAnsiTheme="minorHAnsi"/>
            <w:noProof/>
            <w:sz w:val="22"/>
            <w:lang w:eastAsia="de-DE"/>
          </w:rPr>
          <w:tab/>
        </w:r>
        <w:r w:rsidR="00EB3EC2" w:rsidRPr="007F579F">
          <w:rPr>
            <w:rStyle w:val="Hyperlink"/>
            <w:noProof/>
            <w:lang w:val="en-GB"/>
          </w:rPr>
          <w:t>Message SO-Acknowledgement</w:t>
        </w:r>
        <w:r w:rsidR="00EB3EC2">
          <w:rPr>
            <w:noProof/>
            <w:webHidden/>
          </w:rPr>
          <w:tab/>
        </w:r>
        <w:r w:rsidR="00EB3EC2">
          <w:rPr>
            <w:noProof/>
            <w:webHidden/>
          </w:rPr>
          <w:fldChar w:fldCharType="begin"/>
        </w:r>
        <w:r w:rsidR="00EB3EC2">
          <w:rPr>
            <w:noProof/>
            <w:webHidden/>
          </w:rPr>
          <w:instrText xml:space="preserve"> PAGEREF _Toc542209 \h </w:instrText>
        </w:r>
        <w:r w:rsidR="00EB3EC2">
          <w:rPr>
            <w:noProof/>
            <w:webHidden/>
          </w:rPr>
        </w:r>
        <w:r w:rsidR="00EB3EC2">
          <w:rPr>
            <w:noProof/>
            <w:webHidden/>
          </w:rPr>
          <w:fldChar w:fldCharType="separate"/>
        </w:r>
        <w:r>
          <w:rPr>
            <w:noProof/>
            <w:webHidden/>
          </w:rPr>
          <w:t>20</w:t>
        </w:r>
        <w:r w:rsidR="00EB3EC2">
          <w:rPr>
            <w:noProof/>
            <w:webHidden/>
          </w:rPr>
          <w:fldChar w:fldCharType="end"/>
        </w:r>
      </w:hyperlink>
    </w:p>
    <w:p w14:paraId="5C6FB53B" w14:textId="6FDC6B4E" w:rsidR="00EB3EC2" w:rsidRDefault="00322E69">
      <w:pPr>
        <w:pStyle w:val="TOC3"/>
        <w:rPr>
          <w:rFonts w:asciiTheme="minorHAnsi" w:eastAsiaTheme="minorEastAsia" w:hAnsiTheme="minorHAnsi"/>
          <w:noProof/>
          <w:sz w:val="22"/>
          <w:lang w:eastAsia="de-DE"/>
        </w:rPr>
      </w:pPr>
      <w:hyperlink w:anchor="_Toc542210" w:history="1">
        <w:r w:rsidR="00EB3EC2" w:rsidRPr="007F579F">
          <w:rPr>
            <w:rStyle w:val="Hyperlink"/>
            <w:noProof/>
            <w:lang w:val="en-GB"/>
          </w:rPr>
          <w:t>5.5.1</w:t>
        </w:r>
        <w:r w:rsidR="00EB3EC2">
          <w:rPr>
            <w:rFonts w:asciiTheme="minorHAnsi" w:eastAsiaTheme="minorEastAsia" w:hAnsiTheme="minorHAnsi"/>
            <w:noProof/>
            <w:sz w:val="22"/>
            <w:lang w:eastAsia="de-DE"/>
          </w:rPr>
          <w:tab/>
        </w:r>
        <w:r w:rsidR="00EB3EC2" w:rsidRPr="007F579F">
          <w:rPr>
            <w:rStyle w:val="Hyperlink"/>
            <w:noProof/>
            <w:lang w:val="en-GB"/>
          </w:rPr>
          <w:t>Codes and messages</w:t>
        </w:r>
        <w:r w:rsidR="00EB3EC2">
          <w:rPr>
            <w:noProof/>
            <w:webHidden/>
          </w:rPr>
          <w:tab/>
        </w:r>
        <w:r w:rsidR="00EB3EC2">
          <w:rPr>
            <w:noProof/>
            <w:webHidden/>
          </w:rPr>
          <w:fldChar w:fldCharType="begin"/>
        </w:r>
        <w:r w:rsidR="00EB3EC2">
          <w:rPr>
            <w:noProof/>
            <w:webHidden/>
          </w:rPr>
          <w:instrText xml:space="preserve"> PAGEREF _Toc542210 \h </w:instrText>
        </w:r>
        <w:r w:rsidR="00EB3EC2">
          <w:rPr>
            <w:noProof/>
            <w:webHidden/>
          </w:rPr>
        </w:r>
        <w:r w:rsidR="00EB3EC2">
          <w:rPr>
            <w:noProof/>
            <w:webHidden/>
          </w:rPr>
          <w:fldChar w:fldCharType="separate"/>
        </w:r>
        <w:r>
          <w:rPr>
            <w:noProof/>
            <w:webHidden/>
          </w:rPr>
          <w:t>21</w:t>
        </w:r>
        <w:r w:rsidR="00EB3EC2">
          <w:rPr>
            <w:noProof/>
            <w:webHidden/>
          </w:rPr>
          <w:fldChar w:fldCharType="end"/>
        </w:r>
      </w:hyperlink>
    </w:p>
    <w:p w14:paraId="44888408" w14:textId="7D37E1B1" w:rsidR="00EB3EC2" w:rsidRDefault="00322E69">
      <w:pPr>
        <w:pStyle w:val="TOC4"/>
        <w:rPr>
          <w:rFonts w:asciiTheme="minorHAnsi" w:eastAsiaTheme="minorEastAsia" w:hAnsiTheme="minorHAnsi"/>
          <w:noProof/>
          <w:sz w:val="22"/>
          <w:lang w:eastAsia="de-DE"/>
        </w:rPr>
      </w:pPr>
      <w:hyperlink w:anchor="_Toc542211" w:history="1">
        <w:r w:rsidR="00EB3EC2" w:rsidRPr="007F579F">
          <w:rPr>
            <w:rStyle w:val="Hyperlink"/>
            <w:noProof/>
            <w:lang w:val="en-GB"/>
          </w:rPr>
          <w:t>5.5.1.1</w:t>
        </w:r>
        <w:r w:rsidR="00EB3EC2">
          <w:rPr>
            <w:rFonts w:asciiTheme="minorHAnsi" w:eastAsiaTheme="minorEastAsia" w:hAnsiTheme="minorHAnsi"/>
            <w:noProof/>
            <w:sz w:val="22"/>
            <w:lang w:eastAsia="de-DE"/>
          </w:rPr>
          <w:tab/>
        </w:r>
        <w:r w:rsidR="00EB3EC2" w:rsidRPr="007F579F">
          <w:rPr>
            <w:rStyle w:val="Hyperlink"/>
            <w:noProof/>
            <w:lang w:val="en-GB"/>
          </w:rPr>
          <w:t>Success Messages</w:t>
        </w:r>
        <w:r w:rsidR="00EB3EC2">
          <w:rPr>
            <w:noProof/>
            <w:webHidden/>
          </w:rPr>
          <w:tab/>
        </w:r>
        <w:r w:rsidR="00EB3EC2">
          <w:rPr>
            <w:noProof/>
            <w:webHidden/>
          </w:rPr>
          <w:fldChar w:fldCharType="begin"/>
        </w:r>
        <w:r w:rsidR="00EB3EC2">
          <w:rPr>
            <w:noProof/>
            <w:webHidden/>
          </w:rPr>
          <w:instrText xml:space="preserve"> PAGEREF _Toc542211 \h </w:instrText>
        </w:r>
        <w:r w:rsidR="00EB3EC2">
          <w:rPr>
            <w:noProof/>
            <w:webHidden/>
          </w:rPr>
        </w:r>
        <w:r w:rsidR="00EB3EC2">
          <w:rPr>
            <w:noProof/>
            <w:webHidden/>
          </w:rPr>
          <w:fldChar w:fldCharType="separate"/>
        </w:r>
        <w:r>
          <w:rPr>
            <w:noProof/>
            <w:webHidden/>
          </w:rPr>
          <w:t>21</w:t>
        </w:r>
        <w:r w:rsidR="00EB3EC2">
          <w:rPr>
            <w:noProof/>
            <w:webHidden/>
          </w:rPr>
          <w:fldChar w:fldCharType="end"/>
        </w:r>
      </w:hyperlink>
    </w:p>
    <w:p w14:paraId="443DFA74" w14:textId="47B2B9BB" w:rsidR="00EB3EC2" w:rsidRDefault="00322E69">
      <w:pPr>
        <w:pStyle w:val="TOC4"/>
        <w:rPr>
          <w:rFonts w:asciiTheme="minorHAnsi" w:eastAsiaTheme="minorEastAsia" w:hAnsiTheme="minorHAnsi"/>
          <w:noProof/>
          <w:sz w:val="22"/>
          <w:lang w:eastAsia="de-DE"/>
        </w:rPr>
      </w:pPr>
      <w:hyperlink w:anchor="_Toc542212" w:history="1">
        <w:r w:rsidR="00EB3EC2" w:rsidRPr="007F579F">
          <w:rPr>
            <w:rStyle w:val="Hyperlink"/>
            <w:noProof/>
          </w:rPr>
          <w:t>5.5.1.2</w:t>
        </w:r>
        <w:r w:rsidR="00EB3EC2">
          <w:rPr>
            <w:rFonts w:asciiTheme="minorHAnsi" w:eastAsiaTheme="minorEastAsia" w:hAnsiTheme="minorHAnsi"/>
            <w:noProof/>
            <w:sz w:val="22"/>
            <w:lang w:eastAsia="de-DE"/>
          </w:rPr>
          <w:tab/>
        </w:r>
        <w:r w:rsidR="00EB3EC2" w:rsidRPr="007F579F">
          <w:rPr>
            <w:rStyle w:val="Hyperlink"/>
            <w:noProof/>
          </w:rPr>
          <w:t>Addressing and References</w:t>
        </w:r>
        <w:r w:rsidR="00EB3EC2">
          <w:rPr>
            <w:noProof/>
            <w:webHidden/>
          </w:rPr>
          <w:tab/>
        </w:r>
        <w:r w:rsidR="00EB3EC2">
          <w:rPr>
            <w:noProof/>
            <w:webHidden/>
          </w:rPr>
          <w:fldChar w:fldCharType="begin"/>
        </w:r>
        <w:r w:rsidR="00EB3EC2">
          <w:rPr>
            <w:noProof/>
            <w:webHidden/>
          </w:rPr>
          <w:instrText xml:space="preserve"> PAGEREF _Toc542212 \h </w:instrText>
        </w:r>
        <w:r w:rsidR="00EB3EC2">
          <w:rPr>
            <w:noProof/>
            <w:webHidden/>
          </w:rPr>
        </w:r>
        <w:r w:rsidR="00EB3EC2">
          <w:rPr>
            <w:noProof/>
            <w:webHidden/>
          </w:rPr>
          <w:fldChar w:fldCharType="separate"/>
        </w:r>
        <w:r>
          <w:rPr>
            <w:noProof/>
            <w:webHidden/>
          </w:rPr>
          <w:t>21</w:t>
        </w:r>
        <w:r w:rsidR="00EB3EC2">
          <w:rPr>
            <w:noProof/>
            <w:webHidden/>
          </w:rPr>
          <w:fldChar w:fldCharType="end"/>
        </w:r>
      </w:hyperlink>
    </w:p>
    <w:p w14:paraId="18BDFBED" w14:textId="4EB82518" w:rsidR="00EB3EC2" w:rsidRDefault="00322E69">
      <w:pPr>
        <w:pStyle w:val="TOC4"/>
        <w:rPr>
          <w:rFonts w:asciiTheme="minorHAnsi" w:eastAsiaTheme="minorEastAsia" w:hAnsiTheme="minorHAnsi"/>
          <w:noProof/>
          <w:sz w:val="22"/>
          <w:lang w:eastAsia="de-DE"/>
        </w:rPr>
      </w:pPr>
      <w:hyperlink w:anchor="_Toc542213" w:history="1">
        <w:r w:rsidR="00EB3EC2" w:rsidRPr="007F579F">
          <w:rPr>
            <w:rStyle w:val="Hyperlink"/>
            <w:noProof/>
          </w:rPr>
          <w:t>5.5.1.3</w:t>
        </w:r>
        <w:r w:rsidR="00EB3EC2">
          <w:rPr>
            <w:rFonts w:asciiTheme="minorHAnsi" w:eastAsiaTheme="minorEastAsia" w:hAnsiTheme="minorHAnsi"/>
            <w:noProof/>
            <w:sz w:val="22"/>
            <w:lang w:eastAsia="de-DE"/>
          </w:rPr>
          <w:tab/>
        </w:r>
        <w:r w:rsidR="00EB3EC2" w:rsidRPr="007F579F">
          <w:rPr>
            <w:rStyle w:val="Hyperlink"/>
            <w:noProof/>
          </w:rPr>
          <w:t>Complaint Status</w:t>
        </w:r>
        <w:r w:rsidR="00EB3EC2">
          <w:rPr>
            <w:noProof/>
            <w:webHidden/>
          </w:rPr>
          <w:tab/>
        </w:r>
        <w:r w:rsidR="00EB3EC2">
          <w:rPr>
            <w:noProof/>
            <w:webHidden/>
          </w:rPr>
          <w:fldChar w:fldCharType="begin"/>
        </w:r>
        <w:r w:rsidR="00EB3EC2">
          <w:rPr>
            <w:noProof/>
            <w:webHidden/>
          </w:rPr>
          <w:instrText xml:space="preserve"> PAGEREF _Toc542213 \h </w:instrText>
        </w:r>
        <w:r w:rsidR="00EB3EC2">
          <w:rPr>
            <w:noProof/>
            <w:webHidden/>
          </w:rPr>
        </w:r>
        <w:r w:rsidR="00EB3EC2">
          <w:rPr>
            <w:noProof/>
            <w:webHidden/>
          </w:rPr>
          <w:fldChar w:fldCharType="separate"/>
        </w:r>
        <w:r>
          <w:rPr>
            <w:noProof/>
            <w:webHidden/>
          </w:rPr>
          <w:t>22</w:t>
        </w:r>
        <w:r w:rsidR="00EB3EC2">
          <w:rPr>
            <w:noProof/>
            <w:webHidden/>
          </w:rPr>
          <w:fldChar w:fldCharType="end"/>
        </w:r>
      </w:hyperlink>
    </w:p>
    <w:p w14:paraId="4B766706" w14:textId="3D49DDFE" w:rsidR="00EB3EC2" w:rsidRDefault="00322E69">
      <w:pPr>
        <w:pStyle w:val="TOC4"/>
        <w:rPr>
          <w:rFonts w:asciiTheme="minorHAnsi" w:eastAsiaTheme="minorEastAsia" w:hAnsiTheme="minorHAnsi"/>
          <w:noProof/>
          <w:sz w:val="22"/>
          <w:lang w:eastAsia="de-DE"/>
        </w:rPr>
      </w:pPr>
      <w:hyperlink w:anchor="_Toc542214" w:history="1">
        <w:r w:rsidR="00EB3EC2" w:rsidRPr="007F579F">
          <w:rPr>
            <w:rStyle w:val="Hyperlink"/>
            <w:noProof/>
          </w:rPr>
          <w:t>5.5.1.4</w:t>
        </w:r>
        <w:r w:rsidR="00EB3EC2">
          <w:rPr>
            <w:rFonts w:asciiTheme="minorHAnsi" w:eastAsiaTheme="minorEastAsia" w:hAnsiTheme="minorHAnsi"/>
            <w:noProof/>
            <w:sz w:val="22"/>
            <w:lang w:eastAsia="de-DE"/>
          </w:rPr>
          <w:tab/>
        </w:r>
        <w:r w:rsidR="00EB3EC2" w:rsidRPr="007F579F">
          <w:rPr>
            <w:rStyle w:val="Hyperlink"/>
            <w:noProof/>
          </w:rPr>
          <w:t>Actions/Root Causes</w:t>
        </w:r>
        <w:r w:rsidR="00EB3EC2">
          <w:rPr>
            <w:noProof/>
            <w:webHidden/>
          </w:rPr>
          <w:tab/>
        </w:r>
        <w:r w:rsidR="00EB3EC2">
          <w:rPr>
            <w:noProof/>
            <w:webHidden/>
          </w:rPr>
          <w:fldChar w:fldCharType="begin"/>
        </w:r>
        <w:r w:rsidR="00EB3EC2">
          <w:rPr>
            <w:noProof/>
            <w:webHidden/>
          </w:rPr>
          <w:instrText xml:space="preserve"> PAGEREF _Toc542214 \h </w:instrText>
        </w:r>
        <w:r w:rsidR="00EB3EC2">
          <w:rPr>
            <w:noProof/>
            <w:webHidden/>
          </w:rPr>
        </w:r>
        <w:r w:rsidR="00EB3EC2">
          <w:rPr>
            <w:noProof/>
            <w:webHidden/>
          </w:rPr>
          <w:fldChar w:fldCharType="separate"/>
        </w:r>
        <w:r>
          <w:rPr>
            <w:noProof/>
            <w:webHidden/>
          </w:rPr>
          <w:t>23</w:t>
        </w:r>
        <w:r w:rsidR="00EB3EC2">
          <w:rPr>
            <w:noProof/>
            <w:webHidden/>
          </w:rPr>
          <w:fldChar w:fldCharType="end"/>
        </w:r>
      </w:hyperlink>
    </w:p>
    <w:p w14:paraId="185B264D" w14:textId="161789D7" w:rsidR="00EB3EC2" w:rsidRDefault="00322E69">
      <w:pPr>
        <w:pStyle w:val="TOC4"/>
        <w:rPr>
          <w:rFonts w:asciiTheme="minorHAnsi" w:eastAsiaTheme="minorEastAsia" w:hAnsiTheme="minorHAnsi"/>
          <w:noProof/>
          <w:sz w:val="22"/>
          <w:lang w:eastAsia="de-DE"/>
        </w:rPr>
      </w:pPr>
      <w:hyperlink w:anchor="_Toc542215" w:history="1">
        <w:r w:rsidR="00EB3EC2" w:rsidRPr="007F579F">
          <w:rPr>
            <w:rStyle w:val="Hyperlink"/>
            <w:noProof/>
            <w:lang w:val="en-US"/>
          </w:rPr>
          <w:t>5.5.1.5</w:t>
        </w:r>
        <w:r w:rsidR="00EB3EC2">
          <w:rPr>
            <w:rFonts w:asciiTheme="minorHAnsi" w:eastAsiaTheme="minorEastAsia" w:hAnsiTheme="minorHAnsi"/>
            <w:noProof/>
            <w:sz w:val="22"/>
            <w:lang w:eastAsia="de-DE"/>
          </w:rPr>
          <w:tab/>
        </w:r>
        <w:r w:rsidR="00EB3EC2" w:rsidRPr="007F579F">
          <w:rPr>
            <w:rStyle w:val="Hyperlink"/>
            <w:noProof/>
            <w:lang w:val="en-US"/>
          </w:rPr>
          <w:t>Inspection Activities/Accepted Defective Quantity.</w:t>
        </w:r>
        <w:r w:rsidR="00EB3EC2">
          <w:rPr>
            <w:noProof/>
            <w:webHidden/>
          </w:rPr>
          <w:tab/>
        </w:r>
        <w:r w:rsidR="00EB3EC2">
          <w:rPr>
            <w:noProof/>
            <w:webHidden/>
          </w:rPr>
          <w:fldChar w:fldCharType="begin"/>
        </w:r>
        <w:r w:rsidR="00EB3EC2">
          <w:rPr>
            <w:noProof/>
            <w:webHidden/>
          </w:rPr>
          <w:instrText xml:space="preserve"> PAGEREF _Toc542215 \h </w:instrText>
        </w:r>
        <w:r w:rsidR="00EB3EC2">
          <w:rPr>
            <w:noProof/>
            <w:webHidden/>
          </w:rPr>
        </w:r>
        <w:r w:rsidR="00EB3EC2">
          <w:rPr>
            <w:noProof/>
            <w:webHidden/>
          </w:rPr>
          <w:fldChar w:fldCharType="separate"/>
        </w:r>
        <w:r>
          <w:rPr>
            <w:noProof/>
            <w:webHidden/>
          </w:rPr>
          <w:t>24</w:t>
        </w:r>
        <w:r w:rsidR="00EB3EC2">
          <w:rPr>
            <w:noProof/>
            <w:webHidden/>
          </w:rPr>
          <w:fldChar w:fldCharType="end"/>
        </w:r>
      </w:hyperlink>
    </w:p>
    <w:p w14:paraId="7BD918A2" w14:textId="142FBEBA" w:rsidR="00EB3EC2" w:rsidRDefault="00322E69">
      <w:pPr>
        <w:pStyle w:val="TOC4"/>
        <w:rPr>
          <w:rFonts w:asciiTheme="minorHAnsi" w:eastAsiaTheme="minorEastAsia" w:hAnsiTheme="minorHAnsi"/>
          <w:noProof/>
          <w:sz w:val="22"/>
          <w:lang w:eastAsia="de-DE"/>
        </w:rPr>
      </w:pPr>
      <w:hyperlink w:anchor="_Toc542216" w:history="1">
        <w:r w:rsidR="00EB3EC2" w:rsidRPr="007F579F">
          <w:rPr>
            <w:rStyle w:val="Hyperlink"/>
            <w:noProof/>
          </w:rPr>
          <w:t>5.5.1.6</w:t>
        </w:r>
        <w:r w:rsidR="00EB3EC2">
          <w:rPr>
            <w:rFonts w:asciiTheme="minorHAnsi" w:eastAsiaTheme="minorEastAsia" w:hAnsiTheme="minorHAnsi"/>
            <w:noProof/>
            <w:sz w:val="22"/>
            <w:lang w:eastAsia="de-DE"/>
          </w:rPr>
          <w:tab/>
        </w:r>
        <w:r w:rsidR="00EB3EC2" w:rsidRPr="007F579F">
          <w:rPr>
            <w:rStyle w:val="Hyperlink"/>
            <w:noProof/>
          </w:rPr>
          <w:t>Submission of D-Steps</w:t>
        </w:r>
        <w:r w:rsidR="00EB3EC2">
          <w:rPr>
            <w:noProof/>
            <w:webHidden/>
          </w:rPr>
          <w:tab/>
        </w:r>
        <w:r w:rsidR="00EB3EC2">
          <w:rPr>
            <w:noProof/>
            <w:webHidden/>
          </w:rPr>
          <w:fldChar w:fldCharType="begin"/>
        </w:r>
        <w:r w:rsidR="00EB3EC2">
          <w:rPr>
            <w:noProof/>
            <w:webHidden/>
          </w:rPr>
          <w:instrText xml:space="preserve"> PAGEREF _Toc542216 \h </w:instrText>
        </w:r>
        <w:r w:rsidR="00EB3EC2">
          <w:rPr>
            <w:noProof/>
            <w:webHidden/>
          </w:rPr>
        </w:r>
        <w:r w:rsidR="00EB3EC2">
          <w:rPr>
            <w:noProof/>
            <w:webHidden/>
          </w:rPr>
          <w:fldChar w:fldCharType="separate"/>
        </w:r>
        <w:r>
          <w:rPr>
            <w:noProof/>
            <w:webHidden/>
          </w:rPr>
          <w:t>25</w:t>
        </w:r>
        <w:r w:rsidR="00EB3EC2">
          <w:rPr>
            <w:noProof/>
            <w:webHidden/>
          </w:rPr>
          <w:fldChar w:fldCharType="end"/>
        </w:r>
      </w:hyperlink>
    </w:p>
    <w:p w14:paraId="5292F5B0" w14:textId="5BAD7885" w:rsidR="00EB3EC2" w:rsidRDefault="00322E69">
      <w:pPr>
        <w:pStyle w:val="TOC4"/>
        <w:rPr>
          <w:rFonts w:asciiTheme="minorHAnsi" w:eastAsiaTheme="minorEastAsia" w:hAnsiTheme="minorHAnsi"/>
          <w:noProof/>
          <w:sz w:val="22"/>
          <w:lang w:eastAsia="de-DE"/>
        </w:rPr>
      </w:pPr>
      <w:hyperlink w:anchor="_Toc542217" w:history="1">
        <w:r w:rsidR="00EB3EC2" w:rsidRPr="007F579F">
          <w:rPr>
            <w:rStyle w:val="Hyperlink"/>
            <w:noProof/>
          </w:rPr>
          <w:t>5.5.1.7</w:t>
        </w:r>
        <w:r w:rsidR="00EB3EC2">
          <w:rPr>
            <w:rFonts w:asciiTheme="minorHAnsi" w:eastAsiaTheme="minorEastAsia" w:hAnsiTheme="minorHAnsi"/>
            <w:noProof/>
            <w:sz w:val="22"/>
            <w:lang w:eastAsia="de-DE"/>
          </w:rPr>
          <w:tab/>
        </w:r>
        <w:r w:rsidR="00EB3EC2" w:rsidRPr="007F579F">
          <w:rPr>
            <w:rStyle w:val="Hyperlink"/>
            <w:noProof/>
          </w:rPr>
          <w:t>8DPlus / Assessment</w:t>
        </w:r>
        <w:r w:rsidR="00EB3EC2">
          <w:rPr>
            <w:noProof/>
            <w:webHidden/>
          </w:rPr>
          <w:tab/>
        </w:r>
        <w:r w:rsidR="00EB3EC2">
          <w:rPr>
            <w:noProof/>
            <w:webHidden/>
          </w:rPr>
          <w:fldChar w:fldCharType="begin"/>
        </w:r>
        <w:r w:rsidR="00EB3EC2">
          <w:rPr>
            <w:noProof/>
            <w:webHidden/>
          </w:rPr>
          <w:instrText xml:space="preserve"> PAGEREF _Toc542217 \h </w:instrText>
        </w:r>
        <w:r w:rsidR="00EB3EC2">
          <w:rPr>
            <w:noProof/>
            <w:webHidden/>
          </w:rPr>
        </w:r>
        <w:r w:rsidR="00EB3EC2">
          <w:rPr>
            <w:noProof/>
            <w:webHidden/>
          </w:rPr>
          <w:fldChar w:fldCharType="separate"/>
        </w:r>
        <w:r>
          <w:rPr>
            <w:noProof/>
            <w:webHidden/>
          </w:rPr>
          <w:t>26</w:t>
        </w:r>
        <w:r w:rsidR="00EB3EC2">
          <w:rPr>
            <w:noProof/>
            <w:webHidden/>
          </w:rPr>
          <w:fldChar w:fldCharType="end"/>
        </w:r>
      </w:hyperlink>
    </w:p>
    <w:p w14:paraId="6AE83E12" w14:textId="6845D266" w:rsidR="00EB3EC2" w:rsidRDefault="00322E69">
      <w:pPr>
        <w:pStyle w:val="TOC4"/>
        <w:rPr>
          <w:rFonts w:asciiTheme="minorHAnsi" w:eastAsiaTheme="minorEastAsia" w:hAnsiTheme="minorHAnsi"/>
          <w:noProof/>
          <w:sz w:val="22"/>
          <w:lang w:eastAsia="de-DE"/>
        </w:rPr>
      </w:pPr>
      <w:hyperlink w:anchor="_Toc542218" w:history="1">
        <w:r w:rsidR="00EB3EC2" w:rsidRPr="007F579F">
          <w:rPr>
            <w:rStyle w:val="Hyperlink"/>
            <w:noProof/>
          </w:rPr>
          <w:t>5.5.1.8</w:t>
        </w:r>
        <w:r w:rsidR="00EB3EC2">
          <w:rPr>
            <w:rFonts w:asciiTheme="minorHAnsi" w:eastAsiaTheme="minorEastAsia" w:hAnsiTheme="minorHAnsi"/>
            <w:noProof/>
            <w:sz w:val="22"/>
            <w:lang w:eastAsia="de-DE"/>
          </w:rPr>
          <w:tab/>
        </w:r>
        <w:r w:rsidR="00EB3EC2" w:rsidRPr="007F579F">
          <w:rPr>
            <w:rStyle w:val="Hyperlink"/>
            <w:noProof/>
          </w:rPr>
          <w:t>Setting status "Complete"</w:t>
        </w:r>
        <w:r w:rsidR="00EB3EC2">
          <w:rPr>
            <w:noProof/>
            <w:webHidden/>
          </w:rPr>
          <w:tab/>
        </w:r>
        <w:r w:rsidR="00EB3EC2">
          <w:rPr>
            <w:noProof/>
            <w:webHidden/>
          </w:rPr>
          <w:fldChar w:fldCharType="begin"/>
        </w:r>
        <w:r w:rsidR="00EB3EC2">
          <w:rPr>
            <w:noProof/>
            <w:webHidden/>
          </w:rPr>
          <w:instrText xml:space="preserve"> PAGEREF _Toc542218 \h </w:instrText>
        </w:r>
        <w:r w:rsidR="00EB3EC2">
          <w:rPr>
            <w:noProof/>
            <w:webHidden/>
          </w:rPr>
        </w:r>
        <w:r w:rsidR="00EB3EC2">
          <w:rPr>
            <w:noProof/>
            <w:webHidden/>
          </w:rPr>
          <w:fldChar w:fldCharType="separate"/>
        </w:r>
        <w:r>
          <w:rPr>
            <w:noProof/>
            <w:webHidden/>
          </w:rPr>
          <w:t>27</w:t>
        </w:r>
        <w:r w:rsidR="00EB3EC2">
          <w:rPr>
            <w:noProof/>
            <w:webHidden/>
          </w:rPr>
          <w:fldChar w:fldCharType="end"/>
        </w:r>
      </w:hyperlink>
    </w:p>
    <w:p w14:paraId="6AA23046" w14:textId="3EFE08EF" w:rsidR="00EB3EC2" w:rsidRDefault="00322E69">
      <w:pPr>
        <w:pStyle w:val="TOC4"/>
        <w:rPr>
          <w:rFonts w:asciiTheme="minorHAnsi" w:eastAsiaTheme="minorEastAsia" w:hAnsiTheme="minorHAnsi"/>
          <w:noProof/>
          <w:sz w:val="22"/>
          <w:lang w:eastAsia="de-DE"/>
        </w:rPr>
      </w:pPr>
      <w:hyperlink w:anchor="_Toc542219" w:history="1">
        <w:r w:rsidR="00EB3EC2" w:rsidRPr="007F579F">
          <w:rPr>
            <w:rStyle w:val="Hyperlink"/>
            <w:noProof/>
            <w:lang w:val="en-US"/>
          </w:rPr>
          <w:t>5.5.1.9</w:t>
        </w:r>
        <w:r w:rsidR="00EB3EC2">
          <w:rPr>
            <w:rFonts w:asciiTheme="minorHAnsi" w:eastAsiaTheme="minorEastAsia" w:hAnsiTheme="minorHAnsi"/>
            <w:noProof/>
            <w:sz w:val="22"/>
            <w:lang w:eastAsia="de-DE"/>
          </w:rPr>
          <w:tab/>
        </w:r>
        <w:r w:rsidR="00EB3EC2" w:rsidRPr="007F579F">
          <w:rPr>
            <w:rStyle w:val="Hyperlink"/>
            <w:noProof/>
            <w:lang w:val="en-US"/>
          </w:rPr>
          <w:t>Setting status "Closed by Supplier"</w:t>
        </w:r>
        <w:r w:rsidR="00EB3EC2">
          <w:rPr>
            <w:noProof/>
            <w:webHidden/>
          </w:rPr>
          <w:tab/>
        </w:r>
        <w:r w:rsidR="00EB3EC2">
          <w:rPr>
            <w:noProof/>
            <w:webHidden/>
          </w:rPr>
          <w:fldChar w:fldCharType="begin"/>
        </w:r>
        <w:r w:rsidR="00EB3EC2">
          <w:rPr>
            <w:noProof/>
            <w:webHidden/>
          </w:rPr>
          <w:instrText xml:space="preserve"> PAGEREF _Toc542219 \h </w:instrText>
        </w:r>
        <w:r w:rsidR="00EB3EC2">
          <w:rPr>
            <w:noProof/>
            <w:webHidden/>
          </w:rPr>
        </w:r>
        <w:r w:rsidR="00EB3EC2">
          <w:rPr>
            <w:noProof/>
            <w:webHidden/>
          </w:rPr>
          <w:fldChar w:fldCharType="separate"/>
        </w:r>
        <w:r>
          <w:rPr>
            <w:noProof/>
            <w:webHidden/>
          </w:rPr>
          <w:t>28</w:t>
        </w:r>
        <w:r w:rsidR="00EB3EC2">
          <w:rPr>
            <w:noProof/>
            <w:webHidden/>
          </w:rPr>
          <w:fldChar w:fldCharType="end"/>
        </w:r>
      </w:hyperlink>
    </w:p>
    <w:p w14:paraId="6B22D175" w14:textId="2F88E8A1" w:rsidR="00EB3EC2" w:rsidRDefault="00322E69">
      <w:pPr>
        <w:pStyle w:val="TOC4"/>
        <w:rPr>
          <w:rFonts w:asciiTheme="minorHAnsi" w:eastAsiaTheme="minorEastAsia" w:hAnsiTheme="minorHAnsi"/>
          <w:noProof/>
          <w:sz w:val="22"/>
          <w:lang w:eastAsia="de-DE"/>
        </w:rPr>
      </w:pPr>
      <w:hyperlink w:anchor="_Toc542220" w:history="1">
        <w:r w:rsidR="00EB3EC2" w:rsidRPr="007F579F">
          <w:rPr>
            <w:rStyle w:val="Hyperlink"/>
            <w:noProof/>
          </w:rPr>
          <w:t>5.5.1.10</w:t>
        </w:r>
        <w:r w:rsidR="00EB3EC2">
          <w:rPr>
            <w:rFonts w:asciiTheme="minorHAnsi" w:eastAsiaTheme="minorEastAsia" w:hAnsiTheme="minorHAnsi"/>
            <w:noProof/>
            <w:sz w:val="22"/>
            <w:lang w:eastAsia="de-DE"/>
          </w:rPr>
          <w:tab/>
        </w:r>
        <w:r w:rsidR="00EB3EC2" w:rsidRPr="007F579F">
          <w:rPr>
            <w:rStyle w:val="Hyperlink"/>
            <w:noProof/>
          </w:rPr>
          <w:t>Miscellaneous</w:t>
        </w:r>
        <w:r w:rsidR="00EB3EC2">
          <w:rPr>
            <w:noProof/>
            <w:webHidden/>
          </w:rPr>
          <w:tab/>
        </w:r>
        <w:r w:rsidR="00EB3EC2">
          <w:rPr>
            <w:noProof/>
            <w:webHidden/>
          </w:rPr>
          <w:fldChar w:fldCharType="begin"/>
        </w:r>
        <w:r w:rsidR="00EB3EC2">
          <w:rPr>
            <w:noProof/>
            <w:webHidden/>
          </w:rPr>
          <w:instrText xml:space="preserve"> PAGEREF _Toc542220 \h </w:instrText>
        </w:r>
        <w:r w:rsidR="00EB3EC2">
          <w:rPr>
            <w:noProof/>
            <w:webHidden/>
          </w:rPr>
        </w:r>
        <w:r w:rsidR="00EB3EC2">
          <w:rPr>
            <w:noProof/>
            <w:webHidden/>
          </w:rPr>
          <w:fldChar w:fldCharType="separate"/>
        </w:r>
        <w:r>
          <w:rPr>
            <w:noProof/>
            <w:webHidden/>
          </w:rPr>
          <w:t>29</w:t>
        </w:r>
        <w:r w:rsidR="00EB3EC2">
          <w:rPr>
            <w:noProof/>
            <w:webHidden/>
          </w:rPr>
          <w:fldChar w:fldCharType="end"/>
        </w:r>
      </w:hyperlink>
    </w:p>
    <w:p w14:paraId="31CA6227" w14:textId="6EB2ECFE" w:rsidR="00EB3EC2" w:rsidRDefault="00322E69">
      <w:pPr>
        <w:pStyle w:val="TOC4"/>
        <w:rPr>
          <w:rFonts w:asciiTheme="minorHAnsi" w:eastAsiaTheme="minorEastAsia" w:hAnsiTheme="minorHAnsi"/>
          <w:noProof/>
          <w:sz w:val="22"/>
          <w:lang w:eastAsia="de-DE"/>
        </w:rPr>
      </w:pPr>
      <w:hyperlink w:anchor="_Toc542221" w:history="1">
        <w:r w:rsidR="00EB3EC2" w:rsidRPr="007F579F">
          <w:rPr>
            <w:rStyle w:val="Hyperlink"/>
            <w:noProof/>
          </w:rPr>
          <w:t>5.5.1.11</w:t>
        </w:r>
        <w:r w:rsidR="00EB3EC2">
          <w:rPr>
            <w:rFonts w:asciiTheme="minorHAnsi" w:eastAsiaTheme="minorEastAsia" w:hAnsiTheme="minorHAnsi"/>
            <w:noProof/>
            <w:sz w:val="22"/>
            <w:lang w:eastAsia="de-DE"/>
          </w:rPr>
          <w:tab/>
        </w:r>
        <w:r w:rsidR="00EB3EC2" w:rsidRPr="007F579F">
          <w:rPr>
            <w:rStyle w:val="Hyperlink"/>
            <w:noProof/>
          </w:rPr>
          <w:t>Attachments</w:t>
        </w:r>
        <w:r w:rsidR="00EB3EC2">
          <w:rPr>
            <w:noProof/>
            <w:webHidden/>
          </w:rPr>
          <w:tab/>
        </w:r>
        <w:r w:rsidR="00EB3EC2">
          <w:rPr>
            <w:noProof/>
            <w:webHidden/>
          </w:rPr>
          <w:fldChar w:fldCharType="begin"/>
        </w:r>
        <w:r w:rsidR="00EB3EC2">
          <w:rPr>
            <w:noProof/>
            <w:webHidden/>
          </w:rPr>
          <w:instrText xml:space="preserve"> PAGEREF _Toc542221 \h </w:instrText>
        </w:r>
        <w:r w:rsidR="00EB3EC2">
          <w:rPr>
            <w:noProof/>
            <w:webHidden/>
          </w:rPr>
        </w:r>
        <w:r w:rsidR="00EB3EC2">
          <w:rPr>
            <w:noProof/>
            <w:webHidden/>
          </w:rPr>
          <w:fldChar w:fldCharType="separate"/>
        </w:r>
        <w:r>
          <w:rPr>
            <w:noProof/>
            <w:webHidden/>
          </w:rPr>
          <w:t>29</w:t>
        </w:r>
        <w:r w:rsidR="00EB3EC2">
          <w:rPr>
            <w:noProof/>
            <w:webHidden/>
          </w:rPr>
          <w:fldChar w:fldCharType="end"/>
        </w:r>
      </w:hyperlink>
    </w:p>
    <w:p w14:paraId="3C243455" w14:textId="25257447" w:rsidR="00EB3EC2" w:rsidRDefault="00322E69">
      <w:pPr>
        <w:pStyle w:val="TOC4"/>
        <w:rPr>
          <w:rFonts w:asciiTheme="minorHAnsi" w:eastAsiaTheme="minorEastAsia" w:hAnsiTheme="minorHAnsi"/>
          <w:noProof/>
          <w:sz w:val="22"/>
          <w:lang w:eastAsia="de-DE"/>
        </w:rPr>
      </w:pPr>
      <w:hyperlink w:anchor="_Toc542222" w:history="1">
        <w:r w:rsidR="00EB3EC2" w:rsidRPr="007F579F">
          <w:rPr>
            <w:rStyle w:val="Hyperlink"/>
            <w:noProof/>
          </w:rPr>
          <w:t>5.5.1.12</w:t>
        </w:r>
        <w:r w:rsidR="00EB3EC2">
          <w:rPr>
            <w:rFonts w:asciiTheme="minorHAnsi" w:eastAsiaTheme="minorEastAsia" w:hAnsiTheme="minorHAnsi"/>
            <w:noProof/>
            <w:sz w:val="22"/>
            <w:lang w:eastAsia="de-DE"/>
          </w:rPr>
          <w:tab/>
        </w:r>
        <w:r w:rsidR="00EB3EC2" w:rsidRPr="007F579F">
          <w:rPr>
            <w:rStyle w:val="Hyperlink"/>
            <w:noProof/>
          </w:rPr>
          <w:t>Technical</w:t>
        </w:r>
        <w:r w:rsidR="00EB3EC2">
          <w:rPr>
            <w:noProof/>
            <w:webHidden/>
          </w:rPr>
          <w:tab/>
        </w:r>
        <w:r w:rsidR="00EB3EC2">
          <w:rPr>
            <w:noProof/>
            <w:webHidden/>
          </w:rPr>
          <w:fldChar w:fldCharType="begin"/>
        </w:r>
        <w:r w:rsidR="00EB3EC2">
          <w:rPr>
            <w:noProof/>
            <w:webHidden/>
          </w:rPr>
          <w:instrText xml:space="preserve"> PAGEREF _Toc542222 \h </w:instrText>
        </w:r>
        <w:r w:rsidR="00EB3EC2">
          <w:rPr>
            <w:noProof/>
            <w:webHidden/>
          </w:rPr>
        </w:r>
        <w:r w:rsidR="00EB3EC2">
          <w:rPr>
            <w:noProof/>
            <w:webHidden/>
          </w:rPr>
          <w:fldChar w:fldCharType="separate"/>
        </w:r>
        <w:r>
          <w:rPr>
            <w:noProof/>
            <w:webHidden/>
          </w:rPr>
          <w:t>30</w:t>
        </w:r>
        <w:r w:rsidR="00EB3EC2">
          <w:rPr>
            <w:noProof/>
            <w:webHidden/>
          </w:rPr>
          <w:fldChar w:fldCharType="end"/>
        </w:r>
      </w:hyperlink>
    </w:p>
    <w:p w14:paraId="53F86344" w14:textId="48B85E85" w:rsidR="00EB3EC2" w:rsidRDefault="00322E69">
      <w:pPr>
        <w:pStyle w:val="TOC1"/>
        <w:rPr>
          <w:rFonts w:asciiTheme="minorHAnsi" w:eastAsiaTheme="minorEastAsia" w:hAnsiTheme="minorHAnsi"/>
          <w:noProof/>
          <w:sz w:val="22"/>
          <w:lang w:eastAsia="de-DE"/>
        </w:rPr>
      </w:pPr>
      <w:hyperlink w:anchor="_Toc542223" w:history="1">
        <w:r w:rsidR="00EB3EC2" w:rsidRPr="007F579F">
          <w:rPr>
            <w:rStyle w:val="Hyperlink"/>
            <w:noProof/>
            <w:lang w:val="en-GB"/>
          </w:rPr>
          <w:t>6</w:t>
        </w:r>
        <w:r w:rsidR="00EB3EC2">
          <w:rPr>
            <w:rFonts w:asciiTheme="minorHAnsi" w:eastAsiaTheme="minorEastAsia" w:hAnsiTheme="minorHAnsi"/>
            <w:noProof/>
            <w:sz w:val="22"/>
            <w:lang w:eastAsia="de-DE"/>
          </w:rPr>
          <w:tab/>
        </w:r>
        <w:r w:rsidR="00EB3EC2" w:rsidRPr="007F579F">
          <w:rPr>
            <w:rStyle w:val="Hyperlink"/>
            <w:noProof/>
            <w:lang w:val="en-GB"/>
          </w:rPr>
          <w:t>Processing Requirements and Restrictions</w:t>
        </w:r>
        <w:r w:rsidR="00EB3EC2">
          <w:rPr>
            <w:noProof/>
            <w:webHidden/>
          </w:rPr>
          <w:tab/>
        </w:r>
        <w:r w:rsidR="00EB3EC2">
          <w:rPr>
            <w:noProof/>
            <w:webHidden/>
          </w:rPr>
          <w:fldChar w:fldCharType="begin"/>
        </w:r>
        <w:r w:rsidR="00EB3EC2">
          <w:rPr>
            <w:noProof/>
            <w:webHidden/>
          </w:rPr>
          <w:instrText xml:space="preserve"> PAGEREF _Toc542223 \h </w:instrText>
        </w:r>
        <w:r w:rsidR="00EB3EC2">
          <w:rPr>
            <w:noProof/>
            <w:webHidden/>
          </w:rPr>
        </w:r>
        <w:r w:rsidR="00EB3EC2">
          <w:rPr>
            <w:noProof/>
            <w:webHidden/>
          </w:rPr>
          <w:fldChar w:fldCharType="separate"/>
        </w:r>
        <w:r>
          <w:rPr>
            <w:noProof/>
            <w:webHidden/>
          </w:rPr>
          <w:t>31</w:t>
        </w:r>
        <w:r w:rsidR="00EB3EC2">
          <w:rPr>
            <w:noProof/>
            <w:webHidden/>
          </w:rPr>
          <w:fldChar w:fldCharType="end"/>
        </w:r>
      </w:hyperlink>
    </w:p>
    <w:p w14:paraId="7B04FEFE" w14:textId="2C0FA37D" w:rsidR="00EB3EC2" w:rsidRDefault="00322E69">
      <w:pPr>
        <w:pStyle w:val="TOC2"/>
        <w:rPr>
          <w:rFonts w:asciiTheme="minorHAnsi" w:eastAsiaTheme="minorEastAsia" w:hAnsiTheme="minorHAnsi"/>
          <w:noProof/>
          <w:sz w:val="22"/>
          <w:lang w:eastAsia="de-DE"/>
        </w:rPr>
      </w:pPr>
      <w:hyperlink w:anchor="_Toc542224" w:history="1">
        <w:r w:rsidR="00EB3EC2" w:rsidRPr="007F579F">
          <w:rPr>
            <w:rStyle w:val="Hyperlink"/>
            <w:noProof/>
            <w:lang w:val="en-US"/>
          </w:rPr>
          <w:t>6.1</w:t>
        </w:r>
        <w:r w:rsidR="00EB3EC2">
          <w:rPr>
            <w:rFonts w:asciiTheme="minorHAnsi" w:eastAsiaTheme="minorEastAsia" w:hAnsiTheme="minorHAnsi"/>
            <w:noProof/>
            <w:sz w:val="22"/>
            <w:lang w:eastAsia="de-DE"/>
          </w:rPr>
          <w:tab/>
        </w:r>
        <w:r w:rsidR="00EB3EC2" w:rsidRPr="007F579F">
          <w:rPr>
            <w:rStyle w:val="Hyperlink"/>
            <w:noProof/>
            <w:lang w:val="en-US"/>
          </w:rPr>
          <w:t>Referencing of Complaint Id, Item Id and Contact Id</w:t>
        </w:r>
        <w:r w:rsidR="00EB3EC2">
          <w:rPr>
            <w:noProof/>
            <w:webHidden/>
          </w:rPr>
          <w:tab/>
        </w:r>
        <w:r w:rsidR="00EB3EC2">
          <w:rPr>
            <w:noProof/>
            <w:webHidden/>
          </w:rPr>
          <w:fldChar w:fldCharType="begin"/>
        </w:r>
        <w:r w:rsidR="00EB3EC2">
          <w:rPr>
            <w:noProof/>
            <w:webHidden/>
          </w:rPr>
          <w:instrText xml:space="preserve"> PAGEREF _Toc542224 \h </w:instrText>
        </w:r>
        <w:r w:rsidR="00EB3EC2">
          <w:rPr>
            <w:noProof/>
            <w:webHidden/>
          </w:rPr>
        </w:r>
        <w:r w:rsidR="00EB3EC2">
          <w:rPr>
            <w:noProof/>
            <w:webHidden/>
          </w:rPr>
          <w:fldChar w:fldCharType="separate"/>
        </w:r>
        <w:r>
          <w:rPr>
            <w:noProof/>
            <w:webHidden/>
          </w:rPr>
          <w:t>31</w:t>
        </w:r>
        <w:r w:rsidR="00EB3EC2">
          <w:rPr>
            <w:noProof/>
            <w:webHidden/>
          </w:rPr>
          <w:fldChar w:fldCharType="end"/>
        </w:r>
      </w:hyperlink>
    </w:p>
    <w:p w14:paraId="09B74792" w14:textId="64C1B6A3" w:rsidR="00EB3EC2" w:rsidRDefault="00322E69">
      <w:pPr>
        <w:pStyle w:val="TOC3"/>
        <w:rPr>
          <w:rFonts w:asciiTheme="minorHAnsi" w:eastAsiaTheme="minorEastAsia" w:hAnsiTheme="minorHAnsi"/>
          <w:noProof/>
          <w:sz w:val="22"/>
          <w:lang w:eastAsia="de-DE"/>
        </w:rPr>
      </w:pPr>
      <w:hyperlink w:anchor="_Toc542225" w:history="1">
        <w:r w:rsidR="00EB3EC2" w:rsidRPr="007F579F">
          <w:rPr>
            <w:rStyle w:val="Hyperlink"/>
            <w:noProof/>
            <w:lang w:val="en-GB"/>
          </w:rPr>
          <w:t>6.1.1</w:t>
        </w:r>
        <w:r w:rsidR="00EB3EC2">
          <w:rPr>
            <w:rFonts w:asciiTheme="minorHAnsi" w:eastAsiaTheme="minorEastAsia" w:hAnsiTheme="minorHAnsi"/>
            <w:noProof/>
            <w:sz w:val="22"/>
            <w:lang w:eastAsia="de-DE"/>
          </w:rPr>
          <w:tab/>
        </w:r>
        <w:r w:rsidR="00EB3EC2" w:rsidRPr="007F579F">
          <w:rPr>
            <w:rStyle w:val="Hyperlink"/>
            <w:noProof/>
            <w:lang w:val="en-GB"/>
          </w:rPr>
          <w:t>Complaint Id</w:t>
        </w:r>
        <w:r w:rsidR="00EB3EC2">
          <w:rPr>
            <w:noProof/>
            <w:webHidden/>
          </w:rPr>
          <w:tab/>
        </w:r>
        <w:r w:rsidR="00EB3EC2">
          <w:rPr>
            <w:noProof/>
            <w:webHidden/>
          </w:rPr>
          <w:fldChar w:fldCharType="begin"/>
        </w:r>
        <w:r w:rsidR="00EB3EC2">
          <w:rPr>
            <w:noProof/>
            <w:webHidden/>
          </w:rPr>
          <w:instrText xml:space="preserve"> PAGEREF _Toc542225 \h </w:instrText>
        </w:r>
        <w:r w:rsidR="00EB3EC2">
          <w:rPr>
            <w:noProof/>
            <w:webHidden/>
          </w:rPr>
        </w:r>
        <w:r w:rsidR="00EB3EC2">
          <w:rPr>
            <w:noProof/>
            <w:webHidden/>
          </w:rPr>
          <w:fldChar w:fldCharType="separate"/>
        </w:r>
        <w:r>
          <w:rPr>
            <w:noProof/>
            <w:webHidden/>
          </w:rPr>
          <w:t>31</w:t>
        </w:r>
        <w:r w:rsidR="00EB3EC2">
          <w:rPr>
            <w:noProof/>
            <w:webHidden/>
          </w:rPr>
          <w:fldChar w:fldCharType="end"/>
        </w:r>
      </w:hyperlink>
    </w:p>
    <w:p w14:paraId="574151BA" w14:textId="6DAA2CF0" w:rsidR="00EB3EC2" w:rsidRDefault="00322E69">
      <w:pPr>
        <w:pStyle w:val="TOC3"/>
        <w:rPr>
          <w:rFonts w:asciiTheme="minorHAnsi" w:eastAsiaTheme="minorEastAsia" w:hAnsiTheme="minorHAnsi"/>
          <w:noProof/>
          <w:sz w:val="22"/>
          <w:lang w:eastAsia="de-DE"/>
        </w:rPr>
      </w:pPr>
      <w:hyperlink w:anchor="_Toc542226" w:history="1">
        <w:r w:rsidR="00EB3EC2" w:rsidRPr="007F579F">
          <w:rPr>
            <w:rStyle w:val="Hyperlink"/>
            <w:noProof/>
            <w:lang w:val="en-GB"/>
          </w:rPr>
          <w:t>6.1.2</w:t>
        </w:r>
        <w:r w:rsidR="00EB3EC2">
          <w:rPr>
            <w:rFonts w:asciiTheme="minorHAnsi" w:eastAsiaTheme="minorEastAsia" w:hAnsiTheme="minorHAnsi"/>
            <w:noProof/>
            <w:sz w:val="22"/>
            <w:lang w:eastAsia="de-DE"/>
          </w:rPr>
          <w:tab/>
        </w:r>
        <w:r w:rsidR="00EB3EC2" w:rsidRPr="007F579F">
          <w:rPr>
            <w:rStyle w:val="Hyperlink"/>
            <w:noProof/>
            <w:lang w:val="en-GB"/>
          </w:rPr>
          <w:t>Item Id</w:t>
        </w:r>
        <w:r w:rsidR="00EB3EC2">
          <w:rPr>
            <w:noProof/>
            <w:webHidden/>
          </w:rPr>
          <w:tab/>
        </w:r>
        <w:r w:rsidR="00EB3EC2">
          <w:rPr>
            <w:noProof/>
            <w:webHidden/>
          </w:rPr>
          <w:fldChar w:fldCharType="begin"/>
        </w:r>
        <w:r w:rsidR="00EB3EC2">
          <w:rPr>
            <w:noProof/>
            <w:webHidden/>
          </w:rPr>
          <w:instrText xml:space="preserve"> PAGEREF _Toc542226 \h </w:instrText>
        </w:r>
        <w:r w:rsidR="00EB3EC2">
          <w:rPr>
            <w:noProof/>
            <w:webHidden/>
          </w:rPr>
        </w:r>
        <w:r w:rsidR="00EB3EC2">
          <w:rPr>
            <w:noProof/>
            <w:webHidden/>
          </w:rPr>
          <w:fldChar w:fldCharType="separate"/>
        </w:r>
        <w:r>
          <w:rPr>
            <w:noProof/>
            <w:webHidden/>
          </w:rPr>
          <w:t>31</w:t>
        </w:r>
        <w:r w:rsidR="00EB3EC2">
          <w:rPr>
            <w:noProof/>
            <w:webHidden/>
          </w:rPr>
          <w:fldChar w:fldCharType="end"/>
        </w:r>
      </w:hyperlink>
    </w:p>
    <w:p w14:paraId="7FE9346B" w14:textId="523D8E59" w:rsidR="00EB3EC2" w:rsidRDefault="00322E69">
      <w:pPr>
        <w:pStyle w:val="TOC3"/>
        <w:rPr>
          <w:rFonts w:asciiTheme="minorHAnsi" w:eastAsiaTheme="minorEastAsia" w:hAnsiTheme="minorHAnsi"/>
          <w:noProof/>
          <w:sz w:val="22"/>
          <w:lang w:eastAsia="de-DE"/>
        </w:rPr>
      </w:pPr>
      <w:hyperlink w:anchor="_Toc542227" w:history="1">
        <w:r w:rsidR="00EB3EC2" w:rsidRPr="007F579F">
          <w:rPr>
            <w:rStyle w:val="Hyperlink"/>
            <w:noProof/>
            <w:lang w:val="en-GB"/>
          </w:rPr>
          <w:t>6.1.3</w:t>
        </w:r>
        <w:r w:rsidR="00EB3EC2">
          <w:rPr>
            <w:rFonts w:asciiTheme="minorHAnsi" w:eastAsiaTheme="minorEastAsia" w:hAnsiTheme="minorHAnsi"/>
            <w:noProof/>
            <w:sz w:val="22"/>
            <w:lang w:eastAsia="de-DE"/>
          </w:rPr>
          <w:tab/>
        </w:r>
        <w:r w:rsidR="00EB3EC2" w:rsidRPr="007F579F">
          <w:rPr>
            <w:rStyle w:val="Hyperlink"/>
            <w:noProof/>
            <w:lang w:val="en-GB"/>
          </w:rPr>
          <w:t>Contact Id</w:t>
        </w:r>
        <w:r w:rsidR="00EB3EC2">
          <w:rPr>
            <w:noProof/>
            <w:webHidden/>
          </w:rPr>
          <w:tab/>
        </w:r>
        <w:r w:rsidR="00EB3EC2">
          <w:rPr>
            <w:noProof/>
            <w:webHidden/>
          </w:rPr>
          <w:fldChar w:fldCharType="begin"/>
        </w:r>
        <w:r w:rsidR="00EB3EC2">
          <w:rPr>
            <w:noProof/>
            <w:webHidden/>
          </w:rPr>
          <w:instrText xml:space="preserve"> PAGEREF _Toc542227 \h </w:instrText>
        </w:r>
        <w:r w:rsidR="00EB3EC2">
          <w:rPr>
            <w:noProof/>
            <w:webHidden/>
          </w:rPr>
        </w:r>
        <w:r w:rsidR="00EB3EC2">
          <w:rPr>
            <w:noProof/>
            <w:webHidden/>
          </w:rPr>
          <w:fldChar w:fldCharType="separate"/>
        </w:r>
        <w:r>
          <w:rPr>
            <w:noProof/>
            <w:webHidden/>
          </w:rPr>
          <w:t>32</w:t>
        </w:r>
        <w:r w:rsidR="00EB3EC2">
          <w:rPr>
            <w:noProof/>
            <w:webHidden/>
          </w:rPr>
          <w:fldChar w:fldCharType="end"/>
        </w:r>
      </w:hyperlink>
    </w:p>
    <w:p w14:paraId="308CE3A2" w14:textId="503CD0FD" w:rsidR="00EB3EC2" w:rsidRDefault="00322E69">
      <w:pPr>
        <w:pStyle w:val="TOC2"/>
        <w:rPr>
          <w:rFonts w:asciiTheme="minorHAnsi" w:eastAsiaTheme="minorEastAsia" w:hAnsiTheme="minorHAnsi"/>
          <w:noProof/>
          <w:sz w:val="22"/>
          <w:lang w:eastAsia="de-DE"/>
        </w:rPr>
      </w:pPr>
      <w:hyperlink w:anchor="_Toc542228" w:history="1">
        <w:r w:rsidR="00EB3EC2" w:rsidRPr="007F579F">
          <w:rPr>
            <w:rStyle w:val="Hyperlink"/>
            <w:noProof/>
            <w:lang w:val="en-GB"/>
          </w:rPr>
          <w:t>6.2</w:t>
        </w:r>
        <w:r w:rsidR="00EB3EC2">
          <w:rPr>
            <w:rFonts w:asciiTheme="minorHAnsi" w:eastAsiaTheme="minorEastAsia" w:hAnsiTheme="minorHAnsi"/>
            <w:noProof/>
            <w:sz w:val="22"/>
            <w:lang w:eastAsia="de-DE"/>
          </w:rPr>
          <w:tab/>
        </w:r>
        <w:r w:rsidR="00EB3EC2" w:rsidRPr="007F579F">
          <w:rPr>
            <w:rStyle w:val="Hyperlink"/>
            <w:noProof/>
            <w:lang w:val="en-GB"/>
          </w:rPr>
          <w:t>Response Type</w:t>
        </w:r>
        <w:r w:rsidR="00EB3EC2">
          <w:rPr>
            <w:noProof/>
            <w:webHidden/>
          </w:rPr>
          <w:tab/>
        </w:r>
        <w:r w:rsidR="00EB3EC2">
          <w:rPr>
            <w:noProof/>
            <w:webHidden/>
          </w:rPr>
          <w:fldChar w:fldCharType="begin"/>
        </w:r>
        <w:r w:rsidR="00EB3EC2">
          <w:rPr>
            <w:noProof/>
            <w:webHidden/>
          </w:rPr>
          <w:instrText xml:space="preserve"> PAGEREF _Toc542228 \h </w:instrText>
        </w:r>
        <w:r w:rsidR="00EB3EC2">
          <w:rPr>
            <w:noProof/>
            <w:webHidden/>
          </w:rPr>
        </w:r>
        <w:r w:rsidR="00EB3EC2">
          <w:rPr>
            <w:noProof/>
            <w:webHidden/>
          </w:rPr>
          <w:fldChar w:fldCharType="separate"/>
        </w:r>
        <w:r>
          <w:rPr>
            <w:noProof/>
            <w:webHidden/>
          </w:rPr>
          <w:t>32</w:t>
        </w:r>
        <w:r w:rsidR="00EB3EC2">
          <w:rPr>
            <w:noProof/>
            <w:webHidden/>
          </w:rPr>
          <w:fldChar w:fldCharType="end"/>
        </w:r>
      </w:hyperlink>
    </w:p>
    <w:p w14:paraId="280593F2" w14:textId="1A1B2717" w:rsidR="00EB3EC2" w:rsidRDefault="00322E69">
      <w:pPr>
        <w:pStyle w:val="TOC3"/>
        <w:rPr>
          <w:rFonts w:asciiTheme="minorHAnsi" w:eastAsiaTheme="minorEastAsia" w:hAnsiTheme="minorHAnsi"/>
          <w:noProof/>
          <w:sz w:val="22"/>
          <w:lang w:eastAsia="de-DE"/>
        </w:rPr>
      </w:pPr>
      <w:hyperlink w:anchor="_Toc542229" w:history="1">
        <w:r w:rsidR="00EB3EC2" w:rsidRPr="007F579F">
          <w:rPr>
            <w:rStyle w:val="Hyperlink"/>
            <w:noProof/>
            <w:lang w:val="en-GB"/>
          </w:rPr>
          <w:t>6.2.1</w:t>
        </w:r>
        <w:r w:rsidR="00EB3EC2">
          <w:rPr>
            <w:rFonts w:asciiTheme="minorHAnsi" w:eastAsiaTheme="minorEastAsia" w:hAnsiTheme="minorHAnsi"/>
            <w:noProof/>
            <w:sz w:val="22"/>
            <w:lang w:eastAsia="de-DE"/>
          </w:rPr>
          <w:tab/>
        </w:r>
        <w:r w:rsidR="00EB3EC2" w:rsidRPr="007F579F">
          <w:rPr>
            <w:rStyle w:val="Hyperlink"/>
            <w:noProof/>
            <w:lang w:val="en-GB"/>
          </w:rPr>
          <w:t>8DReport</w:t>
        </w:r>
        <w:r w:rsidR="00EB3EC2">
          <w:rPr>
            <w:noProof/>
            <w:webHidden/>
          </w:rPr>
          <w:tab/>
        </w:r>
        <w:r w:rsidR="00EB3EC2">
          <w:rPr>
            <w:noProof/>
            <w:webHidden/>
          </w:rPr>
          <w:fldChar w:fldCharType="begin"/>
        </w:r>
        <w:r w:rsidR="00EB3EC2">
          <w:rPr>
            <w:noProof/>
            <w:webHidden/>
          </w:rPr>
          <w:instrText xml:space="preserve"> PAGEREF _Toc542229 \h </w:instrText>
        </w:r>
        <w:r w:rsidR="00EB3EC2">
          <w:rPr>
            <w:noProof/>
            <w:webHidden/>
          </w:rPr>
        </w:r>
        <w:r w:rsidR="00EB3EC2">
          <w:rPr>
            <w:noProof/>
            <w:webHidden/>
          </w:rPr>
          <w:fldChar w:fldCharType="separate"/>
        </w:r>
        <w:r>
          <w:rPr>
            <w:noProof/>
            <w:webHidden/>
          </w:rPr>
          <w:t>33</w:t>
        </w:r>
        <w:r w:rsidR="00EB3EC2">
          <w:rPr>
            <w:noProof/>
            <w:webHidden/>
          </w:rPr>
          <w:fldChar w:fldCharType="end"/>
        </w:r>
      </w:hyperlink>
    </w:p>
    <w:p w14:paraId="79097970" w14:textId="7AB5E0C3" w:rsidR="00EB3EC2" w:rsidRDefault="00322E69">
      <w:pPr>
        <w:pStyle w:val="TOC3"/>
        <w:rPr>
          <w:rFonts w:asciiTheme="minorHAnsi" w:eastAsiaTheme="minorEastAsia" w:hAnsiTheme="minorHAnsi"/>
          <w:noProof/>
          <w:sz w:val="22"/>
          <w:lang w:eastAsia="de-DE"/>
        </w:rPr>
      </w:pPr>
      <w:hyperlink w:anchor="_Toc542230" w:history="1">
        <w:r w:rsidR="00EB3EC2" w:rsidRPr="007F579F">
          <w:rPr>
            <w:rStyle w:val="Hyperlink"/>
            <w:noProof/>
            <w:lang w:val="en-GB"/>
          </w:rPr>
          <w:t>6.2.2</w:t>
        </w:r>
        <w:r w:rsidR="00EB3EC2">
          <w:rPr>
            <w:rFonts w:asciiTheme="minorHAnsi" w:eastAsiaTheme="minorEastAsia" w:hAnsiTheme="minorHAnsi"/>
            <w:noProof/>
            <w:sz w:val="22"/>
            <w:lang w:eastAsia="de-DE"/>
          </w:rPr>
          <w:tab/>
        </w:r>
        <w:r w:rsidR="00EB3EC2" w:rsidRPr="007F579F">
          <w:rPr>
            <w:rStyle w:val="Hyperlink"/>
            <w:noProof/>
            <w:lang w:val="en-GB"/>
          </w:rPr>
          <w:t>8DPlus</w:t>
        </w:r>
        <w:r w:rsidR="00EB3EC2">
          <w:rPr>
            <w:noProof/>
            <w:webHidden/>
          </w:rPr>
          <w:tab/>
        </w:r>
        <w:r w:rsidR="00EB3EC2">
          <w:rPr>
            <w:noProof/>
            <w:webHidden/>
          </w:rPr>
          <w:fldChar w:fldCharType="begin"/>
        </w:r>
        <w:r w:rsidR="00EB3EC2">
          <w:rPr>
            <w:noProof/>
            <w:webHidden/>
          </w:rPr>
          <w:instrText xml:space="preserve"> PAGEREF _Toc542230 \h </w:instrText>
        </w:r>
        <w:r w:rsidR="00EB3EC2">
          <w:rPr>
            <w:noProof/>
            <w:webHidden/>
          </w:rPr>
        </w:r>
        <w:r w:rsidR="00EB3EC2">
          <w:rPr>
            <w:noProof/>
            <w:webHidden/>
          </w:rPr>
          <w:fldChar w:fldCharType="separate"/>
        </w:r>
        <w:r>
          <w:rPr>
            <w:noProof/>
            <w:webHidden/>
          </w:rPr>
          <w:t>33</w:t>
        </w:r>
        <w:r w:rsidR="00EB3EC2">
          <w:rPr>
            <w:noProof/>
            <w:webHidden/>
          </w:rPr>
          <w:fldChar w:fldCharType="end"/>
        </w:r>
      </w:hyperlink>
    </w:p>
    <w:p w14:paraId="7B84A54F" w14:textId="7BC8FB05" w:rsidR="00EB3EC2" w:rsidRDefault="00322E69">
      <w:pPr>
        <w:pStyle w:val="TOC3"/>
        <w:rPr>
          <w:rFonts w:asciiTheme="minorHAnsi" w:eastAsiaTheme="minorEastAsia" w:hAnsiTheme="minorHAnsi"/>
          <w:noProof/>
          <w:sz w:val="22"/>
          <w:lang w:eastAsia="de-DE"/>
        </w:rPr>
      </w:pPr>
      <w:hyperlink w:anchor="_Toc542231" w:history="1">
        <w:r w:rsidR="00EB3EC2" w:rsidRPr="007F579F">
          <w:rPr>
            <w:rStyle w:val="Hyperlink"/>
            <w:noProof/>
            <w:lang w:val="en-GB"/>
          </w:rPr>
          <w:t>6.2.3</w:t>
        </w:r>
        <w:r w:rsidR="00EB3EC2">
          <w:rPr>
            <w:rFonts w:asciiTheme="minorHAnsi" w:eastAsiaTheme="minorEastAsia" w:hAnsiTheme="minorHAnsi"/>
            <w:noProof/>
            <w:sz w:val="22"/>
            <w:lang w:eastAsia="de-DE"/>
          </w:rPr>
          <w:tab/>
        </w:r>
        <w:r w:rsidR="00EB3EC2" w:rsidRPr="007F579F">
          <w:rPr>
            <w:rStyle w:val="Hyperlink"/>
            <w:noProof/>
            <w:lang w:val="en-GB"/>
          </w:rPr>
          <w:t>8DReportAssessment</w:t>
        </w:r>
        <w:r w:rsidR="00EB3EC2">
          <w:rPr>
            <w:noProof/>
            <w:webHidden/>
          </w:rPr>
          <w:tab/>
        </w:r>
        <w:r w:rsidR="00EB3EC2">
          <w:rPr>
            <w:noProof/>
            <w:webHidden/>
          </w:rPr>
          <w:fldChar w:fldCharType="begin"/>
        </w:r>
        <w:r w:rsidR="00EB3EC2">
          <w:rPr>
            <w:noProof/>
            <w:webHidden/>
          </w:rPr>
          <w:instrText xml:space="preserve"> PAGEREF _Toc542231 \h </w:instrText>
        </w:r>
        <w:r w:rsidR="00EB3EC2">
          <w:rPr>
            <w:noProof/>
            <w:webHidden/>
          </w:rPr>
        </w:r>
        <w:r w:rsidR="00EB3EC2">
          <w:rPr>
            <w:noProof/>
            <w:webHidden/>
          </w:rPr>
          <w:fldChar w:fldCharType="separate"/>
        </w:r>
        <w:r>
          <w:rPr>
            <w:noProof/>
            <w:webHidden/>
          </w:rPr>
          <w:t>34</w:t>
        </w:r>
        <w:r w:rsidR="00EB3EC2">
          <w:rPr>
            <w:noProof/>
            <w:webHidden/>
          </w:rPr>
          <w:fldChar w:fldCharType="end"/>
        </w:r>
      </w:hyperlink>
    </w:p>
    <w:p w14:paraId="2AC6CFFF" w14:textId="50270A75" w:rsidR="00EB3EC2" w:rsidRDefault="00322E69">
      <w:pPr>
        <w:pStyle w:val="TOC2"/>
        <w:rPr>
          <w:rFonts w:asciiTheme="minorHAnsi" w:eastAsiaTheme="minorEastAsia" w:hAnsiTheme="minorHAnsi"/>
          <w:noProof/>
          <w:sz w:val="22"/>
          <w:lang w:eastAsia="de-DE"/>
        </w:rPr>
      </w:pPr>
      <w:hyperlink w:anchor="_Toc542232" w:history="1">
        <w:r w:rsidR="00EB3EC2" w:rsidRPr="007F579F">
          <w:rPr>
            <w:rStyle w:val="Hyperlink"/>
            <w:noProof/>
          </w:rPr>
          <w:t>6.3</w:t>
        </w:r>
        <w:r w:rsidR="00EB3EC2">
          <w:rPr>
            <w:rFonts w:asciiTheme="minorHAnsi" w:eastAsiaTheme="minorEastAsia" w:hAnsiTheme="minorHAnsi"/>
            <w:noProof/>
            <w:sz w:val="22"/>
            <w:lang w:eastAsia="de-DE"/>
          </w:rPr>
          <w:tab/>
        </w:r>
        <w:r w:rsidR="00EB3EC2" w:rsidRPr="007F579F">
          <w:rPr>
            <w:rStyle w:val="Hyperlink"/>
            <w:noProof/>
          </w:rPr>
          <w:t>Status Management</w:t>
        </w:r>
        <w:r w:rsidR="00EB3EC2">
          <w:rPr>
            <w:noProof/>
            <w:webHidden/>
          </w:rPr>
          <w:tab/>
        </w:r>
        <w:r w:rsidR="00EB3EC2">
          <w:rPr>
            <w:noProof/>
            <w:webHidden/>
          </w:rPr>
          <w:fldChar w:fldCharType="begin"/>
        </w:r>
        <w:r w:rsidR="00EB3EC2">
          <w:rPr>
            <w:noProof/>
            <w:webHidden/>
          </w:rPr>
          <w:instrText xml:space="preserve"> PAGEREF _Toc542232 \h </w:instrText>
        </w:r>
        <w:r w:rsidR="00EB3EC2">
          <w:rPr>
            <w:noProof/>
            <w:webHidden/>
          </w:rPr>
        </w:r>
        <w:r w:rsidR="00EB3EC2">
          <w:rPr>
            <w:noProof/>
            <w:webHidden/>
          </w:rPr>
          <w:fldChar w:fldCharType="separate"/>
        </w:r>
        <w:r>
          <w:rPr>
            <w:noProof/>
            <w:webHidden/>
          </w:rPr>
          <w:t>34</w:t>
        </w:r>
        <w:r w:rsidR="00EB3EC2">
          <w:rPr>
            <w:noProof/>
            <w:webHidden/>
          </w:rPr>
          <w:fldChar w:fldCharType="end"/>
        </w:r>
      </w:hyperlink>
    </w:p>
    <w:p w14:paraId="28262CB3" w14:textId="2FC9895B" w:rsidR="00EB3EC2" w:rsidRDefault="00322E69">
      <w:pPr>
        <w:pStyle w:val="TOC3"/>
        <w:rPr>
          <w:rFonts w:asciiTheme="minorHAnsi" w:eastAsiaTheme="minorEastAsia" w:hAnsiTheme="minorHAnsi"/>
          <w:noProof/>
          <w:sz w:val="22"/>
          <w:lang w:eastAsia="de-DE"/>
        </w:rPr>
      </w:pPr>
      <w:hyperlink w:anchor="_Toc542233" w:history="1">
        <w:r w:rsidR="00EB3EC2" w:rsidRPr="007F579F">
          <w:rPr>
            <w:rStyle w:val="Hyperlink"/>
            <w:noProof/>
          </w:rPr>
          <w:t>6.3.1</w:t>
        </w:r>
        <w:r w:rsidR="00EB3EC2">
          <w:rPr>
            <w:rFonts w:asciiTheme="minorHAnsi" w:eastAsiaTheme="minorEastAsia" w:hAnsiTheme="minorHAnsi"/>
            <w:noProof/>
            <w:sz w:val="22"/>
            <w:lang w:eastAsia="de-DE"/>
          </w:rPr>
          <w:tab/>
        </w:r>
        <w:r w:rsidR="00EB3EC2" w:rsidRPr="007F579F">
          <w:rPr>
            <w:rStyle w:val="Hyperlink"/>
            <w:noProof/>
          </w:rPr>
          <w:t>Complaint Status</w:t>
        </w:r>
        <w:r w:rsidR="00EB3EC2">
          <w:rPr>
            <w:noProof/>
            <w:webHidden/>
          </w:rPr>
          <w:tab/>
        </w:r>
        <w:r w:rsidR="00EB3EC2">
          <w:rPr>
            <w:noProof/>
            <w:webHidden/>
          </w:rPr>
          <w:fldChar w:fldCharType="begin"/>
        </w:r>
        <w:r w:rsidR="00EB3EC2">
          <w:rPr>
            <w:noProof/>
            <w:webHidden/>
          </w:rPr>
          <w:instrText xml:space="preserve"> PAGEREF _Toc542233 \h </w:instrText>
        </w:r>
        <w:r w:rsidR="00EB3EC2">
          <w:rPr>
            <w:noProof/>
            <w:webHidden/>
          </w:rPr>
        </w:r>
        <w:r w:rsidR="00EB3EC2">
          <w:rPr>
            <w:noProof/>
            <w:webHidden/>
          </w:rPr>
          <w:fldChar w:fldCharType="separate"/>
        </w:r>
        <w:r>
          <w:rPr>
            <w:noProof/>
            <w:webHidden/>
          </w:rPr>
          <w:t>35</w:t>
        </w:r>
        <w:r w:rsidR="00EB3EC2">
          <w:rPr>
            <w:noProof/>
            <w:webHidden/>
          </w:rPr>
          <w:fldChar w:fldCharType="end"/>
        </w:r>
      </w:hyperlink>
    </w:p>
    <w:p w14:paraId="5B8D984E" w14:textId="6758D494" w:rsidR="00EB3EC2" w:rsidRDefault="00322E69">
      <w:pPr>
        <w:pStyle w:val="TOC4"/>
        <w:rPr>
          <w:rFonts w:asciiTheme="minorHAnsi" w:eastAsiaTheme="minorEastAsia" w:hAnsiTheme="minorHAnsi"/>
          <w:noProof/>
          <w:sz w:val="22"/>
          <w:lang w:eastAsia="de-DE"/>
        </w:rPr>
      </w:pPr>
      <w:hyperlink w:anchor="_Toc542234" w:history="1">
        <w:r w:rsidR="00EB3EC2" w:rsidRPr="007F579F">
          <w:rPr>
            <w:rStyle w:val="Hyperlink"/>
            <w:noProof/>
            <w:lang w:val="en-US"/>
          </w:rPr>
          <w:t>6.3.1.1</w:t>
        </w:r>
        <w:r w:rsidR="00EB3EC2">
          <w:rPr>
            <w:rFonts w:asciiTheme="minorHAnsi" w:eastAsiaTheme="minorEastAsia" w:hAnsiTheme="minorHAnsi"/>
            <w:noProof/>
            <w:sz w:val="22"/>
            <w:lang w:eastAsia="de-DE"/>
          </w:rPr>
          <w:tab/>
        </w:r>
        <w:r w:rsidR="00EB3EC2" w:rsidRPr="007F579F">
          <w:rPr>
            <w:rStyle w:val="Hyperlink"/>
            <w:noProof/>
            <w:lang w:val="en-US"/>
          </w:rPr>
          <w:t>Complaint Status set by Customer</w:t>
        </w:r>
        <w:r w:rsidR="00EB3EC2">
          <w:rPr>
            <w:noProof/>
            <w:webHidden/>
          </w:rPr>
          <w:tab/>
        </w:r>
        <w:r w:rsidR="00EB3EC2">
          <w:rPr>
            <w:noProof/>
            <w:webHidden/>
          </w:rPr>
          <w:fldChar w:fldCharType="begin"/>
        </w:r>
        <w:r w:rsidR="00EB3EC2">
          <w:rPr>
            <w:noProof/>
            <w:webHidden/>
          </w:rPr>
          <w:instrText xml:space="preserve"> PAGEREF _Toc542234 \h </w:instrText>
        </w:r>
        <w:r w:rsidR="00EB3EC2">
          <w:rPr>
            <w:noProof/>
            <w:webHidden/>
          </w:rPr>
        </w:r>
        <w:r w:rsidR="00EB3EC2">
          <w:rPr>
            <w:noProof/>
            <w:webHidden/>
          </w:rPr>
          <w:fldChar w:fldCharType="separate"/>
        </w:r>
        <w:r>
          <w:rPr>
            <w:noProof/>
            <w:webHidden/>
          </w:rPr>
          <w:t>35</w:t>
        </w:r>
        <w:r w:rsidR="00EB3EC2">
          <w:rPr>
            <w:noProof/>
            <w:webHidden/>
          </w:rPr>
          <w:fldChar w:fldCharType="end"/>
        </w:r>
      </w:hyperlink>
    </w:p>
    <w:p w14:paraId="6218DAE6" w14:textId="14686E97" w:rsidR="00EB3EC2" w:rsidRDefault="00322E69">
      <w:pPr>
        <w:pStyle w:val="TOC4"/>
        <w:rPr>
          <w:rFonts w:asciiTheme="minorHAnsi" w:eastAsiaTheme="minorEastAsia" w:hAnsiTheme="minorHAnsi"/>
          <w:noProof/>
          <w:sz w:val="22"/>
          <w:lang w:eastAsia="de-DE"/>
        </w:rPr>
      </w:pPr>
      <w:hyperlink w:anchor="_Toc542235" w:history="1">
        <w:r w:rsidR="00EB3EC2" w:rsidRPr="007F579F">
          <w:rPr>
            <w:rStyle w:val="Hyperlink"/>
            <w:noProof/>
            <w:lang w:val="en-GB" w:eastAsia="de-DE"/>
          </w:rPr>
          <w:t>6.3.1.2</w:t>
        </w:r>
        <w:r w:rsidR="00EB3EC2">
          <w:rPr>
            <w:rFonts w:asciiTheme="minorHAnsi" w:eastAsiaTheme="minorEastAsia" w:hAnsiTheme="minorHAnsi"/>
            <w:noProof/>
            <w:sz w:val="22"/>
            <w:lang w:eastAsia="de-DE"/>
          </w:rPr>
          <w:tab/>
        </w:r>
        <w:r w:rsidR="00EB3EC2" w:rsidRPr="007F579F">
          <w:rPr>
            <w:rStyle w:val="Hyperlink"/>
            <w:noProof/>
            <w:lang w:val="en-GB" w:eastAsia="de-DE"/>
          </w:rPr>
          <w:t>Complaint Status set by Supplier</w:t>
        </w:r>
        <w:r w:rsidR="00EB3EC2">
          <w:rPr>
            <w:noProof/>
            <w:webHidden/>
          </w:rPr>
          <w:tab/>
        </w:r>
        <w:r w:rsidR="00EB3EC2">
          <w:rPr>
            <w:noProof/>
            <w:webHidden/>
          </w:rPr>
          <w:fldChar w:fldCharType="begin"/>
        </w:r>
        <w:r w:rsidR="00EB3EC2">
          <w:rPr>
            <w:noProof/>
            <w:webHidden/>
          </w:rPr>
          <w:instrText xml:space="preserve"> PAGEREF _Toc542235 \h </w:instrText>
        </w:r>
        <w:r w:rsidR="00EB3EC2">
          <w:rPr>
            <w:noProof/>
            <w:webHidden/>
          </w:rPr>
        </w:r>
        <w:r w:rsidR="00EB3EC2">
          <w:rPr>
            <w:noProof/>
            <w:webHidden/>
          </w:rPr>
          <w:fldChar w:fldCharType="separate"/>
        </w:r>
        <w:r>
          <w:rPr>
            <w:noProof/>
            <w:webHidden/>
          </w:rPr>
          <w:t>35</w:t>
        </w:r>
        <w:r w:rsidR="00EB3EC2">
          <w:rPr>
            <w:noProof/>
            <w:webHidden/>
          </w:rPr>
          <w:fldChar w:fldCharType="end"/>
        </w:r>
      </w:hyperlink>
    </w:p>
    <w:p w14:paraId="6E929F57" w14:textId="6595DC51" w:rsidR="00EB3EC2" w:rsidRDefault="00322E69">
      <w:pPr>
        <w:pStyle w:val="TOC4"/>
        <w:rPr>
          <w:rFonts w:asciiTheme="minorHAnsi" w:eastAsiaTheme="minorEastAsia" w:hAnsiTheme="minorHAnsi"/>
          <w:noProof/>
          <w:sz w:val="22"/>
          <w:lang w:eastAsia="de-DE"/>
        </w:rPr>
      </w:pPr>
      <w:hyperlink w:anchor="_Toc542236" w:history="1">
        <w:r w:rsidR="00EB3EC2" w:rsidRPr="007F579F">
          <w:rPr>
            <w:rStyle w:val="Hyperlink"/>
            <w:noProof/>
            <w:lang w:val="en-GB" w:eastAsia="de-DE"/>
          </w:rPr>
          <w:t>6.3.1.3</w:t>
        </w:r>
        <w:r w:rsidR="00EB3EC2">
          <w:rPr>
            <w:rFonts w:asciiTheme="minorHAnsi" w:eastAsiaTheme="minorEastAsia" w:hAnsiTheme="minorHAnsi"/>
            <w:noProof/>
            <w:sz w:val="22"/>
            <w:lang w:eastAsia="de-DE"/>
          </w:rPr>
          <w:tab/>
        </w:r>
        <w:r w:rsidR="00EB3EC2" w:rsidRPr="007F579F">
          <w:rPr>
            <w:rStyle w:val="Hyperlink"/>
            <w:noProof/>
            <w:lang w:val="en-GB" w:eastAsia="de-DE"/>
          </w:rPr>
          <w:t>Complaint Status transitions</w:t>
        </w:r>
        <w:r w:rsidR="00EB3EC2">
          <w:rPr>
            <w:noProof/>
            <w:webHidden/>
          </w:rPr>
          <w:tab/>
        </w:r>
        <w:r w:rsidR="00EB3EC2">
          <w:rPr>
            <w:noProof/>
            <w:webHidden/>
          </w:rPr>
          <w:fldChar w:fldCharType="begin"/>
        </w:r>
        <w:r w:rsidR="00EB3EC2">
          <w:rPr>
            <w:noProof/>
            <w:webHidden/>
          </w:rPr>
          <w:instrText xml:space="preserve"> PAGEREF _Toc542236 \h </w:instrText>
        </w:r>
        <w:r w:rsidR="00EB3EC2">
          <w:rPr>
            <w:noProof/>
            <w:webHidden/>
          </w:rPr>
        </w:r>
        <w:r w:rsidR="00EB3EC2">
          <w:rPr>
            <w:noProof/>
            <w:webHidden/>
          </w:rPr>
          <w:fldChar w:fldCharType="separate"/>
        </w:r>
        <w:r>
          <w:rPr>
            <w:noProof/>
            <w:webHidden/>
          </w:rPr>
          <w:t>37</w:t>
        </w:r>
        <w:r w:rsidR="00EB3EC2">
          <w:rPr>
            <w:noProof/>
            <w:webHidden/>
          </w:rPr>
          <w:fldChar w:fldCharType="end"/>
        </w:r>
      </w:hyperlink>
    </w:p>
    <w:p w14:paraId="09F7BB21" w14:textId="373294CF" w:rsidR="00EB3EC2" w:rsidRDefault="00322E69">
      <w:pPr>
        <w:pStyle w:val="TOC4"/>
        <w:rPr>
          <w:rFonts w:asciiTheme="minorHAnsi" w:eastAsiaTheme="minorEastAsia" w:hAnsiTheme="minorHAnsi"/>
          <w:noProof/>
          <w:sz w:val="22"/>
          <w:lang w:eastAsia="de-DE"/>
        </w:rPr>
      </w:pPr>
      <w:hyperlink w:anchor="_Toc542237" w:history="1">
        <w:r w:rsidR="00EB3EC2" w:rsidRPr="007F579F">
          <w:rPr>
            <w:rStyle w:val="Hyperlink"/>
            <w:noProof/>
            <w:lang w:val="en-US"/>
          </w:rPr>
          <w:t>6.3.1.4</w:t>
        </w:r>
        <w:r w:rsidR="00EB3EC2">
          <w:rPr>
            <w:rFonts w:asciiTheme="minorHAnsi" w:eastAsiaTheme="minorEastAsia" w:hAnsiTheme="minorHAnsi"/>
            <w:noProof/>
            <w:sz w:val="22"/>
            <w:lang w:eastAsia="de-DE"/>
          </w:rPr>
          <w:tab/>
        </w:r>
        <w:r w:rsidR="00EB3EC2" w:rsidRPr="007F579F">
          <w:rPr>
            <w:rStyle w:val="Hyperlink"/>
            <w:noProof/>
            <w:lang w:val="en-US"/>
          </w:rPr>
          <w:t>Special Complaint States for Customer Bosch</w:t>
        </w:r>
        <w:r w:rsidR="00EB3EC2">
          <w:rPr>
            <w:noProof/>
            <w:webHidden/>
          </w:rPr>
          <w:tab/>
        </w:r>
        <w:r w:rsidR="00EB3EC2">
          <w:rPr>
            <w:noProof/>
            <w:webHidden/>
          </w:rPr>
          <w:fldChar w:fldCharType="begin"/>
        </w:r>
        <w:r w:rsidR="00EB3EC2">
          <w:rPr>
            <w:noProof/>
            <w:webHidden/>
          </w:rPr>
          <w:instrText xml:space="preserve"> PAGEREF _Toc542237 \h </w:instrText>
        </w:r>
        <w:r w:rsidR="00EB3EC2">
          <w:rPr>
            <w:noProof/>
            <w:webHidden/>
          </w:rPr>
        </w:r>
        <w:r w:rsidR="00EB3EC2">
          <w:rPr>
            <w:noProof/>
            <w:webHidden/>
          </w:rPr>
          <w:fldChar w:fldCharType="separate"/>
        </w:r>
        <w:r>
          <w:rPr>
            <w:noProof/>
            <w:webHidden/>
          </w:rPr>
          <w:t>37</w:t>
        </w:r>
        <w:r w:rsidR="00EB3EC2">
          <w:rPr>
            <w:noProof/>
            <w:webHidden/>
          </w:rPr>
          <w:fldChar w:fldCharType="end"/>
        </w:r>
      </w:hyperlink>
    </w:p>
    <w:p w14:paraId="7FD29177" w14:textId="16FE6936" w:rsidR="00EB3EC2" w:rsidRDefault="00322E69">
      <w:pPr>
        <w:pStyle w:val="TOC3"/>
        <w:rPr>
          <w:rFonts w:asciiTheme="minorHAnsi" w:eastAsiaTheme="minorEastAsia" w:hAnsiTheme="minorHAnsi"/>
          <w:noProof/>
          <w:sz w:val="22"/>
          <w:lang w:eastAsia="de-DE"/>
        </w:rPr>
      </w:pPr>
      <w:hyperlink w:anchor="_Toc542238" w:history="1">
        <w:r w:rsidR="00EB3EC2" w:rsidRPr="007F579F">
          <w:rPr>
            <w:rStyle w:val="Hyperlink"/>
            <w:noProof/>
            <w:lang w:val="en-US"/>
          </w:rPr>
          <w:t>6.3.2</w:t>
        </w:r>
        <w:r w:rsidR="00EB3EC2">
          <w:rPr>
            <w:rFonts w:asciiTheme="minorHAnsi" w:eastAsiaTheme="minorEastAsia" w:hAnsiTheme="minorHAnsi"/>
            <w:noProof/>
            <w:sz w:val="22"/>
            <w:lang w:eastAsia="de-DE"/>
          </w:rPr>
          <w:tab/>
        </w:r>
        <w:r w:rsidR="00EB3EC2" w:rsidRPr="007F579F">
          <w:rPr>
            <w:rStyle w:val="Hyperlink"/>
            <w:noProof/>
            <w:lang w:val="en-US"/>
          </w:rPr>
          <w:t>Item Status</w:t>
        </w:r>
        <w:r w:rsidR="00EB3EC2">
          <w:rPr>
            <w:noProof/>
            <w:webHidden/>
          </w:rPr>
          <w:tab/>
        </w:r>
        <w:r w:rsidR="00EB3EC2">
          <w:rPr>
            <w:noProof/>
            <w:webHidden/>
          </w:rPr>
          <w:fldChar w:fldCharType="begin"/>
        </w:r>
        <w:r w:rsidR="00EB3EC2">
          <w:rPr>
            <w:noProof/>
            <w:webHidden/>
          </w:rPr>
          <w:instrText xml:space="preserve"> PAGEREF _Toc542238 \h </w:instrText>
        </w:r>
        <w:r w:rsidR="00EB3EC2">
          <w:rPr>
            <w:noProof/>
            <w:webHidden/>
          </w:rPr>
        </w:r>
        <w:r w:rsidR="00EB3EC2">
          <w:rPr>
            <w:noProof/>
            <w:webHidden/>
          </w:rPr>
          <w:fldChar w:fldCharType="separate"/>
        </w:r>
        <w:r>
          <w:rPr>
            <w:noProof/>
            <w:webHidden/>
          </w:rPr>
          <w:t>38</w:t>
        </w:r>
        <w:r w:rsidR="00EB3EC2">
          <w:rPr>
            <w:noProof/>
            <w:webHidden/>
          </w:rPr>
          <w:fldChar w:fldCharType="end"/>
        </w:r>
      </w:hyperlink>
    </w:p>
    <w:p w14:paraId="4C237013" w14:textId="44470960" w:rsidR="00EB3EC2" w:rsidRDefault="00322E69">
      <w:pPr>
        <w:pStyle w:val="TOC4"/>
        <w:rPr>
          <w:rFonts w:asciiTheme="minorHAnsi" w:eastAsiaTheme="minorEastAsia" w:hAnsiTheme="minorHAnsi"/>
          <w:noProof/>
          <w:sz w:val="22"/>
          <w:lang w:eastAsia="de-DE"/>
        </w:rPr>
      </w:pPr>
      <w:hyperlink w:anchor="_Toc542239" w:history="1">
        <w:r w:rsidR="00EB3EC2" w:rsidRPr="007F579F">
          <w:rPr>
            <w:rStyle w:val="Hyperlink"/>
            <w:noProof/>
            <w:lang w:val="en-US"/>
          </w:rPr>
          <w:t>6.3.2.1</w:t>
        </w:r>
        <w:r w:rsidR="00EB3EC2">
          <w:rPr>
            <w:rFonts w:asciiTheme="minorHAnsi" w:eastAsiaTheme="minorEastAsia" w:hAnsiTheme="minorHAnsi"/>
            <w:noProof/>
            <w:sz w:val="22"/>
            <w:lang w:eastAsia="de-DE"/>
          </w:rPr>
          <w:tab/>
        </w:r>
        <w:r w:rsidR="00EB3EC2" w:rsidRPr="007F579F">
          <w:rPr>
            <w:rStyle w:val="Hyperlink"/>
            <w:noProof/>
            <w:lang w:val="en-US"/>
          </w:rPr>
          <w:t>Item Status set by Supplier</w:t>
        </w:r>
        <w:r w:rsidR="00EB3EC2">
          <w:rPr>
            <w:noProof/>
            <w:webHidden/>
          </w:rPr>
          <w:tab/>
        </w:r>
        <w:r w:rsidR="00EB3EC2">
          <w:rPr>
            <w:noProof/>
            <w:webHidden/>
          </w:rPr>
          <w:fldChar w:fldCharType="begin"/>
        </w:r>
        <w:r w:rsidR="00EB3EC2">
          <w:rPr>
            <w:noProof/>
            <w:webHidden/>
          </w:rPr>
          <w:instrText xml:space="preserve"> PAGEREF _Toc542239 \h </w:instrText>
        </w:r>
        <w:r w:rsidR="00EB3EC2">
          <w:rPr>
            <w:noProof/>
            <w:webHidden/>
          </w:rPr>
        </w:r>
        <w:r w:rsidR="00EB3EC2">
          <w:rPr>
            <w:noProof/>
            <w:webHidden/>
          </w:rPr>
          <w:fldChar w:fldCharType="separate"/>
        </w:r>
        <w:r>
          <w:rPr>
            <w:noProof/>
            <w:webHidden/>
          </w:rPr>
          <w:t>38</w:t>
        </w:r>
        <w:r w:rsidR="00EB3EC2">
          <w:rPr>
            <w:noProof/>
            <w:webHidden/>
          </w:rPr>
          <w:fldChar w:fldCharType="end"/>
        </w:r>
      </w:hyperlink>
    </w:p>
    <w:p w14:paraId="068F6DD6" w14:textId="44F568EB" w:rsidR="00EB3EC2" w:rsidRDefault="00322E69">
      <w:pPr>
        <w:pStyle w:val="TOC4"/>
        <w:rPr>
          <w:rFonts w:asciiTheme="minorHAnsi" w:eastAsiaTheme="minorEastAsia" w:hAnsiTheme="minorHAnsi"/>
          <w:noProof/>
          <w:sz w:val="22"/>
          <w:lang w:eastAsia="de-DE"/>
        </w:rPr>
      </w:pPr>
      <w:hyperlink w:anchor="_Toc542240" w:history="1">
        <w:r w:rsidR="00EB3EC2" w:rsidRPr="007F579F">
          <w:rPr>
            <w:rStyle w:val="Hyperlink"/>
            <w:noProof/>
            <w:lang w:val="en-AU"/>
          </w:rPr>
          <w:t>6.3.2.2</w:t>
        </w:r>
        <w:r w:rsidR="00EB3EC2">
          <w:rPr>
            <w:rFonts w:asciiTheme="minorHAnsi" w:eastAsiaTheme="minorEastAsia" w:hAnsiTheme="minorHAnsi"/>
            <w:noProof/>
            <w:sz w:val="22"/>
            <w:lang w:eastAsia="de-DE"/>
          </w:rPr>
          <w:tab/>
        </w:r>
        <w:r w:rsidR="00EB3EC2" w:rsidRPr="007F579F">
          <w:rPr>
            <w:rStyle w:val="Hyperlink"/>
            <w:noProof/>
            <w:lang w:val="en-AU"/>
          </w:rPr>
          <w:t>Special Item States for Bosch</w:t>
        </w:r>
        <w:r w:rsidR="00EB3EC2">
          <w:rPr>
            <w:noProof/>
            <w:webHidden/>
          </w:rPr>
          <w:tab/>
        </w:r>
        <w:r w:rsidR="00EB3EC2">
          <w:rPr>
            <w:noProof/>
            <w:webHidden/>
          </w:rPr>
          <w:fldChar w:fldCharType="begin"/>
        </w:r>
        <w:r w:rsidR="00EB3EC2">
          <w:rPr>
            <w:noProof/>
            <w:webHidden/>
          </w:rPr>
          <w:instrText xml:space="preserve"> PAGEREF _Toc542240 \h </w:instrText>
        </w:r>
        <w:r w:rsidR="00EB3EC2">
          <w:rPr>
            <w:noProof/>
            <w:webHidden/>
          </w:rPr>
        </w:r>
        <w:r w:rsidR="00EB3EC2">
          <w:rPr>
            <w:noProof/>
            <w:webHidden/>
          </w:rPr>
          <w:fldChar w:fldCharType="separate"/>
        </w:r>
        <w:r>
          <w:rPr>
            <w:noProof/>
            <w:webHidden/>
          </w:rPr>
          <w:t>38</w:t>
        </w:r>
        <w:r w:rsidR="00EB3EC2">
          <w:rPr>
            <w:noProof/>
            <w:webHidden/>
          </w:rPr>
          <w:fldChar w:fldCharType="end"/>
        </w:r>
      </w:hyperlink>
    </w:p>
    <w:p w14:paraId="4775518E" w14:textId="07A1C8A4" w:rsidR="00EB3EC2" w:rsidRDefault="00322E69">
      <w:pPr>
        <w:pStyle w:val="TOC2"/>
        <w:rPr>
          <w:rFonts w:asciiTheme="minorHAnsi" w:eastAsiaTheme="minorEastAsia" w:hAnsiTheme="minorHAnsi"/>
          <w:noProof/>
          <w:sz w:val="22"/>
          <w:lang w:eastAsia="de-DE"/>
        </w:rPr>
      </w:pPr>
      <w:hyperlink w:anchor="_Toc542241" w:history="1">
        <w:r w:rsidR="00EB3EC2" w:rsidRPr="007F579F">
          <w:rPr>
            <w:rStyle w:val="Hyperlink"/>
            <w:noProof/>
            <w:lang w:val="en-US"/>
          </w:rPr>
          <w:t>6.4</w:t>
        </w:r>
        <w:r w:rsidR="00EB3EC2">
          <w:rPr>
            <w:rFonts w:asciiTheme="minorHAnsi" w:eastAsiaTheme="minorEastAsia" w:hAnsiTheme="minorHAnsi"/>
            <w:noProof/>
            <w:sz w:val="22"/>
            <w:lang w:eastAsia="de-DE"/>
          </w:rPr>
          <w:tab/>
        </w:r>
        <w:r w:rsidR="00EB3EC2" w:rsidRPr="007F579F">
          <w:rPr>
            <w:rStyle w:val="Hyperlink"/>
            <w:noProof/>
            <w:lang w:val="en-US"/>
          </w:rPr>
          <w:t>Pre-defined Actions</w:t>
        </w:r>
        <w:r w:rsidR="00EB3EC2">
          <w:rPr>
            <w:noProof/>
            <w:webHidden/>
          </w:rPr>
          <w:tab/>
        </w:r>
        <w:r w:rsidR="00EB3EC2">
          <w:rPr>
            <w:noProof/>
            <w:webHidden/>
          </w:rPr>
          <w:fldChar w:fldCharType="begin"/>
        </w:r>
        <w:r w:rsidR="00EB3EC2">
          <w:rPr>
            <w:noProof/>
            <w:webHidden/>
          </w:rPr>
          <w:instrText xml:space="preserve"> PAGEREF _Toc542241 \h </w:instrText>
        </w:r>
        <w:r w:rsidR="00EB3EC2">
          <w:rPr>
            <w:noProof/>
            <w:webHidden/>
          </w:rPr>
        </w:r>
        <w:r w:rsidR="00EB3EC2">
          <w:rPr>
            <w:noProof/>
            <w:webHidden/>
          </w:rPr>
          <w:fldChar w:fldCharType="separate"/>
        </w:r>
        <w:r>
          <w:rPr>
            <w:noProof/>
            <w:webHidden/>
          </w:rPr>
          <w:t>39</w:t>
        </w:r>
        <w:r w:rsidR="00EB3EC2">
          <w:rPr>
            <w:noProof/>
            <w:webHidden/>
          </w:rPr>
          <w:fldChar w:fldCharType="end"/>
        </w:r>
      </w:hyperlink>
    </w:p>
    <w:p w14:paraId="7AC691DE" w14:textId="246A996F" w:rsidR="00EB3EC2" w:rsidRDefault="00322E69">
      <w:pPr>
        <w:pStyle w:val="TOC2"/>
        <w:rPr>
          <w:rFonts w:asciiTheme="minorHAnsi" w:eastAsiaTheme="minorEastAsia" w:hAnsiTheme="minorHAnsi"/>
          <w:noProof/>
          <w:sz w:val="22"/>
          <w:lang w:eastAsia="de-DE"/>
        </w:rPr>
      </w:pPr>
      <w:hyperlink w:anchor="_Toc542242" w:history="1">
        <w:r w:rsidR="00EB3EC2" w:rsidRPr="007F579F">
          <w:rPr>
            <w:rStyle w:val="Hyperlink"/>
            <w:noProof/>
            <w:lang w:val="en-GB"/>
          </w:rPr>
          <w:t>6.5</w:t>
        </w:r>
        <w:r w:rsidR="00EB3EC2">
          <w:rPr>
            <w:rFonts w:asciiTheme="minorHAnsi" w:eastAsiaTheme="minorEastAsia" w:hAnsiTheme="minorHAnsi"/>
            <w:noProof/>
            <w:sz w:val="22"/>
            <w:lang w:eastAsia="de-DE"/>
          </w:rPr>
          <w:tab/>
        </w:r>
        <w:r w:rsidR="00EB3EC2" w:rsidRPr="007F579F">
          <w:rPr>
            <w:rStyle w:val="Hyperlink"/>
            <w:noProof/>
            <w:lang w:val="en-GB"/>
          </w:rPr>
          <w:t>Section Due Date</w:t>
        </w:r>
        <w:r w:rsidR="00EB3EC2">
          <w:rPr>
            <w:noProof/>
            <w:webHidden/>
          </w:rPr>
          <w:tab/>
        </w:r>
        <w:r w:rsidR="00EB3EC2">
          <w:rPr>
            <w:noProof/>
            <w:webHidden/>
          </w:rPr>
          <w:fldChar w:fldCharType="begin"/>
        </w:r>
        <w:r w:rsidR="00EB3EC2">
          <w:rPr>
            <w:noProof/>
            <w:webHidden/>
          </w:rPr>
          <w:instrText xml:space="preserve"> PAGEREF _Toc542242 \h </w:instrText>
        </w:r>
        <w:r w:rsidR="00EB3EC2">
          <w:rPr>
            <w:noProof/>
            <w:webHidden/>
          </w:rPr>
        </w:r>
        <w:r w:rsidR="00EB3EC2">
          <w:rPr>
            <w:noProof/>
            <w:webHidden/>
          </w:rPr>
          <w:fldChar w:fldCharType="separate"/>
        </w:r>
        <w:r>
          <w:rPr>
            <w:noProof/>
            <w:webHidden/>
          </w:rPr>
          <w:t>40</w:t>
        </w:r>
        <w:r w:rsidR="00EB3EC2">
          <w:rPr>
            <w:noProof/>
            <w:webHidden/>
          </w:rPr>
          <w:fldChar w:fldCharType="end"/>
        </w:r>
      </w:hyperlink>
    </w:p>
    <w:p w14:paraId="2ED6F752" w14:textId="46B5CB7B" w:rsidR="00EB3EC2" w:rsidRDefault="00322E69">
      <w:pPr>
        <w:pStyle w:val="TOC3"/>
        <w:rPr>
          <w:rFonts w:asciiTheme="minorHAnsi" w:eastAsiaTheme="minorEastAsia" w:hAnsiTheme="minorHAnsi"/>
          <w:noProof/>
          <w:sz w:val="22"/>
          <w:lang w:eastAsia="de-DE"/>
        </w:rPr>
      </w:pPr>
      <w:hyperlink w:anchor="_Toc542243" w:history="1">
        <w:r w:rsidR="00EB3EC2" w:rsidRPr="007F579F">
          <w:rPr>
            <w:rStyle w:val="Hyperlink"/>
            <w:noProof/>
            <w:lang w:val="en-US"/>
          </w:rPr>
          <w:t>6.5.1</w:t>
        </w:r>
        <w:r w:rsidR="00EB3EC2">
          <w:rPr>
            <w:rFonts w:asciiTheme="minorHAnsi" w:eastAsiaTheme="minorEastAsia" w:hAnsiTheme="minorHAnsi"/>
            <w:noProof/>
            <w:sz w:val="22"/>
            <w:lang w:eastAsia="de-DE"/>
          </w:rPr>
          <w:tab/>
        </w:r>
        <w:r w:rsidR="00EB3EC2" w:rsidRPr="007F579F">
          <w:rPr>
            <w:rStyle w:val="Hyperlink"/>
            <w:noProof/>
            <w:lang w:val="en-US"/>
          </w:rPr>
          <w:t>Section due date set by customer</w:t>
        </w:r>
        <w:r w:rsidR="00EB3EC2">
          <w:rPr>
            <w:noProof/>
            <w:webHidden/>
          </w:rPr>
          <w:tab/>
        </w:r>
        <w:r w:rsidR="00EB3EC2">
          <w:rPr>
            <w:noProof/>
            <w:webHidden/>
          </w:rPr>
          <w:fldChar w:fldCharType="begin"/>
        </w:r>
        <w:r w:rsidR="00EB3EC2">
          <w:rPr>
            <w:noProof/>
            <w:webHidden/>
          </w:rPr>
          <w:instrText xml:space="preserve"> PAGEREF _Toc542243 \h </w:instrText>
        </w:r>
        <w:r w:rsidR="00EB3EC2">
          <w:rPr>
            <w:noProof/>
            <w:webHidden/>
          </w:rPr>
        </w:r>
        <w:r w:rsidR="00EB3EC2">
          <w:rPr>
            <w:noProof/>
            <w:webHidden/>
          </w:rPr>
          <w:fldChar w:fldCharType="separate"/>
        </w:r>
        <w:r>
          <w:rPr>
            <w:noProof/>
            <w:webHidden/>
          </w:rPr>
          <w:t>40</w:t>
        </w:r>
        <w:r w:rsidR="00EB3EC2">
          <w:rPr>
            <w:noProof/>
            <w:webHidden/>
          </w:rPr>
          <w:fldChar w:fldCharType="end"/>
        </w:r>
      </w:hyperlink>
    </w:p>
    <w:p w14:paraId="07DAE06E" w14:textId="4C619EFD" w:rsidR="00EB3EC2" w:rsidRDefault="00322E69">
      <w:pPr>
        <w:pStyle w:val="TOC3"/>
        <w:rPr>
          <w:rFonts w:asciiTheme="minorHAnsi" w:eastAsiaTheme="minorEastAsia" w:hAnsiTheme="minorHAnsi"/>
          <w:noProof/>
          <w:sz w:val="22"/>
          <w:lang w:eastAsia="de-DE"/>
        </w:rPr>
      </w:pPr>
      <w:hyperlink w:anchor="_Toc542244" w:history="1">
        <w:r w:rsidR="00EB3EC2" w:rsidRPr="007F579F">
          <w:rPr>
            <w:rStyle w:val="Hyperlink"/>
            <w:noProof/>
            <w:lang w:val="en-US"/>
          </w:rPr>
          <w:t>6.5.2</w:t>
        </w:r>
        <w:r w:rsidR="00EB3EC2">
          <w:rPr>
            <w:rFonts w:asciiTheme="minorHAnsi" w:eastAsiaTheme="minorEastAsia" w:hAnsiTheme="minorHAnsi"/>
            <w:noProof/>
            <w:sz w:val="22"/>
            <w:lang w:eastAsia="de-DE"/>
          </w:rPr>
          <w:tab/>
        </w:r>
        <w:r w:rsidR="00EB3EC2" w:rsidRPr="007F579F">
          <w:rPr>
            <w:rStyle w:val="Hyperlink"/>
            <w:noProof/>
            <w:lang w:val="en-US"/>
          </w:rPr>
          <w:t>Section due date set by supplier</w:t>
        </w:r>
        <w:r w:rsidR="00EB3EC2">
          <w:rPr>
            <w:noProof/>
            <w:webHidden/>
          </w:rPr>
          <w:tab/>
        </w:r>
        <w:r w:rsidR="00EB3EC2">
          <w:rPr>
            <w:noProof/>
            <w:webHidden/>
          </w:rPr>
          <w:fldChar w:fldCharType="begin"/>
        </w:r>
        <w:r w:rsidR="00EB3EC2">
          <w:rPr>
            <w:noProof/>
            <w:webHidden/>
          </w:rPr>
          <w:instrText xml:space="preserve"> PAGEREF _Toc542244 \h </w:instrText>
        </w:r>
        <w:r w:rsidR="00EB3EC2">
          <w:rPr>
            <w:noProof/>
            <w:webHidden/>
          </w:rPr>
        </w:r>
        <w:r w:rsidR="00EB3EC2">
          <w:rPr>
            <w:noProof/>
            <w:webHidden/>
          </w:rPr>
          <w:fldChar w:fldCharType="separate"/>
        </w:r>
        <w:r>
          <w:rPr>
            <w:noProof/>
            <w:webHidden/>
          </w:rPr>
          <w:t>40</w:t>
        </w:r>
        <w:r w:rsidR="00EB3EC2">
          <w:rPr>
            <w:noProof/>
            <w:webHidden/>
          </w:rPr>
          <w:fldChar w:fldCharType="end"/>
        </w:r>
      </w:hyperlink>
    </w:p>
    <w:p w14:paraId="72E0950E" w14:textId="70508E02" w:rsidR="00EB3EC2" w:rsidRDefault="00322E69">
      <w:pPr>
        <w:pStyle w:val="TOC2"/>
        <w:rPr>
          <w:rFonts w:asciiTheme="minorHAnsi" w:eastAsiaTheme="minorEastAsia" w:hAnsiTheme="minorHAnsi"/>
          <w:noProof/>
          <w:sz w:val="22"/>
          <w:lang w:eastAsia="de-DE"/>
        </w:rPr>
      </w:pPr>
      <w:hyperlink w:anchor="_Toc542245" w:history="1">
        <w:r w:rsidR="00EB3EC2" w:rsidRPr="007F579F">
          <w:rPr>
            <w:rStyle w:val="Hyperlink"/>
            <w:noProof/>
            <w:lang w:val="en-US"/>
          </w:rPr>
          <w:t>6.6</w:t>
        </w:r>
        <w:r w:rsidR="00EB3EC2">
          <w:rPr>
            <w:rFonts w:asciiTheme="minorHAnsi" w:eastAsiaTheme="minorEastAsia" w:hAnsiTheme="minorHAnsi"/>
            <w:noProof/>
            <w:sz w:val="22"/>
            <w:lang w:eastAsia="de-DE"/>
          </w:rPr>
          <w:tab/>
        </w:r>
        <w:r w:rsidR="00EB3EC2" w:rsidRPr="007F579F">
          <w:rPr>
            <w:rStyle w:val="Hyperlink"/>
            <w:noProof/>
            <w:lang w:val="en-US"/>
          </w:rPr>
          <w:t>Individual flexible fields</w:t>
        </w:r>
        <w:r w:rsidR="00EB3EC2">
          <w:rPr>
            <w:noProof/>
            <w:webHidden/>
          </w:rPr>
          <w:tab/>
        </w:r>
        <w:r w:rsidR="00EB3EC2">
          <w:rPr>
            <w:noProof/>
            <w:webHidden/>
          </w:rPr>
          <w:fldChar w:fldCharType="begin"/>
        </w:r>
        <w:r w:rsidR="00EB3EC2">
          <w:rPr>
            <w:noProof/>
            <w:webHidden/>
          </w:rPr>
          <w:instrText xml:space="preserve"> PAGEREF _Toc542245 \h </w:instrText>
        </w:r>
        <w:r w:rsidR="00EB3EC2">
          <w:rPr>
            <w:noProof/>
            <w:webHidden/>
          </w:rPr>
        </w:r>
        <w:r w:rsidR="00EB3EC2">
          <w:rPr>
            <w:noProof/>
            <w:webHidden/>
          </w:rPr>
          <w:fldChar w:fldCharType="separate"/>
        </w:r>
        <w:r>
          <w:rPr>
            <w:noProof/>
            <w:webHidden/>
          </w:rPr>
          <w:t>40</w:t>
        </w:r>
        <w:r w:rsidR="00EB3EC2">
          <w:rPr>
            <w:noProof/>
            <w:webHidden/>
          </w:rPr>
          <w:fldChar w:fldCharType="end"/>
        </w:r>
      </w:hyperlink>
    </w:p>
    <w:p w14:paraId="2CC323A9" w14:textId="001270DA" w:rsidR="00EB3EC2" w:rsidRDefault="00322E69">
      <w:pPr>
        <w:pStyle w:val="TOC2"/>
        <w:rPr>
          <w:rFonts w:asciiTheme="minorHAnsi" w:eastAsiaTheme="minorEastAsia" w:hAnsiTheme="minorHAnsi"/>
          <w:noProof/>
          <w:sz w:val="22"/>
          <w:lang w:eastAsia="de-DE"/>
        </w:rPr>
      </w:pPr>
      <w:hyperlink w:anchor="_Toc542246" w:history="1">
        <w:r w:rsidR="00EB3EC2" w:rsidRPr="007F579F">
          <w:rPr>
            <w:rStyle w:val="Hyperlink"/>
            <w:noProof/>
            <w:lang w:val="en-US"/>
          </w:rPr>
          <w:t>6.7</w:t>
        </w:r>
        <w:r w:rsidR="00EB3EC2">
          <w:rPr>
            <w:rFonts w:asciiTheme="minorHAnsi" w:eastAsiaTheme="minorEastAsia" w:hAnsiTheme="minorHAnsi"/>
            <w:noProof/>
            <w:sz w:val="22"/>
            <w:lang w:eastAsia="de-DE"/>
          </w:rPr>
          <w:tab/>
        </w:r>
        <w:r w:rsidR="00EB3EC2" w:rsidRPr="007F579F">
          <w:rPr>
            <w:rStyle w:val="Hyperlink"/>
            <w:noProof/>
            <w:lang w:val="en-US"/>
          </w:rPr>
          <w:t>Additional information within the 8D report</w:t>
        </w:r>
        <w:r w:rsidR="00EB3EC2">
          <w:rPr>
            <w:noProof/>
            <w:webHidden/>
          </w:rPr>
          <w:tab/>
        </w:r>
        <w:r w:rsidR="00EB3EC2">
          <w:rPr>
            <w:noProof/>
            <w:webHidden/>
          </w:rPr>
          <w:fldChar w:fldCharType="begin"/>
        </w:r>
        <w:r w:rsidR="00EB3EC2">
          <w:rPr>
            <w:noProof/>
            <w:webHidden/>
          </w:rPr>
          <w:instrText xml:space="preserve"> PAGEREF _Toc542246 \h </w:instrText>
        </w:r>
        <w:r w:rsidR="00EB3EC2">
          <w:rPr>
            <w:noProof/>
            <w:webHidden/>
          </w:rPr>
        </w:r>
        <w:r w:rsidR="00EB3EC2">
          <w:rPr>
            <w:noProof/>
            <w:webHidden/>
          </w:rPr>
          <w:fldChar w:fldCharType="separate"/>
        </w:r>
        <w:r>
          <w:rPr>
            <w:noProof/>
            <w:webHidden/>
          </w:rPr>
          <w:t>41</w:t>
        </w:r>
        <w:r w:rsidR="00EB3EC2">
          <w:rPr>
            <w:noProof/>
            <w:webHidden/>
          </w:rPr>
          <w:fldChar w:fldCharType="end"/>
        </w:r>
      </w:hyperlink>
    </w:p>
    <w:p w14:paraId="553BE1AF" w14:textId="73777A5E" w:rsidR="00EB3EC2" w:rsidRDefault="00322E69">
      <w:pPr>
        <w:pStyle w:val="TOC3"/>
        <w:rPr>
          <w:rFonts w:asciiTheme="minorHAnsi" w:eastAsiaTheme="minorEastAsia" w:hAnsiTheme="minorHAnsi"/>
          <w:noProof/>
          <w:sz w:val="22"/>
          <w:lang w:eastAsia="de-DE"/>
        </w:rPr>
      </w:pPr>
      <w:hyperlink w:anchor="_Toc542247" w:history="1">
        <w:r w:rsidR="00EB3EC2" w:rsidRPr="007F579F">
          <w:rPr>
            <w:rStyle w:val="Hyperlink"/>
            <w:noProof/>
            <w:lang w:val="en-US"/>
          </w:rPr>
          <w:t>6.7.1</w:t>
        </w:r>
        <w:r w:rsidR="00EB3EC2">
          <w:rPr>
            <w:rFonts w:asciiTheme="minorHAnsi" w:eastAsiaTheme="minorEastAsia" w:hAnsiTheme="minorHAnsi"/>
            <w:noProof/>
            <w:sz w:val="22"/>
            <w:lang w:eastAsia="de-DE"/>
          </w:rPr>
          <w:tab/>
        </w:r>
        <w:r w:rsidR="00EB3EC2" w:rsidRPr="007F579F">
          <w:rPr>
            <w:rStyle w:val="Hyperlink"/>
            <w:noProof/>
            <w:lang w:val="en-US"/>
          </w:rPr>
          <w:t>Delivery of correct parts (clean date)</w:t>
        </w:r>
        <w:r w:rsidR="00EB3EC2">
          <w:rPr>
            <w:noProof/>
            <w:webHidden/>
          </w:rPr>
          <w:tab/>
        </w:r>
        <w:r w:rsidR="00EB3EC2">
          <w:rPr>
            <w:noProof/>
            <w:webHidden/>
          </w:rPr>
          <w:fldChar w:fldCharType="begin"/>
        </w:r>
        <w:r w:rsidR="00EB3EC2">
          <w:rPr>
            <w:noProof/>
            <w:webHidden/>
          </w:rPr>
          <w:instrText xml:space="preserve"> PAGEREF _Toc542247 \h </w:instrText>
        </w:r>
        <w:r w:rsidR="00EB3EC2">
          <w:rPr>
            <w:noProof/>
            <w:webHidden/>
          </w:rPr>
        </w:r>
        <w:r w:rsidR="00EB3EC2">
          <w:rPr>
            <w:noProof/>
            <w:webHidden/>
          </w:rPr>
          <w:fldChar w:fldCharType="separate"/>
        </w:r>
        <w:r>
          <w:rPr>
            <w:noProof/>
            <w:webHidden/>
          </w:rPr>
          <w:t>41</w:t>
        </w:r>
        <w:r w:rsidR="00EB3EC2">
          <w:rPr>
            <w:noProof/>
            <w:webHidden/>
          </w:rPr>
          <w:fldChar w:fldCharType="end"/>
        </w:r>
      </w:hyperlink>
    </w:p>
    <w:p w14:paraId="754DE7DD" w14:textId="5C8EFC72" w:rsidR="00EB3EC2" w:rsidRDefault="00322E69">
      <w:pPr>
        <w:pStyle w:val="TOC3"/>
        <w:rPr>
          <w:rFonts w:asciiTheme="minorHAnsi" w:eastAsiaTheme="minorEastAsia" w:hAnsiTheme="minorHAnsi"/>
          <w:noProof/>
          <w:sz w:val="22"/>
          <w:lang w:eastAsia="de-DE"/>
        </w:rPr>
      </w:pPr>
      <w:hyperlink w:anchor="_Toc542248" w:history="1">
        <w:r w:rsidR="00EB3EC2" w:rsidRPr="007F579F">
          <w:rPr>
            <w:rStyle w:val="Hyperlink"/>
            <w:noProof/>
            <w:lang w:val="en-US"/>
          </w:rPr>
          <w:t>6.7.2</w:t>
        </w:r>
        <w:r w:rsidR="00EB3EC2">
          <w:rPr>
            <w:rFonts w:asciiTheme="minorHAnsi" w:eastAsiaTheme="minorEastAsia" w:hAnsiTheme="minorHAnsi"/>
            <w:noProof/>
            <w:sz w:val="22"/>
            <w:lang w:eastAsia="de-DE"/>
          </w:rPr>
          <w:tab/>
        </w:r>
        <w:r w:rsidR="00EB3EC2" w:rsidRPr="007F579F">
          <w:rPr>
            <w:rStyle w:val="Hyperlink"/>
            <w:noProof/>
            <w:lang w:val="en-US"/>
          </w:rPr>
          <w:t>Risk assessment</w:t>
        </w:r>
        <w:r w:rsidR="00EB3EC2">
          <w:rPr>
            <w:noProof/>
            <w:webHidden/>
          </w:rPr>
          <w:tab/>
        </w:r>
        <w:r w:rsidR="00EB3EC2">
          <w:rPr>
            <w:noProof/>
            <w:webHidden/>
          </w:rPr>
          <w:fldChar w:fldCharType="begin"/>
        </w:r>
        <w:r w:rsidR="00EB3EC2">
          <w:rPr>
            <w:noProof/>
            <w:webHidden/>
          </w:rPr>
          <w:instrText xml:space="preserve"> PAGEREF _Toc542248 \h </w:instrText>
        </w:r>
        <w:r w:rsidR="00EB3EC2">
          <w:rPr>
            <w:noProof/>
            <w:webHidden/>
          </w:rPr>
        </w:r>
        <w:r w:rsidR="00EB3EC2">
          <w:rPr>
            <w:noProof/>
            <w:webHidden/>
          </w:rPr>
          <w:fldChar w:fldCharType="separate"/>
        </w:r>
        <w:r>
          <w:rPr>
            <w:noProof/>
            <w:webHidden/>
          </w:rPr>
          <w:t>42</w:t>
        </w:r>
        <w:r w:rsidR="00EB3EC2">
          <w:rPr>
            <w:noProof/>
            <w:webHidden/>
          </w:rPr>
          <w:fldChar w:fldCharType="end"/>
        </w:r>
      </w:hyperlink>
    </w:p>
    <w:p w14:paraId="48C4FBB3" w14:textId="26F6DBD4" w:rsidR="00EB3EC2" w:rsidRDefault="00322E69">
      <w:pPr>
        <w:pStyle w:val="TOC3"/>
        <w:rPr>
          <w:rFonts w:asciiTheme="minorHAnsi" w:eastAsiaTheme="minorEastAsia" w:hAnsiTheme="minorHAnsi"/>
          <w:noProof/>
          <w:sz w:val="22"/>
          <w:lang w:eastAsia="de-DE"/>
        </w:rPr>
      </w:pPr>
      <w:hyperlink w:anchor="_Toc542249" w:history="1">
        <w:r w:rsidR="00EB3EC2" w:rsidRPr="007F579F">
          <w:rPr>
            <w:rStyle w:val="Hyperlink"/>
            <w:noProof/>
            <w:lang w:val="en-US"/>
          </w:rPr>
          <w:t>6.7.3</w:t>
        </w:r>
        <w:r w:rsidR="00EB3EC2">
          <w:rPr>
            <w:rFonts w:asciiTheme="minorHAnsi" w:eastAsiaTheme="minorEastAsia" w:hAnsiTheme="minorHAnsi"/>
            <w:noProof/>
            <w:sz w:val="22"/>
            <w:lang w:eastAsia="de-DE"/>
          </w:rPr>
          <w:tab/>
        </w:r>
        <w:r w:rsidR="00EB3EC2" w:rsidRPr="007F579F">
          <w:rPr>
            <w:rStyle w:val="Hyperlink"/>
            <w:noProof/>
            <w:lang w:val="en-US"/>
          </w:rPr>
          <w:t>Failure reproduction</w:t>
        </w:r>
        <w:r w:rsidR="00EB3EC2">
          <w:rPr>
            <w:noProof/>
            <w:webHidden/>
          </w:rPr>
          <w:tab/>
        </w:r>
        <w:r w:rsidR="00EB3EC2">
          <w:rPr>
            <w:noProof/>
            <w:webHidden/>
          </w:rPr>
          <w:fldChar w:fldCharType="begin"/>
        </w:r>
        <w:r w:rsidR="00EB3EC2">
          <w:rPr>
            <w:noProof/>
            <w:webHidden/>
          </w:rPr>
          <w:instrText xml:space="preserve"> PAGEREF _Toc542249 \h </w:instrText>
        </w:r>
        <w:r w:rsidR="00EB3EC2">
          <w:rPr>
            <w:noProof/>
            <w:webHidden/>
          </w:rPr>
        </w:r>
        <w:r w:rsidR="00EB3EC2">
          <w:rPr>
            <w:noProof/>
            <w:webHidden/>
          </w:rPr>
          <w:fldChar w:fldCharType="separate"/>
        </w:r>
        <w:r>
          <w:rPr>
            <w:noProof/>
            <w:webHidden/>
          </w:rPr>
          <w:t>43</w:t>
        </w:r>
        <w:r w:rsidR="00EB3EC2">
          <w:rPr>
            <w:noProof/>
            <w:webHidden/>
          </w:rPr>
          <w:fldChar w:fldCharType="end"/>
        </w:r>
      </w:hyperlink>
    </w:p>
    <w:p w14:paraId="47F8E9F4" w14:textId="560D3F98" w:rsidR="00EB3EC2" w:rsidRDefault="00322E69">
      <w:pPr>
        <w:pStyle w:val="TOC3"/>
        <w:rPr>
          <w:rFonts w:asciiTheme="minorHAnsi" w:eastAsiaTheme="minorEastAsia" w:hAnsiTheme="minorHAnsi"/>
          <w:noProof/>
          <w:sz w:val="22"/>
          <w:lang w:eastAsia="de-DE"/>
        </w:rPr>
      </w:pPr>
      <w:hyperlink w:anchor="_Toc542250" w:history="1">
        <w:r w:rsidR="00EB3EC2" w:rsidRPr="007F579F">
          <w:rPr>
            <w:rStyle w:val="Hyperlink"/>
            <w:noProof/>
            <w:lang w:val="en-US"/>
          </w:rPr>
          <w:t>6.7.4</w:t>
        </w:r>
        <w:r w:rsidR="00EB3EC2">
          <w:rPr>
            <w:rFonts w:asciiTheme="minorHAnsi" w:eastAsiaTheme="minorEastAsia" w:hAnsiTheme="minorHAnsi"/>
            <w:noProof/>
            <w:sz w:val="22"/>
            <w:lang w:eastAsia="de-DE"/>
          </w:rPr>
          <w:tab/>
        </w:r>
        <w:r w:rsidR="00EB3EC2" w:rsidRPr="007F579F">
          <w:rPr>
            <w:rStyle w:val="Hyperlink"/>
            <w:noProof/>
            <w:lang w:val="en-US"/>
          </w:rPr>
          <w:t>Cancellation of containment actions</w:t>
        </w:r>
        <w:r w:rsidR="00EB3EC2">
          <w:rPr>
            <w:noProof/>
            <w:webHidden/>
          </w:rPr>
          <w:tab/>
        </w:r>
        <w:r w:rsidR="00EB3EC2">
          <w:rPr>
            <w:noProof/>
            <w:webHidden/>
          </w:rPr>
          <w:fldChar w:fldCharType="begin"/>
        </w:r>
        <w:r w:rsidR="00EB3EC2">
          <w:rPr>
            <w:noProof/>
            <w:webHidden/>
          </w:rPr>
          <w:instrText xml:space="preserve"> PAGEREF _Toc542250 \h </w:instrText>
        </w:r>
        <w:r w:rsidR="00EB3EC2">
          <w:rPr>
            <w:noProof/>
            <w:webHidden/>
          </w:rPr>
        </w:r>
        <w:r w:rsidR="00EB3EC2">
          <w:rPr>
            <w:noProof/>
            <w:webHidden/>
          </w:rPr>
          <w:fldChar w:fldCharType="separate"/>
        </w:r>
        <w:r>
          <w:rPr>
            <w:noProof/>
            <w:webHidden/>
          </w:rPr>
          <w:t>43</w:t>
        </w:r>
        <w:r w:rsidR="00EB3EC2">
          <w:rPr>
            <w:noProof/>
            <w:webHidden/>
          </w:rPr>
          <w:fldChar w:fldCharType="end"/>
        </w:r>
      </w:hyperlink>
    </w:p>
    <w:p w14:paraId="33340D02" w14:textId="188E139C" w:rsidR="00EB3EC2" w:rsidRDefault="00322E69">
      <w:pPr>
        <w:pStyle w:val="TOC3"/>
        <w:rPr>
          <w:rFonts w:asciiTheme="minorHAnsi" w:eastAsiaTheme="minorEastAsia" w:hAnsiTheme="minorHAnsi"/>
          <w:noProof/>
          <w:sz w:val="22"/>
          <w:lang w:eastAsia="de-DE"/>
        </w:rPr>
      </w:pPr>
      <w:hyperlink w:anchor="_Toc542251" w:history="1">
        <w:r w:rsidR="00EB3EC2" w:rsidRPr="007F579F">
          <w:rPr>
            <w:rStyle w:val="Hyperlink"/>
            <w:noProof/>
            <w:lang w:val="en-US"/>
          </w:rPr>
          <w:t>6.7.5</w:t>
        </w:r>
        <w:r w:rsidR="00EB3EC2">
          <w:rPr>
            <w:rFonts w:asciiTheme="minorHAnsi" w:eastAsiaTheme="minorEastAsia" w:hAnsiTheme="minorHAnsi"/>
            <w:noProof/>
            <w:sz w:val="22"/>
            <w:lang w:eastAsia="de-DE"/>
          </w:rPr>
          <w:tab/>
        </w:r>
        <w:r w:rsidR="00EB3EC2" w:rsidRPr="007F579F">
          <w:rPr>
            <w:rStyle w:val="Hyperlink"/>
            <w:noProof/>
            <w:lang w:val="en-US"/>
          </w:rPr>
          <w:t>Root cause categories</w:t>
        </w:r>
        <w:r w:rsidR="00EB3EC2">
          <w:rPr>
            <w:noProof/>
            <w:webHidden/>
          </w:rPr>
          <w:tab/>
        </w:r>
        <w:r w:rsidR="00EB3EC2">
          <w:rPr>
            <w:noProof/>
            <w:webHidden/>
          </w:rPr>
          <w:fldChar w:fldCharType="begin"/>
        </w:r>
        <w:r w:rsidR="00EB3EC2">
          <w:rPr>
            <w:noProof/>
            <w:webHidden/>
          </w:rPr>
          <w:instrText xml:space="preserve"> PAGEREF _Toc542251 \h </w:instrText>
        </w:r>
        <w:r w:rsidR="00EB3EC2">
          <w:rPr>
            <w:noProof/>
            <w:webHidden/>
          </w:rPr>
        </w:r>
        <w:r w:rsidR="00EB3EC2">
          <w:rPr>
            <w:noProof/>
            <w:webHidden/>
          </w:rPr>
          <w:fldChar w:fldCharType="separate"/>
        </w:r>
        <w:r>
          <w:rPr>
            <w:noProof/>
            <w:webHidden/>
          </w:rPr>
          <w:t>44</w:t>
        </w:r>
        <w:r w:rsidR="00EB3EC2">
          <w:rPr>
            <w:noProof/>
            <w:webHidden/>
          </w:rPr>
          <w:fldChar w:fldCharType="end"/>
        </w:r>
      </w:hyperlink>
    </w:p>
    <w:p w14:paraId="6EE3D79F" w14:textId="2AD6712F" w:rsidR="00EB3EC2" w:rsidRDefault="00322E69">
      <w:pPr>
        <w:pStyle w:val="TOC2"/>
        <w:rPr>
          <w:rFonts w:asciiTheme="minorHAnsi" w:eastAsiaTheme="minorEastAsia" w:hAnsiTheme="minorHAnsi"/>
          <w:noProof/>
          <w:sz w:val="22"/>
          <w:lang w:eastAsia="de-DE"/>
        </w:rPr>
      </w:pPr>
      <w:hyperlink w:anchor="_Toc542252" w:history="1">
        <w:r w:rsidR="00EB3EC2" w:rsidRPr="007F579F">
          <w:rPr>
            <w:rStyle w:val="Hyperlink"/>
            <w:noProof/>
            <w:lang w:val="en-US"/>
          </w:rPr>
          <w:t>6.8</w:t>
        </w:r>
        <w:r w:rsidR="00EB3EC2">
          <w:rPr>
            <w:rFonts w:asciiTheme="minorHAnsi" w:eastAsiaTheme="minorEastAsia" w:hAnsiTheme="minorHAnsi"/>
            <w:noProof/>
            <w:sz w:val="22"/>
            <w:lang w:eastAsia="de-DE"/>
          </w:rPr>
          <w:tab/>
        </w:r>
        <w:r w:rsidR="00EB3EC2" w:rsidRPr="007F579F">
          <w:rPr>
            <w:rStyle w:val="Hyperlink"/>
            <w:noProof/>
            <w:lang w:val="en-US"/>
          </w:rPr>
          <w:t>Overview of Information to be provided</w:t>
        </w:r>
        <w:r w:rsidR="00EB3EC2">
          <w:rPr>
            <w:noProof/>
            <w:webHidden/>
          </w:rPr>
          <w:tab/>
        </w:r>
        <w:r w:rsidR="00EB3EC2">
          <w:rPr>
            <w:noProof/>
            <w:webHidden/>
          </w:rPr>
          <w:fldChar w:fldCharType="begin"/>
        </w:r>
        <w:r w:rsidR="00EB3EC2">
          <w:rPr>
            <w:noProof/>
            <w:webHidden/>
          </w:rPr>
          <w:instrText xml:space="preserve"> PAGEREF _Toc542252 \h </w:instrText>
        </w:r>
        <w:r w:rsidR="00EB3EC2">
          <w:rPr>
            <w:noProof/>
            <w:webHidden/>
          </w:rPr>
        </w:r>
        <w:r w:rsidR="00EB3EC2">
          <w:rPr>
            <w:noProof/>
            <w:webHidden/>
          </w:rPr>
          <w:fldChar w:fldCharType="separate"/>
        </w:r>
        <w:r>
          <w:rPr>
            <w:noProof/>
            <w:webHidden/>
          </w:rPr>
          <w:t>44</w:t>
        </w:r>
        <w:r w:rsidR="00EB3EC2">
          <w:rPr>
            <w:noProof/>
            <w:webHidden/>
          </w:rPr>
          <w:fldChar w:fldCharType="end"/>
        </w:r>
      </w:hyperlink>
    </w:p>
    <w:p w14:paraId="35D3DD0F" w14:textId="278EF55F" w:rsidR="00EB3EC2" w:rsidRDefault="00322E69">
      <w:pPr>
        <w:pStyle w:val="TOC2"/>
        <w:rPr>
          <w:rFonts w:asciiTheme="minorHAnsi" w:eastAsiaTheme="minorEastAsia" w:hAnsiTheme="minorHAnsi"/>
          <w:noProof/>
          <w:sz w:val="22"/>
          <w:lang w:eastAsia="de-DE"/>
        </w:rPr>
      </w:pPr>
      <w:hyperlink w:anchor="_Toc542253" w:history="1">
        <w:r w:rsidR="00EB3EC2" w:rsidRPr="007F579F">
          <w:rPr>
            <w:rStyle w:val="Hyperlink"/>
            <w:noProof/>
            <w:lang w:val="en-GB"/>
          </w:rPr>
          <w:t>6.9</w:t>
        </w:r>
        <w:r w:rsidR="00EB3EC2">
          <w:rPr>
            <w:rFonts w:asciiTheme="minorHAnsi" w:eastAsiaTheme="minorEastAsia" w:hAnsiTheme="minorHAnsi"/>
            <w:noProof/>
            <w:sz w:val="22"/>
            <w:lang w:eastAsia="de-DE"/>
          </w:rPr>
          <w:tab/>
        </w:r>
        <w:r w:rsidR="00EB3EC2" w:rsidRPr="007F579F">
          <w:rPr>
            <w:rStyle w:val="Hyperlink"/>
            <w:noProof/>
            <w:lang w:val="en-GB"/>
          </w:rPr>
          <w:t>Special requirements for customer Bosch</w:t>
        </w:r>
        <w:r w:rsidR="00EB3EC2">
          <w:rPr>
            <w:noProof/>
            <w:webHidden/>
          </w:rPr>
          <w:tab/>
        </w:r>
        <w:r w:rsidR="00EB3EC2">
          <w:rPr>
            <w:noProof/>
            <w:webHidden/>
          </w:rPr>
          <w:fldChar w:fldCharType="begin"/>
        </w:r>
        <w:r w:rsidR="00EB3EC2">
          <w:rPr>
            <w:noProof/>
            <w:webHidden/>
          </w:rPr>
          <w:instrText xml:space="preserve"> PAGEREF _Toc542253 \h </w:instrText>
        </w:r>
        <w:r w:rsidR="00EB3EC2">
          <w:rPr>
            <w:noProof/>
            <w:webHidden/>
          </w:rPr>
        </w:r>
        <w:r w:rsidR="00EB3EC2">
          <w:rPr>
            <w:noProof/>
            <w:webHidden/>
          </w:rPr>
          <w:fldChar w:fldCharType="separate"/>
        </w:r>
        <w:r>
          <w:rPr>
            <w:noProof/>
            <w:webHidden/>
          </w:rPr>
          <w:t>45</w:t>
        </w:r>
        <w:r w:rsidR="00EB3EC2">
          <w:rPr>
            <w:noProof/>
            <w:webHidden/>
          </w:rPr>
          <w:fldChar w:fldCharType="end"/>
        </w:r>
      </w:hyperlink>
    </w:p>
    <w:p w14:paraId="1BD44A50" w14:textId="5CB6BBFD" w:rsidR="00EB3EC2" w:rsidRDefault="00322E69">
      <w:pPr>
        <w:pStyle w:val="TOC3"/>
        <w:rPr>
          <w:rFonts w:asciiTheme="minorHAnsi" w:eastAsiaTheme="minorEastAsia" w:hAnsiTheme="minorHAnsi"/>
          <w:noProof/>
          <w:sz w:val="22"/>
          <w:lang w:eastAsia="de-DE"/>
        </w:rPr>
      </w:pPr>
      <w:hyperlink w:anchor="_Toc542254" w:history="1">
        <w:r w:rsidR="00EB3EC2" w:rsidRPr="007F579F">
          <w:rPr>
            <w:rStyle w:val="Hyperlink"/>
            <w:noProof/>
            <w:lang w:val="en-GB"/>
          </w:rPr>
          <w:t>6.9.1</w:t>
        </w:r>
        <w:r w:rsidR="00EB3EC2">
          <w:rPr>
            <w:rFonts w:asciiTheme="minorHAnsi" w:eastAsiaTheme="minorEastAsia" w:hAnsiTheme="minorHAnsi"/>
            <w:noProof/>
            <w:sz w:val="22"/>
            <w:lang w:eastAsia="de-DE"/>
          </w:rPr>
          <w:tab/>
        </w:r>
        <w:r w:rsidR="00EB3EC2" w:rsidRPr="007F579F">
          <w:rPr>
            <w:rStyle w:val="Hyperlink"/>
            <w:noProof/>
            <w:lang w:val="en-GB"/>
          </w:rPr>
          <w:t>Inspection Activities</w:t>
        </w:r>
        <w:r w:rsidR="00EB3EC2">
          <w:rPr>
            <w:noProof/>
            <w:webHidden/>
          </w:rPr>
          <w:tab/>
        </w:r>
        <w:r w:rsidR="00EB3EC2">
          <w:rPr>
            <w:noProof/>
            <w:webHidden/>
          </w:rPr>
          <w:fldChar w:fldCharType="begin"/>
        </w:r>
        <w:r w:rsidR="00EB3EC2">
          <w:rPr>
            <w:noProof/>
            <w:webHidden/>
          </w:rPr>
          <w:instrText xml:space="preserve"> PAGEREF _Toc542254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3A33ABF1" w14:textId="40B4E329" w:rsidR="00EB3EC2" w:rsidRDefault="00322E69">
      <w:pPr>
        <w:pStyle w:val="TOC3"/>
        <w:rPr>
          <w:rFonts w:asciiTheme="minorHAnsi" w:eastAsiaTheme="minorEastAsia" w:hAnsiTheme="minorHAnsi"/>
          <w:noProof/>
          <w:sz w:val="22"/>
          <w:lang w:eastAsia="de-DE"/>
        </w:rPr>
      </w:pPr>
      <w:hyperlink w:anchor="_Toc542255" w:history="1">
        <w:r w:rsidR="00EB3EC2" w:rsidRPr="007F579F">
          <w:rPr>
            <w:rStyle w:val="Hyperlink"/>
            <w:noProof/>
            <w:lang w:val="en-GB"/>
          </w:rPr>
          <w:t>6.9.2</w:t>
        </w:r>
        <w:r w:rsidR="00EB3EC2">
          <w:rPr>
            <w:rFonts w:asciiTheme="minorHAnsi" w:eastAsiaTheme="minorEastAsia" w:hAnsiTheme="minorHAnsi"/>
            <w:noProof/>
            <w:sz w:val="22"/>
            <w:lang w:eastAsia="de-DE"/>
          </w:rPr>
          <w:tab/>
        </w:r>
        <w:r w:rsidR="00EB3EC2" w:rsidRPr="007F579F">
          <w:rPr>
            <w:rStyle w:val="Hyperlink"/>
            <w:noProof/>
            <w:lang w:val="en-GB"/>
          </w:rPr>
          <w:t>Disabled Comment to Customer</w:t>
        </w:r>
        <w:r w:rsidR="00EB3EC2">
          <w:rPr>
            <w:noProof/>
            <w:webHidden/>
          </w:rPr>
          <w:tab/>
        </w:r>
        <w:r w:rsidR="00EB3EC2">
          <w:rPr>
            <w:noProof/>
            <w:webHidden/>
          </w:rPr>
          <w:fldChar w:fldCharType="begin"/>
        </w:r>
        <w:r w:rsidR="00EB3EC2">
          <w:rPr>
            <w:noProof/>
            <w:webHidden/>
          </w:rPr>
          <w:instrText xml:space="preserve"> PAGEREF _Toc542255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6B57FDF6" w14:textId="788608CB" w:rsidR="00EB3EC2" w:rsidRDefault="00322E69">
      <w:pPr>
        <w:pStyle w:val="TOC1"/>
        <w:rPr>
          <w:rFonts w:asciiTheme="minorHAnsi" w:eastAsiaTheme="minorEastAsia" w:hAnsiTheme="minorHAnsi"/>
          <w:noProof/>
          <w:sz w:val="22"/>
          <w:lang w:eastAsia="de-DE"/>
        </w:rPr>
      </w:pPr>
      <w:hyperlink w:anchor="_Toc542256" w:history="1">
        <w:r w:rsidR="00EB3EC2" w:rsidRPr="007F579F">
          <w:rPr>
            <w:rStyle w:val="Hyperlink"/>
            <w:noProof/>
            <w:lang w:val="en-US"/>
          </w:rPr>
          <w:t>7</w:t>
        </w:r>
        <w:r w:rsidR="00EB3EC2">
          <w:rPr>
            <w:rFonts w:asciiTheme="minorHAnsi" w:eastAsiaTheme="minorEastAsia" w:hAnsiTheme="minorHAnsi"/>
            <w:noProof/>
            <w:sz w:val="22"/>
            <w:lang w:eastAsia="de-DE"/>
          </w:rPr>
          <w:tab/>
        </w:r>
        <w:r w:rsidR="00EB3EC2" w:rsidRPr="007F579F">
          <w:rPr>
            <w:rStyle w:val="Hyperlink"/>
            <w:noProof/>
            <w:lang w:val="en-GB"/>
          </w:rPr>
          <w:t>Messaging and Communication</w:t>
        </w:r>
        <w:r w:rsidR="00EB3EC2">
          <w:rPr>
            <w:noProof/>
            <w:webHidden/>
          </w:rPr>
          <w:tab/>
        </w:r>
        <w:r w:rsidR="00EB3EC2">
          <w:rPr>
            <w:noProof/>
            <w:webHidden/>
          </w:rPr>
          <w:fldChar w:fldCharType="begin"/>
        </w:r>
        <w:r w:rsidR="00EB3EC2">
          <w:rPr>
            <w:noProof/>
            <w:webHidden/>
          </w:rPr>
          <w:instrText xml:space="preserve"> PAGEREF _Toc542256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29B6B629" w14:textId="79E358AD" w:rsidR="00EB3EC2" w:rsidRDefault="00322E69">
      <w:pPr>
        <w:pStyle w:val="TOC2"/>
        <w:rPr>
          <w:rFonts w:asciiTheme="minorHAnsi" w:eastAsiaTheme="minorEastAsia" w:hAnsiTheme="minorHAnsi"/>
          <w:noProof/>
          <w:sz w:val="22"/>
          <w:lang w:eastAsia="de-DE"/>
        </w:rPr>
      </w:pPr>
      <w:hyperlink w:anchor="_Toc542257" w:history="1">
        <w:r w:rsidR="00EB3EC2" w:rsidRPr="007F579F">
          <w:rPr>
            <w:rStyle w:val="Hyperlink"/>
            <w:noProof/>
            <w:lang w:val="en-GB"/>
          </w:rPr>
          <w:t>7.1</w:t>
        </w:r>
        <w:r w:rsidR="00EB3EC2">
          <w:rPr>
            <w:rFonts w:asciiTheme="minorHAnsi" w:eastAsiaTheme="minorEastAsia" w:hAnsiTheme="minorHAnsi"/>
            <w:noProof/>
            <w:sz w:val="22"/>
            <w:lang w:eastAsia="de-DE"/>
          </w:rPr>
          <w:tab/>
        </w:r>
        <w:r w:rsidR="00EB3EC2" w:rsidRPr="007F579F">
          <w:rPr>
            <w:rStyle w:val="Hyperlink"/>
            <w:noProof/>
            <w:lang w:val="en-GB"/>
          </w:rPr>
          <w:t>Asynchronous Communication</w:t>
        </w:r>
        <w:r w:rsidR="00EB3EC2">
          <w:rPr>
            <w:noProof/>
            <w:webHidden/>
          </w:rPr>
          <w:tab/>
        </w:r>
        <w:r w:rsidR="00EB3EC2">
          <w:rPr>
            <w:noProof/>
            <w:webHidden/>
          </w:rPr>
          <w:fldChar w:fldCharType="begin"/>
        </w:r>
        <w:r w:rsidR="00EB3EC2">
          <w:rPr>
            <w:noProof/>
            <w:webHidden/>
          </w:rPr>
          <w:instrText xml:space="preserve"> PAGEREF _Toc542257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61771D08" w14:textId="7069319B" w:rsidR="00EB3EC2" w:rsidRDefault="00322E69">
      <w:pPr>
        <w:pStyle w:val="TOC2"/>
        <w:rPr>
          <w:rFonts w:asciiTheme="minorHAnsi" w:eastAsiaTheme="minorEastAsia" w:hAnsiTheme="minorHAnsi"/>
          <w:noProof/>
          <w:sz w:val="22"/>
          <w:lang w:eastAsia="de-DE"/>
        </w:rPr>
      </w:pPr>
      <w:hyperlink w:anchor="_Toc542258" w:history="1">
        <w:r w:rsidR="00EB3EC2" w:rsidRPr="007F579F">
          <w:rPr>
            <w:rStyle w:val="Hyperlink"/>
            <w:noProof/>
            <w:lang w:val="en-GB"/>
          </w:rPr>
          <w:t>7.2</w:t>
        </w:r>
        <w:r w:rsidR="00EB3EC2">
          <w:rPr>
            <w:rFonts w:asciiTheme="minorHAnsi" w:eastAsiaTheme="minorEastAsia" w:hAnsiTheme="minorHAnsi"/>
            <w:noProof/>
            <w:sz w:val="22"/>
            <w:lang w:eastAsia="de-DE"/>
          </w:rPr>
          <w:tab/>
        </w:r>
        <w:r w:rsidR="00EB3EC2" w:rsidRPr="007F579F">
          <w:rPr>
            <w:rStyle w:val="Hyperlink"/>
            <w:noProof/>
            <w:lang w:val="en-GB"/>
          </w:rPr>
          <w:t>Push data communication</w:t>
        </w:r>
        <w:r w:rsidR="00EB3EC2">
          <w:rPr>
            <w:noProof/>
            <w:webHidden/>
          </w:rPr>
          <w:tab/>
        </w:r>
        <w:r w:rsidR="00EB3EC2">
          <w:rPr>
            <w:noProof/>
            <w:webHidden/>
          </w:rPr>
          <w:fldChar w:fldCharType="begin"/>
        </w:r>
        <w:r w:rsidR="00EB3EC2">
          <w:rPr>
            <w:noProof/>
            <w:webHidden/>
          </w:rPr>
          <w:instrText xml:space="preserve"> PAGEREF _Toc542258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31A1A974" w14:textId="50B8B4C9" w:rsidR="00EB3EC2" w:rsidRDefault="00322E69">
      <w:pPr>
        <w:pStyle w:val="TOC2"/>
        <w:rPr>
          <w:rFonts w:asciiTheme="minorHAnsi" w:eastAsiaTheme="minorEastAsia" w:hAnsiTheme="minorHAnsi"/>
          <w:noProof/>
          <w:sz w:val="22"/>
          <w:lang w:eastAsia="de-DE"/>
        </w:rPr>
      </w:pPr>
      <w:hyperlink w:anchor="_Toc542259" w:history="1">
        <w:r w:rsidR="00EB3EC2" w:rsidRPr="007F579F">
          <w:rPr>
            <w:rStyle w:val="Hyperlink"/>
            <w:noProof/>
            <w:lang w:val="en-GB"/>
          </w:rPr>
          <w:t>7.3</w:t>
        </w:r>
        <w:r w:rsidR="00EB3EC2">
          <w:rPr>
            <w:rFonts w:asciiTheme="minorHAnsi" w:eastAsiaTheme="minorEastAsia" w:hAnsiTheme="minorHAnsi"/>
            <w:noProof/>
            <w:sz w:val="22"/>
            <w:lang w:eastAsia="de-DE"/>
          </w:rPr>
          <w:tab/>
        </w:r>
        <w:r w:rsidR="00EB3EC2" w:rsidRPr="007F579F">
          <w:rPr>
            <w:rStyle w:val="Hyperlink"/>
            <w:noProof/>
            <w:lang w:val="en-GB"/>
          </w:rPr>
          <w:t>Secure http via certificate</w:t>
        </w:r>
        <w:r w:rsidR="00EB3EC2">
          <w:rPr>
            <w:noProof/>
            <w:webHidden/>
          </w:rPr>
          <w:tab/>
        </w:r>
        <w:r w:rsidR="00EB3EC2">
          <w:rPr>
            <w:noProof/>
            <w:webHidden/>
          </w:rPr>
          <w:fldChar w:fldCharType="begin"/>
        </w:r>
        <w:r w:rsidR="00EB3EC2">
          <w:rPr>
            <w:noProof/>
            <w:webHidden/>
          </w:rPr>
          <w:instrText xml:space="preserve"> PAGEREF _Toc542259 \h </w:instrText>
        </w:r>
        <w:r w:rsidR="00EB3EC2">
          <w:rPr>
            <w:noProof/>
            <w:webHidden/>
          </w:rPr>
        </w:r>
        <w:r w:rsidR="00EB3EC2">
          <w:rPr>
            <w:noProof/>
            <w:webHidden/>
          </w:rPr>
          <w:fldChar w:fldCharType="separate"/>
        </w:r>
        <w:r>
          <w:rPr>
            <w:noProof/>
            <w:webHidden/>
          </w:rPr>
          <w:t>46</w:t>
        </w:r>
        <w:r w:rsidR="00EB3EC2">
          <w:rPr>
            <w:noProof/>
            <w:webHidden/>
          </w:rPr>
          <w:fldChar w:fldCharType="end"/>
        </w:r>
      </w:hyperlink>
    </w:p>
    <w:p w14:paraId="21EE900C" w14:textId="642459DC" w:rsidR="00EB3EC2" w:rsidRDefault="00322E69">
      <w:pPr>
        <w:pStyle w:val="TOC2"/>
        <w:rPr>
          <w:rFonts w:asciiTheme="minorHAnsi" w:eastAsiaTheme="minorEastAsia" w:hAnsiTheme="minorHAnsi"/>
          <w:noProof/>
          <w:sz w:val="22"/>
          <w:lang w:eastAsia="de-DE"/>
        </w:rPr>
      </w:pPr>
      <w:hyperlink w:anchor="_Toc542260" w:history="1">
        <w:r w:rsidR="00EB3EC2" w:rsidRPr="007F579F">
          <w:rPr>
            <w:rStyle w:val="Hyperlink"/>
            <w:noProof/>
            <w:lang w:val="en-GB"/>
          </w:rPr>
          <w:t>7.4</w:t>
        </w:r>
        <w:r w:rsidR="00EB3EC2">
          <w:rPr>
            <w:rFonts w:asciiTheme="minorHAnsi" w:eastAsiaTheme="minorEastAsia" w:hAnsiTheme="minorHAnsi"/>
            <w:noProof/>
            <w:sz w:val="22"/>
            <w:lang w:eastAsia="de-DE"/>
          </w:rPr>
          <w:tab/>
        </w:r>
        <w:r w:rsidR="00EB3EC2" w:rsidRPr="007F579F">
          <w:rPr>
            <w:rStyle w:val="Hyperlink"/>
            <w:noProof/>
            <w:lang w:val="en-GB"/>
          </w:rPr>
          <w:t>Authorization</w:t>
        </w:r>
        <w:r w:rsidR="00EB3EC2">
          <w:rPr>
            <w:noProof/>
            <w:webHidden/>
          </w:rPr>
          <w:tab/>
        </w:r>
        <w:r w:rsidR="00EB3EC2">
          <w:rPr>
            <w:noProof/>
            <w:webHidden/>
          </w:rPr>
          <w:fldChar w:fldCharType="begin"/>
        </w:r>
        <w:r w:rsidR="00EB3EC2">
          <w:rPr>
            <w:noProof/>
            <w:webHidden/>
          </w:rPr>
          <w:instrText xml:space="preserve"> PAGEREF _Toc542260 \h </w:instrText>
        </w:r>
        <w:r w:rsidR="00EB3EC2">
          <w:rPr>
            <w:noProof/>
            <w:webHidden/>
          </w:rPr>
        </w:r>
        <w:r w:rsidR="00EB3EC2">
          <w:rPr>
            <w:noProof/>
            <w:webHidden/>
          </w:rPr>
          <w:fldChar w:fldCharType="separate"/>
        </w:r>
        <w:r>
          <w:rPr>
            <w:noProof/>
            <w:webHidden/>
          </w:rPr>
          <w:t>47</w:t>
        </w:r>
        <w:r w:rsidR="00EB3EC2">
          <w:rPr>
            <w:noProof/>
            <w:webHidden/>
          </w:rPr>
          <w:fldChar w:fldCharType="end"/>
        </w:r>
      </w:hyperlink>
    </w:p>
    <w:p w14:paraId="5818EC15" w14:textId="28249535" w:rsidR="00EB3EC2" w:rsidRDefault="00322E69">
      <w:pPr>
        <w:pStyle w:val="TOC2"/>
        <w:rPr>
          <w:rFonts w:asciiTheme="minorHAnsi" w:eastAsiaTheme="minorEastAsia" w:hAnsiTheme="minorHAnsi"/>
          <w:noProof/>
          <w:sz w:val="22"/>
          <w:lang w:eastAsia="de-DE"/>
        </w:rPr>
      </w:pPr>
      <w:hyperlink w:anchor="_Toc542261" w:history="1">
        <w:r w:rsidR="00EB3EC2" w:rsidRPr="007F579F">
          <w:rPr>
            <w:rStyle w:val="Hyperlink"/>
            <w:noProof/>
            <w:lang w:val="en-GB"/>
          </w:rPr>
          <w:t>7.5</w:t>
        </w:r>
        <w:r w:rsidR="00EB3EC2">
          <w:rPr>
            <w:rFonts w:asciiTheme="minorHAnsi" w:eastAsiaTheme="minorEastAsia" w:hAnsiTheme="minorHAnsi"/>
            <w:noProof/>
            <w:sz w:val="22"/>
            <w:lang w:eastAsia="de-DE"/>
          </w:rPr>
          <w:tab/>
        </w:r>
        <w:r w:rsidR="00EB3EC2" w:rsidRPr="007F579F">
          <w:rPr>
            <w:rStyle w:val="Hyperlink"/>
            <w:noProof/>
            <w:lang w:val="en-GB"/>
          </w:rPr>
          <w:t>Supported protocols</w:t>
        </w:r>
        <w:r w:rsidR="00EB3EC2">
          <w:rPr>
            <w:noProof/>
            <w:webHidden/>
          </w:rPr>
          <w:tab/>
        </w:r>
        <w:r w:rsidR="00EB3EC2">
          <w:rPr>
            <w:noProof/>
            <w:webHidden/>
          </w:rPr>
          <w:fldChar w:fldCharType="begin"/>
        </w:r>
        <w:r w:rsidR="00EB3EC2">
          <w:rPr>
            <w:noProof/>
            <w:webHidden/>
          </w:rPr>
          <w:instrText xml:space="preserve"> PAGEREF _Toc542261 \h </w:instrText>
        </w:r>
        <w:r w:rsidR="00EB3EC2">
          <w:rPr>
            <w:noProof/>
            <w:webHidden/>
          </w:rPr>
        </w:r>
        <w:r w:rsidR="00EB3EC2">
          <w:rPr>
            <w:noProof/>
            <w:webHidden/>
          </w:rPr>
          <w:fldChar w:fldCharType="separate"/>
        </w:r>
        <w:r>
          <w:rPr>
            <w:noProof/>
            <w:webHidden/>
          </w:rPr>
          <w:t>47</w:t>
        </w:r>
        <w:r w:rsidR="00EB3EC2">
          <w:rPr>
            <w:noProof/>
            <w:webHidden/>
          </w:rPr>
          <w:fldChar w:fldCharType="end"/>
        </w:r>
      </w:hyperlink>
    </w:p>
    <w:p w14:paraId="4F25C5A8" w14:textId="3788DCC4" w:rsidR="00EB3EC2" w:rsidRDefault="00322E69">
      <w:pPr>
        <w:pStyle w:val="TOC3"/>
        <w:rPr>
          <w:rFonts w:asciiTheme="minorHAnsi" w:eastAsiaTheme="minorEastAsia" w:hAnsiTheme="minorHAnsi"/>
          <w:noProof/>
          <w:sz w:val="22"/>
          <w:lang w:eastAsia="de-DE"/>
        </w:rPr>
      </w:pPr>
      <w:hyperlink w:anchor="_Toc542262" w:history="1">
        <w:r w:rsidR="00EB3EC2" w:rsidRPr="007F579F">
          <w:rPr>
            <w:rStyle w:val="Hyperlink"/>
            <w:noProof/>
            <w:lang w:val="en-US"/>
          </w:rPr>
          <w:t>7.5.1</w:t>
        </w:r>
        <w:r w:rsidR="00EB3EC2">
          <w:rPr>
            <w:rFonts w:asciiTheme="minorHAnsi" w:eastAsiaTheme="minorEastAsia" w:hAnsiTheme="minorHAnsi"/>
            <w:noProof/>
            <w:sz w:val="22"/>
            <w:lang w:eastAsia="de-DE"/>
          </w:rPr>
          <w:tab/>
        </w:r>
        <w:r w:rsidR="00EB3EC2" w:rsidRPr="007F579F">
          <w:rPr>
            <w:rStyle w:val="Hyperlink"/>
            <w:noProof/>
            <w:lang w:val="en-US"/>
          </w:rPr>
          <w:t>AS/2</w:t>
        </w:r>
        <w:r w:rsidR="00EB3EC2">
          <w:rPr>
            <w:noProof/>
            <w:webHidden/>
          </w:rPr>
          <w:tab/>
        </w:r>
        <w:r w:rsidR="00EB3EC2">
          <w:rPr>
            <w:noProof/>
            <w:webHidden/>
          </w:rPr>
          <w:fldChar w:fldCharType="begin"/>
        </w:r>
        <w:r w:rsidR="00EB3EC2">
          <w:rPr>
            <w:noProof/>
            <w:webHidden/>
          </w:rPr>
          <w:instrText xml:space="preserve"> PAGEREF _Toc542262 \h </w:instrText>
        </w:r>
        <w:r w:rsidR="00EB3EC2">
          <w:rPr>
            <w:noProof/>
            <w:webHidden/>
          </w:rPr>
        </w:r>
        <w:r w:rsidR="00EB3EC2">
          <w:rPr>
            <w:noProof/>
            <w:webHidden/>
          </w:rPr>
          <w:fldChar w:fldCharType="separate"/>
        </w:r>
        <w:r>
          <w:rPr>
            <w:noProof/>
            <w:webHidden/>
          </w:rPr>
          <w:t>47</w:t>
        </w:r>
        <w:r w:rsidR="00EB3EC2">
          <w:rPr>
            <w:noProof/>
            <w:webHidden/>
          </w:rPr>
          <w:fldChar w:fldCharType="end"/>
        </w:r>
      </w:hyperlink>
    </w:p>
    <w:p w14:paraId="771CAAAD" w14:textId="044664FF" w:rsidR="00EB3EC2" w:rsidRDefault="00322E69">
      <w:pPr>
        <w:pStyle w:val="TOC4"/>
        <w:rPr>
          <w:rFonts w:asciiTheme="minorHAnsi" w:eastAsiaTheme="minorEastAsia" w:hAnsiTheme="minorHAnsi"/>
          <w:noProof/>
          <w:sz w:val="22"/>
          <w:lang w:eastAsia="de-DE"/>
        </w:rPr>
      </w:pPr>
      <w:hyperlink w:anchor="_Toc542263" w:history="1">
        <w:r w:rsidR="00EB3EC2" w:rsidRPr="007F579F">
          <w:rPr>
            <w:rStyle w:val="Hyperlink"/>
            <w:noProof/>
            <w:lang w:val="en-US"/>
          </w:rPr>
          <w:t>7.5.1.1</w:t>
        </w:r>
        <w:r w:rsidR="00EB3EC2">
          <w:rPr>
            <w:rFonts w:asciiTheme="minorHAnsi" w:eastAsiaTheme="minorEastAsia" w:hAnsiTheme="minorHAnsi"/>
            <w:noProof/>
            <w:sz w:val="22"/>
            <w:lang w:eastAsia="de-DE"/>
          </w:rPr>
          <w:tab/>
        </w:r>
        <w:r w:rsidR="00EB3EC2" w:rsidRPr="007F579F">
          <w:rPr>
            <w:rStyle w:val="Hyperlink"/>
            <w:noProof/>
            <w:lang w:val="en-US"/>
          </w:rPr>
          <w:t>Routing from SupplyOn to Partner</w:t>
        </w:r>
        <w:r w:rsidR="00EB3EC2">
          <w:rPr>
            <w:noProof/>
            <w:webHidden/>
          </w:rPr>
          <w:tab/>
        </w:r>
        <w:r w:rsidR="00EB3EC2">
          <w:rPr>
            <w:noProof/>
            <w:webHidden/>
          </w:rPr>
          <w:fldChar w:fldCharType="begin"/>
        </w:r>
        <w:r w:rsidR="00EB3EC2">
          <w:rPr>
            <w:noProof/>
            <w:webHidden/>
          </w:rPr>
          <w:instrText xml:space="preserve"> PAGEREF _Toc542263 \h </w:instrText>
        </w:r>
        <w:r w:rsidR="00EB3EC2">
          <w:rPr>
            <w:noProof/>
            <w:webHidden/>
          </w:rPr>
        </w:r>
        <w:r w:rsidR="00EB3EC2">
          <w:rPr>
            <w:noProof/>
            <w:webHidden/>
          </w:rPr>
          <w:fldChar w:fldCharType="separate"/>
        </w:r>
        <w:r>
          <w:rPr>
            <w:noProof/>
            <w:webHidden/>
          </w:rPr>
          <w:t>47</w:t>
        </w:r>
        <w:r w:rsidR="00EB3EC2">
          <w:rPr>
            <w:noProof/>
            <w:webHidden/>
          </w:rPr>
          <w:fldChar w:fldCharType="end"/>
        </w:r>
      </w:hyperlink>
    </w:p>
    <w:p w14:paraId="21CC973A" w14:textId="7798F068" w:rsidR="00EB3EC2" w:rsidRDefault="00322E69">
      <w:pPr>
        <w:pStyle w:val="TOC4"/>
        <w:rPr>
          <w:rFonts w:asciiTheme="minorHAnsi" w:eastAsiaTheme="minorEastAsia" w:hAnsiTheme="minorHAnsi"/>
          <w:noProof/>
          <w:sz w:val="22"/>
          <w:lang w:eastAsia="de-DE"/>
        </w:rPr>
      </w:pPr>
      <w:hyperlink w:anchor="_Toc542264" w:history="1">
        <w:r w:rsidR="00EB3EC2" w:rsidRPr="007F579F">
          <w:rPr>
            <w:rStyle w:val="Hyperlink"/>
            <w:noProof/>
            <w:lang w:val="en-US"/>
          </w:rPr>
          <w:t>7.5.1.2</w:t>
        </w:r>
        <w:r w:rsidR="00EB3EC2">
          <w:rPr>
            <w:rFonts w:asciiTheme="minorHAnsi" w:eastAsiaTheme="minorEastAsia" w:hAnsiTheme="minorHAnsi"/>
            <w:noProof/>
            <w:sz w:val="22"/>
            <w:lang w:eastAsia="de-DE"/>
          </w:rPr>
          <w:tab/>
        </w:r>
        <w:r w:rsidR="00EB3EC2" w:rsidRPr="007F579F">
          <w:rPr>
            <w:rStyle w:val="Hyperlink"/>
            <w:noProof/>
            <w:lang w:val="en-US"/>
          </w:rPr>
          <w:t>Routing from Partner to SupplyOn</w:t>
        </w:r>
        <w:r w:rsidR="00EB3EC2">
          <w:rPr>
            <w:noProof/>
            <w:webHidden/>
          </w:rPr>
          <w:tab/>
        </w:r>
        <w:r w:rsidR="00EB3EC2">
          <w:rPr>
            <w:noProof/>
            <w:webHidden/>
          </w:rPr>
          <w:fldChar w:fldCharType="begin"/>
        </w:r>
        <w:r w:rsidR="00EB3EC2">
          <w:rPr>
            <w:noProof/>
            <w:webHidden/>
          </w:rPr>
          <w:instrText xml:space="preserve"> PAGEREF _Toc542264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40D24098" w14:textId="117317AE" w:rsidR="00EB3EC2" w:rsidRDefault="00322E69">
      <w:pPr>
        <w:pStyle w:val="TOC4"/>
        <w:rPr>
          <w:rFonts w:asciiTheme="minorHAnsi" w:eastAsiaTheme="minorEastAsia" w:hAnsiTheme="minorHAnsi"/>
          <w:noProof/>
          <w:sz w:val="22"/>
          <w:lang w:eastAsia="de-DE"/>
        </w:rPr>
      </w:pPr>
      <w:hyperlink w:anchor="_Toc542265" w:history="1">
        <w:r w:rsidR="00EB3EC2" w:rsidRPr="007F579F">
          <w:rPr>
            <w:rStyle w:val="Hyperlink"/>
            <w:noProof/>
            <w:lang w:val="en-US"/>
          </w:rPr>
          <w:t>7.5.1.3</w:t>
        </w:r>
        <w:r w:rsidR="00EB3EC2">
          <w:rPr>
            <w:rFonts w:asciiTheme="minorHAnsi" w:eastAsiaTheme="minorEastAsia" w:hAnsiTheme="minorHAnsi"/>
            <w:noProof/>
            <w:sz w:val="22"/>
            <w:lang w:eastAsia="de-DE"/>
          </w:rPr>
          <w:tab/>
        </w:r>
        <w:r w:rsidR="00EB3EC2" w:rsidRPr="007F579F">
          <w:rPr>
            <w:rStyle w:val="Hyperlink"/>
            <w:noProof/>
            <w:lang w:val="en-US"/>
          </w:rPr>
          <w:t>Message Disposition Notification (MDN)</w:t>
        </w:r>
        <w:r w:rsidR="00EB3EC2">
          <w:rPr>
            <w:noProof/>
            <w:webHidden/>
          </w:rPr>
          <w:tab/>
        </w:r>
        <w:r w:rsidR="00EB3EC2">
          <w:rPr>
            <w:noProof/>
            <w:webHidden/>
          </w:rPr>
          <w:fldChar w:fldCharType="begin"/>
        </w:r>
        <w:r w:rsidR="00EB3EC2">
          <w:rPr>
            <w:noProof/>
            <w:webHidden/>
          </w:rPr>
          <w:instrText xml:space="preserve"> PAGEREF _Toc542265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5D04EDB8" w14:textId="10CAAE27" w:rsidR="00EB3EC2" w:rsidRDefault="00322E69">
      <w:pPr>
        <w:pStyle w:val="TOC4"/>
        <w:rPr>
          <w:rFonts w:asciiTheme="minorHAnsi" w:eastAsiaTheme="minorEastAsia" w:hAnsiTheme="minorHAnsi"/>
          <w:noProof/>
          <w:sz w:val="22"/>
          <w:lang w:eastAsia="de-DE"/>
        </w:rPr>
      </w:pPr>
      <w:hyperlink w:anchor="_Toc542266" w:history="1">
        <w:r w:rsidR="00EB3EC2" w:rsidRPr="007F579F">
          <w:rPr>
            <w:rStyle w:val="Hyperlink"/>
            <w:noProof/>
            <w:lang w:val="en-US"/>
          </w:rPr>
          <w:t>7.5.1.4</w:t>
        </w:r>
        <w:r w:rsidR="00EB3EC2">
          <w:rPr>
            <w:rFonts w:asciiTheme="minorHAnsi" w:eastAsiaTheme="minorEastAsia" w:hAnsiTheme="minorHAnsi"/>
            <w:noProof/>
            <w:sz w:val="22"/>
            <w:lang w:eastAsia="de-DE"/>
          </w:rPr>
          <w:tab/>
        </w:r>
        <w:r w:rsidR="00EB3EC2" w:rsidRPr="007F579F">
          <w:rPr>
            <w:rStyle w:val="Hyperlink"/>
            <w:noProof/>
            <w:lang w:val="en-US"/>
          </w:rPr>
          <w:t>Plain Communication (without Attachments)</w:t>
        </w:r>
        <w:r w:rsidR="00EB3EC2">
          <w:rPr>
            <w:noProof/>
            <w:webHidden/>
          </w:rPr>
          <w:tab/>
        </w:r>
        <w:r w:rsidR="00EB3EC2">
          <w:rPr>
            <w:noProof/>
            <w:webHidden/>
          </w:rPr>
          <w:fldChar w:fldCharType="begin"/>
        </w:r>
        <w:r w:rsidR="00EB3EC2">
          <w:rPr>
            <w:noProof/>
            <w:webHidden/>
          </w:rPr>
          <w:instrText xml:space="preserve"> PAGEREF _Toc542266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21209844" w14:textId="554206EE" w:rsidR="00EB3EC2" w:rsidRDefault="00322E69">
      <w:pPr>
        <w:pStyle w:val="TOC4"/>
        <w:rPr>
          <w:rFonts w:asciiTheme="minorHAnsi" w:eastAsiaTheme="minorEastAsia" w:hAnsiTheme="minorHAnsi"/>
          <w:noProof/>
          <w:sz w:val="22"/>
          <w:lang w:eastAsia="de-DE"/>
        </w:rPr>
      </w:pPr>
      <w:hyperlink w:anchor="_Toc542267" w:history="1">
        <w:r w:rsidR="00EB3EC2" w:rsidRPr="007F579F">
          <w:rPr>
            <w:rStyle w:val="Hyperlink"/>
            <w:noProof/>
            <w:lang w:val="en-US"/>
          </w:rPr>
          <w:t>7.5.1.5</w:t>
        </w:r>
        <w:r w:rsidR="00EB3EC2">
          <w:rPr>
            <w:rFonts w:asciiTheme="minorHAnsi" w:eastAsiaTheme="minorEastAsia" w:hAnsiTheme="minorHAnsi"/>
            <w:noProof/>
            <w:sz w:val="22"/>
            <w:lang w:eastAsia="de-DE"/>
          </w:rPr>
          <w:tab/>
        </w:r>
        <w:r w:rsidR="00EB3EC2" w:rsidRPr="007F579F">
          <w:rPr>
            <w:rStyle w:val="Hyperlink"/>
            <w:noProof/>
            <w:lang w:val="en-US"/>
          </w:rPr>
          <w:t>Multipart Communication (with Attachments)</w:t>
        </w:r>
        <w:r w:rsidR="00EB3EC2">
          <w:rPr>
            <w:noProof/>
            <w:webHidden/>
          </w:rPr>
          <w:tab/>
        </w:r>
        <w:r w:rsidR="00EB3EC2">
          <w:rPr>
            <w:noProof/>
            <w:webHidden/>
          </w:rPr>
          <w:fldChar w:fldCharType="begin"/>
        </w:r>
        <w:r w:rsidR="00EB3EC2">
          <w:rPr>
            <w:noProof/>
            <w:webHidden/>
          </w:rPr>
          <w:instrText xml:space="preserve"> PAGEREF _Toc542267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7A7E3C2C" w14:textId="5BFBFE75" w:rsidR="00EB3EC2" w:rsidRDefault="00322E69">
      <w:pPr>
        <w:pStyle w:val="TOC3"/>
        <w:rPr>
          <w:rFonts w:asciiTheme="minorHAnsi" w:eastAsiaTheme="minorEastAsia" w:hAnsiTheme="minorHAnsi"/>
          <w:noProof/>
          <w:sz w:val="22"/>
          <w:lang w:eastAsia="de-DE"/>
        </w:rPr>
      </w:pPr>
      <w:hyperlink w:anchor="_Toc542268" w:history="1">
        <w:r w:rsidR="00EB3EC2" w:rsidRPr="007F579F">
          <w:rPr>
            <w:rStyle w:val="Hyperlink"/>
            <w:noProof/>
            <w:lang w:val="en-US"/>
          </w:rPr>
          <w:t>7.5.2</w:t>
        </w:r>
        <w:r w:rsidR="00EB3EC2">
          <w:rPr>
            <w:rFonts w:asciiTheme="minorHAnsi" w:eastAsiaTheme="minorEastAsia" w:hAnsiTheme="minorHAnsi"/>
            <w:noProof/>
            <w:sz w:val="22"/>
            <w:lang w:eastAsia="de-DE"/>
          </w:rPr>
          <w:tab/>
        </w:r>
        <w:r w:rsidR="00EB3EC2" w:rsidRPr="007F579F">
          <w:rPr>
            <w:rStyle w:val="Hyperlink"/>
            <w:noProof/>
            <w:lang w:val="en-US"/>
          </w:rPr>
          <w:t>HTTPS</w:t>
        </w:r>
        <w:r w:rsidR="00EB3EC2">
          <w:rPr>
            <w:noProof/>
            <w:webHidden/>
          </w:rPr>
          <w:tab/>
        </w:r>
        <w:r w:rsidR="00EB3EC2">
          <w:rPr>
            <w:noProof/>
            <w:webHidden/>
          </w:rPr>
          <w:fldChar w:fldCharType="begin"/>
        </w:r>
        <w:r w:rsidR="00EB3EC2">
          <w:rPr>
            <w:noProof/>
            <w:webHidden/>
          </w:rPr>
          <w:instrText xml:space="preserve"> PAGEREF _Toc542268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57D74B29" w14:textId="3F96CC8B" w:rsidR="00EB3EC2" w:rsidRDefault="00322E69">
      <w:pPr>
        <w:pStyle w:val="TOC4"/>
        <w:rPr>
          <w:rFonts w:asciiTheme="minorHAnsi" w:eastAsiaTheme="minorEastAsia" w:hAnsiTheme="minorHAnsi"/>
          <w:noProof/>
          <w:sz w:val="22"/>
          <w:lang w:eastAsia="de-DE"/>
        </w:rPr>
      </w:pPr>
      <w:hyperlink w:anchor="_Toc542269" w:history="1">
        <w:r w:rsidR="00EB3EC2" w:rsidRPr="007F579F">
          <w:rPr>
            <w:rStyle w:val="Hyperlink"/>
            <w:noProof/>
            <w:lang w:val="en-US"/>
          </w:rPr>
          <w:t>7.5.2.1</w:t>
        </w:r>
        <w:r w:rsidR="00EB3EC2">
          <w:rPr>
            <w:rFonts w:asciiTheme="minorHAnsi" w:eastAsiaTheme="minorEastAsia" w:hAnsiTheme="minorHAnsi"/>
            <w:noProof/>
            <w:sz w:val="22"/>
            <w:lang w:eastAsia="de-DE"/>
          </w:rPr>
          <w:tab/>
        </w:r>
        <w:r w:rsidR="00EB3EC2" w:rsidRPr="007F579F">
          <w:rPr>
            <w:rStyle w:val="Hyperlink"/>
            <w:noProof/>
            <w:lang w:val="en-US"/>
          </w:rPr>
          <w:t>Routing from SupplyOn to Partner</w:t>
        </w:r>
        <w:r w:rsidR="00EB3EC2">
          <w:rPr>
            <w:noProof/>
            <w:webHidden/>
          </w:rPr>
          <w:tab/>
        </w:r>
        <w:r w:rsidR="00EB3EC2">
          <w:rPr>
            <w:noProof/>
            <w:webHidden/>
          </w:rPr>
          <w:fldChar w:fldCharType="begin"/>
        </w:r>
        <w:r w:rsidR="00EB3EC2">
          <w:rPr>
            <w:noProof/>
            <w:webHidden/>
          </w:rPr>
          <w:instrText xml:space="preserve"> PAGEREF _Toc542269 \h </w:instrText>
        </w:r>
        <w:r w:rsidR="00EB3EC2">
          <w:rPr>
            <w:noProof/>
            <w:webHidden/>
          </w:rPr>
        </w:r>
        <w:r w:rsidR="00EB3EC2">
          <w:rPr>
            <w:noProof/>
            <w:webHidden/>
          </w:rPr>
          <w:fldChar w:fldCharType="separate"/>
        </w:r>
        <w:r>
          <w:rPr>
            <w:noProof/>
            <w:webHidden/>
          </w:rPr>
          <w:t>48</w:t>
        </w:r>
        <w:r w:rsidR="00EB3EC2">
          <w:rPr>
            <w:noProof/>
            <w:webHidden/>
          </w:rPr>
          <w:fldChar w:fldCharType="end"/>
        </w:r>
      </w:hyperlink>
    </w:p>
    <w:p w14:paraId="796B4260" w14:textId="6B23A2CF" w:rsidR="00EB3EC2" w:rsidRDefault="00322E69">
      <w:pPr>
        <w:pStyle w:val="TOC4"/>
        <w:rPr>
          <w:rFonts w:asciiTheme="minorHAnsi" w:eastAsiaTheme="minorEastAsia" w:hAnsiTheme="minorHAnsi"/>
          <w:noProof/>
          <w:sz w:val="22"/>
          <w:lang w:eastAsia="de-DE"/>
        </w:rPr>
      </w:pPr>
      <w:hyperlink w:anchor="_Toc542270" w:history="1">
        <w:r w:rsidR="00EB3EC2" w:rsidRPr="007F579F">
          <w:rPr>
            <w:rStyle w:val="Hyperlink"/>
            <w:noProof/>
            <w:lang w:val="en-US"/>
          </w:rPr>
          <w:t>7.5.2.2</w:t>
        </w:r>
        <w:r w:rsidR="00EB3EC2">
          <w:rPr>
            <w:rFonts w:asciiTheme="minorHAnsi" w:eastAsiaTheme="minorEastAsia" w:hAnsiTheme="minorHAnsi"/>
            <w:noProof/>
            <w:sz w:val="22"/>
            <w:lang w:eastAsia="de-DE"/>
          </w:rPr>
          <w:tab/>
        </w:r>
        <w:r w:rsidR="00EB3EC2" w:rsidRPr="007F579F">
          <w:rPr>
            <w:rStyle w:val="Hyperlink"/>
            <w:noProof/>
            <w:lang w:val="en-US"/>
          </w:rPr>
          <w:t>Routing from Partner to SupplyOn</w:t>
        </w:r>
        <w:r w:rsidR="00EB3EC2">
          <w:rPr>
            <w:noProof/>
            <w:webHidden/>
          </w:rPr>
          <w:tab/>
        </w:r>
        <w:r w:rsidR="00EB3EC2">
          <w:rPr>
            <w:noProof/>
            <w:webHidden/>
          </w:rPr>
          <w:fldChar w:fldCharType="begin"/>
        </w:r>
        <w:r w:rsidR="00EB3EC2">
          <w:rPr>
            <w:noProof/>
            <w:webHidden/>
          </w:rPr>
          <w:instrText xml:space="preserve"> PAGEREF _Toc542270 \h </w:instrText>
        </w:r>
        <w:r w:rsidR="00EB3EC2">
          <w:rPr>
            <w:noProof/>
            <w:webHidden/>
          </w:rPr>
        </w:r>
        <w:r w:rsidR="00EB3EC2">
          <w:rPr>
            <w:noProof/>
            <w:webHidden/>
          </w:rPr>
          <w:fldChar w:fldCharType="separate"/>
        </w:r>
        <w:r>
          <w:rPr>
            <w:noProof/>
            <w:webHidden/>
          </w:rPr>
          <w:t>49</w:t>
        </w:r>
        <w:r w:rsidR="00EB3EC2">
          <w:rPr>
            <w:noProof/>
            <w:webHidden/>
          </w:rPr>
          <w:fldChar w:fldCharType="end"/>
        </w:r>
      </w:hyperlink>
    </w:p>
    <w:p w14:paraId="22DE5EF4" w14:textId="4DAE8CB3" w:rsidR="00EB3EC2" w:rsidRDefault="00322E69">
      <w:pPr>
        <w:pStyle w:val="TOC4"/>
        <w:rPr>
          <w:rFonts w:asciiTheme="minorHAnsi" w:eastAsiaTheme="minorEastAsia" w:hAnsiTheme="minorHAnsi"/>
          <w:noProof/>
          <w:sz w:val="22"/>
          <w:lang w:eastAsia="de-DE"/>
        </w:rPr>
      </w:pPr>
      <w:hyperlink w:anchor="_Toc542271" w:history="1">
        <w:r w:rsidR="00EB3EC2" w:rsidRPr="007F579F">
          <w:rPr>
            <w:rStyle w:val="Hyperlink"/>
            <w:noProof/>
            <w:lang w:val="en-US"/>
          </w:rPr>
          <w:t>7.5.2.3</w:t>
        </w:r>
        <w:r w:rsidR="00EB3EC2">
          <w:rPr>
            <w:rFonts w:asciiTheme="minorHAnsi" w:eastAsiaTheme="minorEastAsia" w:hAnsiTheme="minorHAnsi"/>
            <w:noProof/>
            <w:sz w:val="22"/>
            <w:lang w:eastAsia="de-DE"/>
          </w:rPr>
          <w:tab/>
        </w:r>
        <w:r w:rsidR="00EB3EC2" w:rsidRPr="007F579F">
          <w:rPr>
            <w:rStyle w:val="Hyperlink"/>
            <w:noProof/>
            <w:lang w:val="en-US"/>
          </w:rPr>
          <w:t>SOAP Protocol</w:t>
        </w:r>
        <w:r w:rsidR="00EB3EC2">
          <w:rPr>
            <w:noProof/>
            <w:webHidden/>
          </w:rPr>
          <w:tab/>
        </w:r>
        <w:r w:rsidR="00EB3EC2">
          <w:rPr>
            <w:noProof/>
            <w:webHidden/>
          </w:rPr>
          <w:fldChar w:fldCharType="begin"/>
        </w:r>
        <w:r w:rsidR="00EB3EC2">
          <w:rPr>
            <w:noProof/>
            <w:webHidden/>
          </w:rPr>
          <w:instrText xml:space="preserve"> PAGEREF _Toc542271 \h </w:instrText>
        </w:r>
        <w:r w:rsidR="00EB3EC2">
          <w:rPr>
            <w:noProof/>
            <w:webHidden/>
          </w:rPr>
        </w:r>
        <w:r w:rsidR="00EB3EC2">
          <w:rPr>
            <w:noProof/>
            <w:webHidden/>
          </w:rPr>
          <w:fldChar w:fldCharType="separate"/>
        </w:r>
        <w:r>
          <w:rPr>
            <w:noProof/>
            <w:webHidden/>
          </w:rPr>
          <w:t>49</w:t>
        </w:r>
        <w:r w:rsidR="00EB3EC2">
          <w:rPr>
            <w:noProof/>
            <w:webHidden/>
          </w:rPr>
          <w:fldChar w:fldCharType="end"/>
        </w:r>
      </w:hyperlink>
    </w:p>
    <w:p w14:paraId="47ED76B4" w14:textId="2D05CD1F" w:rsidR="00EB3EC2" w:rsidRDefault="00322E69">
      <w:pPr>
        <w:pStyle w:val="TOC4"/>
        <w:rPr>
          <w:rFonts w:asciiTheme="minorHAnsi" w:eastAsiaTheme="minorEastAsia" w:hAnsiTheme="minorHAnsi"/>
          <w:noProof/>
          <w:sz w:val="22"/>
          <w:lang w:eastAsia="de-DE"/>
        </w:rPr>
      </w:pPr>
      <w:hyperlink w:anchor="_Toc542272" w:history="1">
        <w:r w:rsidR="00EB3EC2" w:rsidRPr="007F579F">
          <w:rPr>
            <w:rStyle w:val="Hyperlink"/>
            <w:noProof/>
            <w:lang w:val="en-US"/>
          </w:rPr>
          <w:t>7.5.2.4</w:t>
        </w:r>
        <w:r w:rsidR="00EB3EC2">
          <w:rPr>
            <w:rFonts w:asciiTheme="minorHAnsi" w:eastAsiaTheme="minorEastAsia" w:hAnsiTheme="minorHAnsi"/>
            <w:noProof/>
            <w:sz w:val="22"/>
            <w:lang w:eastAsia="de-DE"/>
          </w:rPr>
          <w:tab/>
        </w:r>
        <w:r w:rsidR="00EB3EC2" w:rsidRPr="007F579F">
          <w:rPr>
            <w:rStyle w:val="Hyperlink"/>
            <w:noProof/>
            <w:lang w:val="en-US"/>
          </w:rPr>
          <w:t>Plain Communication (without Attachments)</w:t>
        </w:r>
        <w:r w:rsidR="00EB3EC2">
          <w:rPr>
            <w:noProof/>
            <w:webHidden/>
          </w:rPr>
          <w:tab/>
        </w:r>
        <w:r w:rsidR="00EB3EC2">
          <w:rPr>
            <w:noProof/>
            <w:webHidden/>
          </w:rPr>
          <w:fldChar w:fldCharType="begin"/>
        </w:r>
        <w:r w:rsidR="00EB3EC2">
          <w:rPr>
            <w:noProof/>
            <w:webHidden/>
          </w:rPr>
          <w:instrText xml:space="preserve"> PAGEREF _Toc542272 \h </w:instrText>
        </w:r>
        <w:r w:rsidR="00EB3EC2">
          <w:rPr>
            <w:noProof/>
            <w:webHidden/>
          </w:rPr>
        </w:r>
        <w:r w:rsidR="00EB3EC2">
          <w:rPr>
            <w:noProof/>
            <w:webHidden/>
          </w:rPr>
          <w:fldChar w:fldCharType="separate"/>
        </w:r>
        <w:r>
          <w:rPr>
            <w:noProof/>
            <w:webHidden/>
          </w:rPr>
          <w:t>49</w:t>
        </w:r>
        <w:r w:rsidR="00EB3EC2">
          <w:rPr>
            <w:noProof/>
            <w:webHidden/>
          </w:rPr>
          <w:fldChar w:fldCharType="end"/>
        </w:r>
      </w:hyperlink>
    </w:p>
    <w:p w14:paraId="7BEFBCD7" w14:textId="1C7502E8" w:rsidR="00EB3EC2" w:rsidRDefault="00322E69">
      <w:pPr>
        <w:pStyle w:val="TOC4"/>
        <w:rPr>
          <w:rFonts w:asciiTheme="minorHAnsi" w:eastAsiaTheme="minorEastAsia" w:hAnsiTheme="minorHAnsi"/>
          <w:noProof/>
          <w:sz w:val="22"/>
          <w:lang w:eastAsia="de-DE"/>
        </w:rPr>
      </w:pPr>
      <w:hyperlink w:anchor="_Toc542273" w:history="1">
        <w:r w:rsidR="00EB3EC2" w:rsidRPr="007F579F">
          <w:rPr>
            <w:rStyle w:val="Hyperlink"/>
            <w:noProof/>
            <w:lang w:val="en-US"/>
          </w:rPr>
          <w:t>7.5.2.5</w:t>
        </w:r>
        <w:r w:rsidR="00EB3EC2">
          <w:rPr>
            <w:rFonts w:asciiTheme="minorHAnsi" w:eastAsiaTheme="minorEastAsia" w:hAnsiTheme="minorHAnsi"/>
            <w:noProof/>
            <w:sz w:val="22"/>
            <w:lang w:eastAsia="de-DE"/>
          </w:rPr>
          <w:tab/>
        </w:r>
        <w:r w:rsidR="00EB3EC2" w:rsidRPr="007F579F">
          <w:rPr>
            <w:rStyle w:val="Hyperlink"/>
            <w:noProof/>
            <w:lang w:val="en-US"/>
          </w:rPr>
          <w:t>Multipart Communication (with Attachments)</w:t>
        </w:r>
        <w:r w:rsidR="00EB3EC2">
          <w:rPr>
            <w:noProof/>
            <w:webHidden/>
          </w:rPr>
          <w:tab/>
        </w:r>
        <w:r w:rsidR="00EB3EC2">
          <w:rPr>
            <w:noProof/>
            <w:webHidden/>
          </w:rPr>
          <w:fldChar w:fldCharType="begin"/>
        </w:r>
        <w:r w:rsidR="00EB3EC2">
          <w:rPr>
            <w:noProof/>
            <w:webHidden/>
          </w:rPr>
          <w:instrText xml:space="preserve"> PAGEREF _Toc542273 \h </w:instrText>
        </w:r>
        <w:r w:rsidR="00EB3EC2">
          <w:rPr>
            <w:noProof/>
            <w:webHidden/>
          </w:rPr>
        </w:r>
        <w:r w:rsidR="00EB3EC2">
          <w:rPr>
            <w:noProof/>
            <w:webHidden/>
          </w:rPr>
          <w:fldChar w:fldCharType="separate"/>
        </w:r>
        <w:r>
          <w:rPr>
            <w:noProof/>
            <w:webHidden/>
          </w:rPr>
          <w:t>50</w:t>
        </w:r>
        <w:r w:rsidR="00EB3EC2">
          <w:rPr>
            <w:noProof/>
            <w:webHidden/>
          </w:rPr>
          <w:fldChar w:fldCharType="end"/>
        </w:r>
      </w:hyperlink>
    </w:p>
    <w:p w14:paraId="372C8210" w14:textId="41DA7516" w:rsidR="00EB3EC2" w:rsidRDefault="00322E69">
      <w:pPr>
        <w:pStyle w:val="TOC2"/>
        <w:rPr>
          <w:rFonts w:asciiTheme="minorHAnsi" w:eastAsiaTheme="minorEastAsia" w:hAnsiTheme="minorHAnsi"/>
          <w:noProof/>
          <w:sz w:val="22"/>
          <w:lang w:eastAsia="de-DE"/>
        </w:rPr>
      </w:pPr>
      <w:hyperlink w:anchor="_Toc542274" w:history="1">
        <w:r w:rsidR="00EB3EC2" w:rsidRPr="007F579F">
          <w:rPr>
            <w:rStyle w:val="Hyperlink"/>
            <w:noProof/>
            <w:lang w:val="en-GB"/>
          </w:rPr>
          <w:t>7.6</w:t>
        </w:r>
        <w:r w:rsidR="00EB3EC2">
          <w:rPr>
            <w:rFonts w:asciiTheme="minorHAnsi" w:eastAsiaTheme="minorEastAsia" w:hAnsiTheme="minorHAnsi"/>
            <w:noProof/>
            <w:sz w:val="22"/>
            <w:lang w:eastAsia="de-DE"/>
          </w:rPr>
          <w:tab/>
        </w:r>
        <w:r w:rsidR="00EB3EC2" w:rsidRPr="007F579F">
          <w:rPr>
            <w:rStyle w:val="Hyperlink"/>
            <w:noProof/>
            <w:lang w:val="en-GB"/>
          </w:rPr>
          <w:t>Attachment handling</w:t>
        </w:r>
        <w:r w:rsidR="00EB3EC2">
          <w:rPr>
            <w:noProof/>
            <w:webHidden/>
          </w:rPr>
          <w:tab/>
        </w:r>
        <w:r w:rsidR="00EB3EC2">
          <w:rPr>
            <w:noProof/>
            <w:webHidden/>
          </w:rPr>
          <w:fldChar w:fldCharType="begin"/>
        </w:r>
        <w:r w:rsidR="00EB3EC2">
          <w:rPr>
            <w:noProof/>
            <w:webHidden/>
          </w:rPr>
          <w:instrText xml:space="preserve"> PAGEREF _Toc542274 \h </w:instrText>
        </w:r>
        <w:r w:rsidR="00EB3EC2">
          <w:rPr>
            <w:noProof/>
            <w:webHidden/>
          </w:rPr>
        </w:r>
        <w:r w:rsidR="00EB3EC2">
          <w:rPr>
            <w:noProof/>
            <w:webHidden/>
          </w:rPr>
          <w:fldChar w:fldCharType="separate"/>
        </w:r>
        <w:r>
          <w:rPr>
            <w:noProof/>
            <w:webHidden/>
          </w:rPr>
          <w:t>52</w:t>
        </w:r>
        <w:r w:rsidR="00EB3EC2">
          <w:rPr>
            <w:noProof/>
            <w:webHidden/>
          </w:rPr>
          <w:fldChar w:fldCharType="end"/>
        </w:r>
      </w:hyperlink>
    </w:p>
    <w:p w14:paraId="41866053" w14:textId="1B94C064" w:rsidR="00EB3EC2" w:rsidRDefault="00322E69">
      <w:pPr>
        <w:pStyle w:val="TOC3"/>
        <w:rPr>
          <w:rFonts w:asciiTheme="minorHAnsi" w:eastAsiaTheme="minorEastAsia" w:hAnsiTheme="minorHAnsi"/>
          <w:noProof/>
          <w:sz w:val="22"/>
          <w:lang w:eastAsia="de-DE"/>
        </w:rPr>
      </w:pPr>
      <w:hyperlink w:anchor="_Toc542275" w:history="1">
        <w:r w:rsidR="00EB3EC2" w:rsidRPr="007F579F">
          <w:rPr>
            <w:rStyle w:val="Hyperlink"/>
            <w:noProof/>
            <w:lang w:val="en-US"/>
          </w:rPr>
          <w:t>7.6.1</w:t>
        </w:r>
        <w:r w:rsidR="00EB3EC2">
          <w:rPr>
            <w:rFonts w:asciiTheme="minorHAnsi" w:eastAsiaTheme="minorEastAsia" w:hAnsiTheme="minorHAnsi"/>
            <w:noProof/>
            <w:sz w:val="22"/>
            <w:lang w:eastAsia="de-DE"/>
          </w:rPr>
          <w:tab/>
        </w:r>
        <w:r w:rsidR="00EB3EC2" w:rsidRPr="007F579F">
          <w:rPr>
            <w:rStyle w:val="Hyperlink"/>
            <w:noProof/>
            <w:lang w:val="en-US"/>
          </w:rPr>
          <w:t>Referencing attachments in Multipart Communication</w:t>
        </w:r>
        <w:r w:rsidR="00EB3EC2">
          <w:rPr>
            <w:noProof/>
            <w:webHidden/>
          </w:rPr>
          <w:tab/>
        </w:r>
        <w:r w:rsidR="00EB3EC2">
          <w:rPr>
            <w:noProof/>
            <w:webHidden/>
          </w:rPr>
          <w:fldChar w:fldCharType="begin"/>
        </w:r>
        <w:r w:rsidR="00EB3EC2">
          <w:rPr>
            <w:noProof/>
            <w:webHidden/>
          </w:rPr>
          <w:instrText xml:space="preserve"> PAGEREF _Toc542275 \h </w:instrText>
        </w:r>
        <w:r w:rsidR="00EB3EC2">
          <w:rPr>
            <w:noProof/>
            <w:webHidden/>
          </w:rPr>
        </w:r>
        <w:r w:rsidR="00EB3EC2">
          <w:rPr>
            <w:noProof/>
            <w:webHidden/>
          </w:rPr>
          <w:fldChar w:fldCharType="separate"/>
        </w:r>
        <w:r>
          <w:rPr>
            <w:noProof/>
            <w:webHidden/>
          </w:rPr>
          <w:t>52</w:t>
        </w:r>
        <w:r w:rsidR="00EB3EC2">
          <w:rPr>
            <w:noProof/>
            <w:webHidden/>
          </w:rPr>
          <w:fldChar w:fldCharType="end"/>
        </w:r>
      </w:hyperlink>
    </w:p>
    <w:p w14:paraId="5B2A390D" w14:textId="4DDB142D" w:rsidR="00EB3EC2" w:rsidRDefault="00322E69">
      <w:pPr>
        <w:pStyle w:val="TOC3"/>
        <w:rPr>
          <w:rFonts w:asciiTheme="minorHAnsi" w:eastAsiaTheme="minorEastAsia" w:hAnsiTheme="minorHAnsi"/>
          <w:noProof/>
          <w:sz w:val="22"/>
          <w:lang w:eastAsia="de-DE"/>
        </w:rPr>
      </w:pPr>
      <w:hyperlink w:anchor="_Toc542276" w:history="1">
        <w:r w:rsidR="00EB3EC2" w:rsidRPr="007F579F">
          <w:rPr>
            <w:rStyle w:val="Hyperlink"/>
            <w:noProof/>
            <w:lang w:val="en-US"/>
          </w:rPr>
          <w:t>7.6.2</w:t>
        </w:r>
        <w:r w:rsidR="00EB3EC2">
          <w:rPr>
            <w:rFonts w:asciiTheme="minorHAnsi" w:eastAsiaTheme="minorEastAsia" w:hAnsiTheme="minorHAnsi"/>
            <w:noProof/>
            <w:sz w:val="22"/>
            <w:lang w:eastAsia="de-DE"/>
          </w:rPr>
          <w:tab/>
        </w:r>
        <w:r w:rsidR="00EB3EC2" w:rsidRPr="007F579F">
          <w:rPr>
            <w:rStyle w:val="Hyperlink"/>
            <w:noProof/>
            <w:lang w:val="en-US"/>
          </w:rPr>
          <w:t>Incremental vs. non-incremental attachment handling</w:t>
        </w:r>
        <w:r w:rsidR="00EB3EC2">
          <w:rPr>
            <w:noProof/>
            <w:webHidden/>
          </w:rPr>
          <w:tab/>
        </w:r>
        <w:r w:rsidR="00EB3EC2">
          <w:rPr>
            <w:noProof/>
            <w:webHidden/>
          </w:rPr>
          <w:fldChar w:fldCharType="begin"/>
        </w:r>
        <w:r w:rsidR="00EB3EC2">
          <w:rPr>
            <w:noProof/>
            <w:webHidden/>
          </w:rPr>
          <w:instrText xml:space="preserve"> PAGEREF _Toc542276 \h </w:instrText>
        </w:r>
        <w:r w:rsidR="00EB3EC2">
          <w:rPr>
            <w:noProof/>
            <w:webHidden/>
          </w:rPr>
        </w:r>
        <w:r w:rsidR="00EB3EC2">
          <w:rPr>
            <w:noProof/>
            <w:webHidden/>
          </w:rPr>
          <w:fldChar w:fldCharType="separate"/>
        </w:r>
        <w:r>
          <w:rPr>
            <w:noProof/>
            <w:webHidden/>
          </w:rPr>
          <w:t>53</w:t>
        </w:r>
        <w:r w:rsidR="00EB3EC2">
          <w:rPr>
            <w:noProof/>
            <w:webHidden/>
          </w:rPr>
          <w:fldChar w:fldCharType="end"/>
        </w:r>
      </w:hyperlink>
    </w:p>
    <w:p w14:paraId="7DDB8CF3" w14:textId="22A604D7" w:rsidR="00EB3EC2" w:rsidRDefault="00322E69">
      <w:pPr>
        <w:pStyle w:val="TOC3"/>
        <w:rPr>
          <w:rFonts w:asciiTheme="minorHAnsi" w:eastAsiaTheme="minorEastAsia" w:hAnsiTheme="minorHAnsi"/>
          <w:noProof/>
          <w:sz w:val="22"/>
          <w:lang w:eastAsia="de-DE"/>
        </w:rPr>
      </w:pPr>
      <w:hyperlink w:anchor="_Toc542277" w:history="1">
        <w:r w:rsidR="00EB3EC2" w:rsidRPr="007F579F">
          <w:rPr>
            <w:rStyle w:val="Hyperlink"/>
            <w:noProof/>
            <w:lang w:val="en-US"/>
          </w:rPr>
          <w:t>7.6.3</w:t>
        </w:r>
        <w:r w:rsidR="00EB3EC2">
          <w:rPr>
            <w:rFonts w:asciiTheme="minorHAnsi" w:eastAsiaTheme="minorEastAsia" w:hAnsiTheme="minorHAnsi"/>
            <w:noProof/>
            <w:sz w:val="22"/>
            <w:lang w:eastAsia="de-DE"/>
          </w:rPr>
          <w:tab/>
        </w:r>
        <w:r w:rsidR="00EB3EC2" w:rsidRPr="007F579F">
          <w:rPr>
            <w:rStyle w:val="Hyperlink"/>
            <w:noProof/>
            <w:lang w:val="en-US"/>
          </w:rPr>
          <w:t>Size and type restrictions</w:t>
        </w:r>
        <w:r w:rsidR="00EB3EC2">
          <w:rPr>
            <w:noProof/>
            <w:webHidden/>
          </w:rPr>
          <w:tab/>
        </w:r>
        <w:r w:rsidR="00EB3EC2">
          <w:rPr>
            <w:noProof/>
            <w:webHidden/>
          </w:rPr>
          <w:fldChar w:fldCharType="begin"/>
        </w:r>
        <w:r w:rsidR="00EB3EC2">
          <w:rPr>
            <w:noProof/>
            <w:webHidden/>
          </w:rPr>
          <w:instrText xml:space="preserve"> PAGEREF _Toc542277 \h </w:instrText>
        </w:r>
        <w:r w:rsidR="00EB3EC2">
          <w:rPr>
            <w:noProof/>
            <w:webHidden/>
          </w:rPr>
        </w:r>
        <w:r w:rsidR="00EB3EC2">
          <w:rPr>
            <w:noProof/>
            <w:webHidden/>
          </w:rPr>
          <w:fldChar w:fldCharType="separate"/>
        </w:r>
        <w:r>
          <w:rPr>
            <w:noProof/>
            <w:webHidden/>
          </w:rPr>
          <w:t>54</w:t>
        </w:r>
        <w:r w:rsidR="00EB3EC2">
          <w:rPr>
            <w:noProof/>
            <w:webHidden/>
          </w:rPr>
          <w:fldChar w:fldCharType="end"/>
        </w:r>
      </w:hyperlink>
    </w:p>
    <w:p w14:paraId="6ABB2F53" w14:textId="66D76679" w:rsidR="00EB3EC2" w:rsidRDefault="00322E69">
      <w:pPr>
        <w:pStyle w:val="TOC1"/>
        <w:rPr>
          <w:rFonts w:asciiTheme="minorHAnsi" w:eastAsiaTheme="minorEastAsia" w:hAnsiTheme="minorHAnsi"/>
          <w:noProof/>
          <w:sz w:val="22"/>
          <w:lang w:eastAsia="de-DE"/>
        </w:rPr>
      </w:pPr>
      <w:hyperlink w:anchor="_Toc542278" w:history="1">
        <w:r w:rsidR="00EB3EC2" w:rsidRPr="007F579F">
          <w:rPr>
            <w:rStyle w:val="Hyperlink"/>
            <w:noProof/>
            <w:lang w:val="en-GB"/>
          </w:rPr>
          <w:t>8</w:t>
        </w:r>
        <w:r w:rsidR="00EB3EC2">
          <w:rPr>
            <w:rFonts w:asciiTheme="minorHAnsi" w:eastAsiaTheme="minorEastAsia" w:hAnsiTheme="minorHAnsi"/>
            <w:noProof/>
            <w:sz w:val="22"/>
            <w:lang w:eastAsia="de-DE"/>
          </w:rPr>
          <w:tab/>
        </w:r>
        <w:r w:rsidR="00EB3EC2" w:rsidRPr="007F579F">
          <w:rPr>
            <w:rStyle w:val="Hyperlink"/>
            <w:noProof/>
            <w:lang w:val="en-GB"/>
          </w:rPr>
          <w:t>Supplier Connection</w:t>
        </w:r>
        <w:r w:rsidR="00EB3EC2">
          <w:rPr>
            <w:noProof/>
            <w:webHidden/>
          </w:rPr>
          <w:tab/>
        </w:r>
        <w:r w:rsidR="00EB3EC2">
          <w:rPr>
            <w:noProof/>
            <w:webHidden/>
          </w:rPr>
          <w:fldChar w:fldCharType="begin"/>
        </w:r>
        <w:r w:rsidR="00EB3EC2">
          <w:rPr>
            <w:noProof/>
            <w:webHidden/>
          </w:rPr>
          <w:instrText xml:space="preserve"> PAGEREF _Toc542278 \h </w:instrText>
        </w:r>
        <w:r w:rsidR="00EB3EC2">
          <w:rPr>
            <w:noProof/>
            <w:webHidden/>
          </w:rPr>
        </w:r>
        <w:r w:rsidR="00EB3EC2">
          <w:rPr>
            <w:noProof/>
            <w:webHidden/>
          </w:rPr>
          <w:fldChar w:fldCharType="separate"/>
        </w:r>
        <w:r>
          <w:rPr>
            <w:noProof/>
            <w:webHidden/>
          </w:rPr>
          <w:t>55</w:t>
        </w:r>
        <w:r w:rsidR="00EB3EC2">
          <w:rPr>
            <w:noProof/>
            <w:webHidden/>
          </w:rPr>
          <w:fldChar w:fldCharType="end"/>
        </w:r>
      </w:hyperlink>
    </w:p>
    <w:p w14:paraId="2A137678" w14:textId="6E6C2528" w:rsidR="00EB3EC2" w:rsidRDefault="00322E69">
      <w:pPr>
        <w:pStyle w:val="TOC1"/>
        <w:rPr>
          <w:rFonts w:asciiTheme="minorHAnsi" w:eastAsiaTheme="minorEastAsia" w:hAnsiTheme="minorHAnsi"/>
          <w:noProof/>
          <w:sz w:val="22"/>
          <w:lang w:eastAsia="de-DE"/>
        </w:rPr>
      </w:pPr>
      <w:hyperlink w:anchor="_Toc542279" w:history="1">
        <w:r w:rsidR="00EB3EC2" w:rsidRPr="007F579F">
          <w:rPr>
            <w:rStyle w:val="Hyperlink"/>
            <w:noProof/>
          </w:rPr>
          <w:t>1</w:t>
        </w:r>
        <w:r w:rsidR="00EB3EC2">
          <w:rPr>
            <w:rFonts w:asciiTheme="minorHAnsi" w:eastAsiaTheme="minorEastAsia" w:hAnsiTheme="minorHAnsi"/>
            <w:noProof/>
            <w:sz w:val="22"/>
            <w:lang w:eastAsia="de-DE"/>
          </w:rPr>
          <w:tab/>
        </w:r>
        <w:r w:rsidR="00EB3EC2" w:rsidRPr="007F579F">
          <w:rPr>
            <w:rStyle w:val="Hyperlink"/>
            <w:noProof/>
          </w:rPr>
          <w:t>Appendix</w:t>
        </w:r>
        <w:r w:rsidR="00EB3EC2">
          <w:rPr>
            <w:noProof/>
            <w:webHidden/>
          </w:rPr>
          <w:tab/>
        </w:r>
        <w:r w:rsidR="00EB3EC2">
          <w:rPr>
            <w:noProof/>
            <w:webHidden/>
          </w:rPr>
          <w:fldChar w:fldCharType="begin"/>
        </w:r>
        <w:r w:rsidR="00EB3EC2">
          <w:rPr>
            <w:noProof/>
            <w:webHidden/>
          </w:rPr>
          <w:instrText xml:space="preserve"> PAGEREF _Toc542279 \h </w:instrText>
        </w:r>
        <w:r w:rsidR="00EB3EC2">
          <w:rPr>
            <w:noProof/>
            <w:webHidden/>
          </w:rPr>
        </w:r>
        <w:r w:rsidR="00EB3EC2">
          <w:rPr>
            <w:noProof/>
            <w:webHidden/>
          </w:rPr>
          <w:fldChar w:fldCharType="separate"/>
        </w:r>
        <w:r>
          <w:rPr>
            <w:noProof/>
            <w:webHidden/>
          </w:rPr>
          <w:t>56</w:t>
        </w:r>
        <w:r w:rsidR="00EB3EC2">
          <w:rPr>
            <w:noProof/>
            <w:webHidden/>
          </w:rPr>
          <w:fldChar w:fldCharType="end"/>
        </w:r>
      </w:hyperlink>
    </w:p>
    <w:p w14:paraId="47B4A1F9" w14:textId="67E65213" w:rsidR="00EB3EC2" w:rsidRDefault="00322E69">
      <w:pPr>
        <w:pStyle w:val="TOC2"/>
        <w:rPr>
          <w:rFonts w:asciiTheme="minorHAnsi" w:eastAsiaTheme="minorEastAsia" w:hAnsiTheme="minorHAnsi"/>
          <w:noProof/>
          <w:sz w:val="22"/>
          <w:lang w:eastAsia="de-DE"/>
        </w:rPr>
      </w:pPr>
      <w:hyperlink w:anchor="_Toc542280" w:history="1">
        <w:r w:rsidR="00EB3EC2" w:rsidRPr="007F579F">
          <w:rPr>
            <w:rStyle w:val="Hyperlink"/>
            <w:noProof/>
          </w:rPr>
          <w:t>1.1</w:t>
        </w:r>
        <w:r w:rsidR="00EB3EC2">
          <w:rPr>
            <w:rFonts w:asciiTheme="minorHAnsi" w:eastAsiaTheme="minorEastAsia" w:hAnsiTheme="minorHAnsi"/>
            <w:noProof/>
            <w:sz w:val="22"/>
            <w:lang w:eastAsia="de-DE"/>
          </w:rPr>
          <w:tab/>
        </w:r>
        <w:r w:rsidR="00EB3EC2" w:rsidRPr="007F579F">
          <w:rPr>
            <w:rStyle w:val="Hyperlink"/>
            <w:noProof/>
          </w:rPr>
          <w:t>XML Schema Definitions</w:t>
        </w:r>
        <w:r w:rsidR="00EB3EC2">
          <w:rPr>
            <w:noProof/>
            <w:webHidden/>
          </w:rPr>
          <w:tab/>
        </w:r>
        <w:r w:rsidR="00EB3EC2">
          <w:rPr>
            <w:noProof/>
            <w:webHidden/>
          </w:rPr>
          <w:fldChar w:fldCharType="begin"/>
        </w:r>
        <w:r w:rsidR="00EB3EC2">
          <w:rPr>
            <w:noProof/>
            <w:webHidden/>
          </w:rPr>
          <w:instrText xml:space="preserve"> PAGEREF _Toc542280 \h </w:instrText>
        </w:r>
        <w:r w:rsidR="00EB3EC2">
          <w:rPr>
            <w:noProof/>
            <w:webHidden/>
          </w:rPr>
        </w:r>
        <w:r w:rsidR="00EB3EC2">
          <w:rPr>
            <w:noProof/>
            <w:webHidden/>
          </w:rPr>
          <w:fldChar w:fldCharType="separate"/>
        </w:r>
        <w:r>
          <w:rPr>
            <w:noProof/>
            <w:webHidden/>
          </w:rPr>
          <w:t>56</w:t>
        </w:r>
        <w:r w:rsidR="00EB3EC2">
          <w:rPr>
            <w:noProof/>
            <w:webHidden/>
          </w:rPr>
          <w:fldChar w:fldCharType="end"/>
        </w:r>
      </w:hyperlink>
    </w:p>
    <w:p w14:paraId="77B6B920" w14:textId="1694328B" w:rsidR="00EB3EC2" w:rsidRDefault="00322E69">
      <w:pPr>
        <w:pStyle w:val="TOC3"/>
        <w:rPr>
          <w:rFonts w:asciiTheme="minorHAnsi" w:eastAsiaTheme="minorEastAsia" w:hAnsiTheme="minorHAnsi"/>
          <w:noProof/>
          <w:sz w:val="22"/>
          <w:lang w:eastAsia="de-DE"/>
        </w:rPr>
      </w:pPr>
      <w:hyperlink w:anchor="_Toc542281" w:history="1">
        <w:r w:rsidR="00EB3EC2" w:rsidRPr="007F579F">
          <w:rPr>
            <w:rStyle w:val="Hyperlink"/>
            <w:noProof/>
          </w:rPr>
          <w:t>1.1.1</w:t>
        </w:r>
        <w:r w:rsidR="00EB3EC2">
          <w:rPr>
            <w:rFonts w:asciiTheme="minorHAnsi" w:eastAsiaTheme="minorEastAsia" w:hAnsiTheme="minorHAnsi"/>
            <w:noProof/>
            <w:sz w:val="22"/>
            <w:lang w:eastAsia="de-DE"/>
          </w:rPr>
          <w:tab/>
        </w:r>
        <w:r w:rsidR="00EB3EC2" w:rsidRPr="007F579F">
          <w:rPr>
            <w:rStyle w:val="Hyperlink"/>
            <w:noProof/>
          </w:rPr>
          <w:t>Down- and Upload</w:t>
        </w:r>
        <w:r w:rsidR="00EB3EC2">
          <w:rPr>
            <w:noProof/>
            <w:webHidden/>
          </w:rPr>
          <w:tab/>
        </w:r>
        <w:r w:rsidR="00EB3EC2">
          <w:rPr>
            <w:noProof/>
            <w:webHidden/>
          </w:rPr>
          <w:fldChar w:fldCharType="begin"/>
        </w:r>
        <w:r w:rsidR="00EB3EC2">
          <w:rPr>
            <w:noProof/>
            <w:webHidden/>
          </w:rPr>
          <w:instrText xml:space="preserve"> PAGEREF _Toc542281 \h </w:instrText>
        </w:r>
        <w:r w:rsidR="00EB3EC2">
          <w:rPr>
            <w:noProof/>
            <w:webHidden/>
          </w:rPr>
        </w:r>
        <w:r w:rsidR="00EB3EC2">
          <w:rPr>
            <w:noProof/>
            <w:webHidden/>
          </w:rPr>
          <w:fldChar w:fldCharType="separate"/>
        </w:r>
        <w:r>
          <w:rPr>
            <w:noProof/>
            <w:webHidden/>
          </w:rPr>
          <w:t>56</w:t>
        </w:r>
        <w:r w:rsidR="00EB3EC2">
          <w:rPr>
            <w:noProof/>
            <w:webHidden/>
          </w:rPr>
          <w:fldChar w:fldCharType="end"/>
        </w:r>
      </w:hyperlink>
    </w:p>
    <w:p w14:paraId="37E90181" w14:textId="63DA362B" w:rsidR="00EB3EC2" w:rsidRDefault="00322E69">
      <w:pPr>
        <w:pStyle w:val="TOC3"/>
        <w:rPr>
          <w:rFonts w:asciiTheme="minorHAnsi" w:eastAsiaTheme="minorEastAsia" w:hAnsiTheme="minorHAnsi"/>
          <w:noProof/>
          <w:sz w:val="22"/>
          <w:lang w:eastAsia="de-DE"/>
        </w:rPr>
      </w:pPr>
      <w:hyperlink w:anchor="_Toc542282" w:history="1">
        <w:r w:rsidR="00EB3EC2" w:rsidRPr="007F579F">
          <w:rPr>
            <w:rStyle w:val="Hyperlink"/>
            <w:noProof/>
          </w:rPr>
          <w:t>1.1.2</w:t>
        </w:r>
        <w:r w:rsidR="00EB3EC2">
          <w:rPr>
            <w:rFonts w:asciiTheme="minorHAnsi" w:eastAsiaTheme="minorEastAsia" w:hAnsiTheme="minorHAnsi"/>
            <w:noProof/>
            <w:sz w:val="22"/>
            <w:lang w:eastAsia="de-DE"/>
          </w:rPr>
          <w:tab/>
        </w:r>
        <w:r w:rsidR="00EB3EC2" w:rsidRPr="007F579F">
          <w:rPr>
            <w:rStyle w:val="Hyperlink"/>
            <w:noProof/>
          </w:rPr>
          <w:t>Backend integration</w:t>
        </w:r>
        <w:r w:rsidR="00EB3EC2">
          <w:rPr>
            <w:noProof/>
            <w:webHidden/>
          </w:rPr>
          <w:tab/>
        </w:r>
        <w:r w:rsidR="00EB3EC2">
          <w:rPr>
            <w:noProof/>
            <w:webHidden/>
          </w:rPr>
          <w:fldChar w:fldCharType="begin"/>
        </w:r>
        <w:r w:rsidR="00EB3EC2">
          <w:rPr>
            <w:noProof/>
            <w:webHidden/>
          </w:rPr>
          <w:instrText xml:space="preserve"> PAGEREF _Toc542282 \h </w:instrText>
        </w:r>
        <w:r w:rsidR="00EB3EC2">
          <w:rPr>
            <w:noProof/>
            <w:webHidden/>
          </w:rPr>
        </w:r>
        <w:r w:rsidR="00EB3EC2">
          <w:rPr>
            <w:noProof/>
            <w:webHidden/>
          </w:rPr>
          <w:fldChar w:fldCharType="separate"/>
        </w:r>
        <w:r>
          <w:rPr>
            <w:noProof/>
            <w:webHidden/>
          </w:rPr>
          <w:t>56</w:t>
        </w:r>
        <w:r w:rsidR="00EB3EC2">
          <w:rPr>
            <w:noProof/>
            <w:webHidden/>
          </w:rPr>
          <w:fldChar w:fldCharType="end"/>
        </w:r>
      </w:hyperlink>
    </w:p>
    <w:p w14:paraId="00EB7587" w14:textId="19EDB49A" w:rsidR="00EB3EC2" w:rsidRDefault="00322E69">
      <w:pPr>
        <w:pStyle w:val="TOC2"/>
        <w:rPr>
          <w:rFonts w:asciiTheme="minorHAnsi" w:eastAsiaTheme="minorEastAsia" w:hAnsiTheme="minorHAnsi"/>
          <w:noProof/>
          <w:sz w:val="22"/>
          <w:lang w:eastAsia="de-DE"/>
        </w:rPr>
      </w:pPr>
      <w:hyperlink w:anchor="_Toc542283" w:history="1">
        <w:r w:rsidR="00EB3EC2" w:rsidRPr="007F579F">
          <w:rPr>
            <w:rStyle w:val="Hyperlink"/>
            <w:noProof/>
            <w:lang w:val="en-GB"/>
          </w:rPr>
          <w:t>1.2</w:t>
        </w:r>
        <w:r w:rsidR="00EB3EC2">
          <w:rPr>
            <w:rFonts w:asciiTheme="minorHAnsi" w:eastAsiaTheme="minorEastAsia" w:hAnsiTheme="minorHAnsi"/>
            <w:noProof/>
            <w:sz w:val="22"/>
            <w:lang w:eastAsia="de-DE"/>
          </w:rPr>
          <w:tab/>
        </w:r>
        <w:r w:rsidR="00EB3EC2" w:rsidRPr="007F579F">
          <w:rPr>
            <w:rStyle w:val="Hyperlink"/>
            <w:noProof/>
            <w:lang w:val="en-GB"/>
          </w:rPr>
          <w:t>Evaluation configuration</w:t>
        </w:r>
        <w:r w:rsidR="00EB3EC2">
          <w:rPr>
            <w:noProof/>
            <w:webHidden/>
          </w:rPr>
          <w:tab/>
        </w:r>
        <w:r w:rsidR="00EB3EC2">
          <w:rPr>
            <w:noProof/>
            <w:webHidden/>
          </w:rPr>
          <w:fldChar w:fldCharType="begin"/>
        </w:r>
        <w:r w:rsidR="00EB3EC2">
          <w:rPr>
            <w:noProof/>
            <w:webHidden/>
          </w:rPr>
          <w:instrText xml:space="preserve"> PAGEREF _Toc542283 \h </w:instrText>
        </w:r>
        <w:r w:rsidR="00EB3EC2">
          <w:rPr>
            <w:noProof/>
            <w:webHidden/>
          </w:rPr>
        </w:r>
        <w:r w:rsidR="00EB3EC2">
          <w:rPr>
            <w:noProof/>
            <w:webHidden/>
          </w:rPr>
          <w:fldChar w:fldCharType="separate"/>
        </w:r>
        <w:r>
          <w:rPr>
            <w:noProof/>
            <w:webHidden/>
          </w:rPr>
          <w:t>56</w:t>
        </w:r>
        <w:r w:rsidR="00EB3EC2">
          <w:rPr>
            <w:noProof/>
            <w:webHidden/>
          </w:rPr>
          <w:fldChar w:fldCharType="end"/>
        </w:r>
      </w:hyperlink>
    </w:p>
    <w:p w14:paraId="64087057" w14:textId="6BB10577" w:rsidR="00EB3EC2" w:rsidRDefault="00322E69">
      <w:pPr>
        <w:pStyle w:val="TOC2"/>
        <w:rPr>
          <w:rFonts w:asciiTheme="minorHAnsi" w:eastAsiaTheme="minorEastAsia" w:hAnsiTheme="minorHAnsi"/>
          <w:noProof/>
          <w:sz w:val="22"/>
          <w:lang w:eastAsia="de-DE"/>
        </w:rPr>
      </w:pPr>
      <w:hyperlink w:anchor="_Toc542284" w:history="1">
        <w:r w:rsidR="00EB3EC2" w:rsidRPr="007F579F">
          <w:rPr>
            <w:rStyle w:val="Hyperlink"/>
            <w:noProof/>
            <w:lang w:val="en-GB"/>
          </w:rPr>
          <w:t>1.3</w:t>
        </w:r>
        <w:r w:rsidR="00EB3EC2">
          <w:rPr>
            <w:rFonts w:asciiTheme="minorHAnsi" w:eastAsiaTheme="minorEastAsia" w:hAnsiTheme="minorHAnsi"/>
            <w:noProof/>
            <w:sz w:val="22"/>
            <w:lang w:eastAsia="de-DE"/>
          </w:rPr>
          <w:tab/>
        </w:r>
        <w:r w:rsidR="00EB3EC2" w:rsidRPr="007F579F">
          <w:rPr>
            <w:rStyle w:val="Hyperlink"/>
            <w:noProof/>
            <w:lang w:val="en-GB"/>
          </w:rPr>
          <w:t>Individual flexible field configuration</w:t>
        </w:r>
        <w:r w:rsidR="00EB3EC2">
          <w:rPr>
            <w:noProof/>
            <w:webHidden/>
          </w:rPr>
          <w:tab/>
        </w:r>
        <w:r w:rsidR="00EB3EC2">
          <w:rPr>
            <w:noProof/>
            <w:webHidden/>
          </w:rPr>
          <w:fldChar w:fldCharType="begin"/>
        </w:r>
        <w:r w:rsidR="00EB3EC2">
          <w:rPr>
            <w:noProof/>
            <w:webHidden/>
          </w:rPr>
          <w:instrText xml:space="preserve"> PAGEREF _Toc542284 \h </w:instrText>
        </w:r>
        <w:r w:rsidR="00EB3EC2">
          <w:rPr>
            <w:noProof/>
            <w:webHidden/>
          </w:rPr>
        </w:r>
        <w:r w:rsidR="00EB3EC2">
          <w:rPr>
            <w:noProof/>
            <w:webHidden/>
          </w:rPr>
          <w:fldChar w:fldCharType="separate"/>
        </w:r>
        <w:r>
          <w:rPr>
            <w:noProof/>
            <w:webHidden/>
          </w:rPr>
          <w:t>57</w:t>
        </w:r>
        <w:r w:rsidR="00EB3EC2">
          <w:rPr>
            <w:noProof/>
            <w:webHidden/>
          </w:rPr>
          <w:fldChar w:fldCharType="end"/>
        </w:r>
      </w:hyperlink>
    </w:p>
    <w:p w14:paraId="32CAB191" w14:textId="005AFC25" w:rsidR="00EB3EC2" w:rsidRDefault="00322E69">
      <w:pPr>
        <w:pStyle w:val="TOC2"/>
        <w:rPr>
          <w:rFonts w:asciiTheme="minorHAnsi" w:eastAsiaTheme="minorEastAsia" w:hAnsiTheme="minorHAnsi"/>
          <w:noProof/>
          <w:sz w:val="22"/>
          <w:lang w:eastAsia="de-DE"/>
        </w:rPr>
      </w:pPr>
      <w:hyperlink w:anchor="_Toc542285" w:history="1">
        <w:r w:rsidR="00EB3EC2" w:rsidRPr="007F579F">
          <w:rPr>
            <w:rStyle w:val="Hyperlink"/>
            <w:noProof/>
            <w:lang w:val="en-GB"/>
          </w:rPr>
          <w:t>1.4</w:t>
        </w:r>
        <w:r w:rsidR="00EB3EC2">
          <w:rPr>
            <w:rFonts w:asciiTheme="minorHAnsi" w:eastAsiaTheme="minorEastAsia" w:hAnsiTheme="minorHAnsi"/>
            <w:noProof/>
            <w:sz w:val="22"/>
            <w:lang w:eastAsia="de-DE"/>
          </w:rPr>
          <w:tab/>
        </w:r>
        <w:r w:rsidR="00EB3EC2" w:rsidRPr="007F579F">
          <w:rPr>
            <w:rStyle w:val="Hyperlink"/>
            <w:noProof/>
            <w:lang w:val="en-GB"/>
          </w:rPr>
          <w:t>Root cause category configuration</w:t>
        </w:r>
        <w:r w:rsidR="00EB3EC2">
          <w:rPr>
            <w:noProof/>
            <w:webHidden/>
          </w:rPr>
          <w:tab/>
        </w:r>
        <w:r w:rsidR="00EB3EC2">
          <w:rPr>
            <w:noProof/>
            <w:webHidden/>
          </w:rPr>
          <w:fldChar w:fldCharType="begin"/>
        </w:r>
        <w:r w:rsidR="00EB3EC2">
          <w:rPr>
            <w:noProof/>
            <w:webHidden/>
          </w:rPr>
          <w:instrText xml:space="preserve"> PAGEREF _Toc542285 \h </w:instrText>
        </w:r>
        <w:r w:rsidR="00EB3EC2">
          <w:rPr>
            <w:noProof/>
            <w:webHidden/>
          </w:rPr>
        </w:r>
        <w:r w:rsidR="00EB3EC2">
          <w:rPr>
            <w:noProof/>
            <w:webHidden/>
          </w:rPr>
          <w:fldChar w:fldCharType="separate"/>
        </w:r>
        <w:r>
          <w:rPr>
            <w:noProof/>
            <w:webHidden/>
          </w:rPr>
          <w:t>57</w:t>
        </w:r>
        <w:r w:rsidR="00EB3EC2">
          <w:rPr>
            <w:noProof/>
            <w:webHidden/>
          </w:rPr>
          <w:fldChar w:fldCharType="end"/>
        </w:r>
      </w:hyperlink>
    </w:p>
    <w:p w14:paraId="0DCACBE0" w14:textId="4BC19CB4" w:rsidR="004A3392" w:rsidRDefault="00F37C64" w:rsidP="00455A35">
      <w:r>
        <w:fldChar w:fldCharType="end"/>
      </w:r>
    </w:p>
    <w:p w14:paraId="37FC1516" w14:textId="77777777" w:rsidR="004A3392" w:rsidRDefault="004A3392">
      <w:pPr>
        <w:spacing w:after="200"/>
      </w:pPr>
      <w:r>
        <w:br w:type="page"/>
      </w:r>
    </w:p>
    <w:p w14:paraId="5CC1B61F" w14:textId="77777777" w:rsidR="00DF24E4" w:rsidRPr="00DF24E4" w:rsidRDefault="00DF24E4" w:rsidP="00DF24E4">
      <w:pPr>
        <w:rPr>
          <w:b/>
          <w:sz w:val="24"/>
        </w:rPr>
      </w:pPr>
      <w:r w:rsidRPr="00DF24E4">
        <w:rPr>
          <w:b/>
          <w:sz w:val="24"/>
        </w:rPr>
        <w:lastRenderedPageBreak/>
        <w:t>Table of Figures</w:t>
      </w:r>
    </w:p>
    <w:p w14:paraId="0E74A7E5" w14:textId="77777777" w:rsidR="00DF24E4" w:rsidRPr="00DF24E4" w:rsidRDefault="00DF24E4" w:rsidP="00DF24E4">
      <w:pPr>
        <w:rPr>
          <w:lang w:val="en-US"/>
        </w:rPr>
      </w:pPr>
    </w:p>
    <w:p w14:paraId="2B5E1BAC" w14:textId="3422D4FA" w:rsidR="008015F5" w:rsidRDefault="00DF24E4">
      <w:pPr>
        <w:pStyle w:val="TableofFigures"/>
        <w:tabs>
          <w:tab w:val="right" w:leader="dot" w:pos="9344"/>
        </w:tabs>
        <w:rPr>
          <w:rFonts w:asciiTheme="minorHAnsi" w:eastAsiaTheme="minorEastAsia" w:hAnsiTheme="minorHAnsi"/>
          <w:noProof/>
          <w:sz w:val="22"/>
          <w:lang w:eastAsia="de-DE"/>
        </w:rPr>
      </w:pPr>
      <w:r>
        <w:rPr>
          <w:lang w:val="en-US"/>
        </w:rPr>
        <w:fldChar w:fldCharType="begin"/>
      </w:r>
      <w:r>
        <w:rPr>
          <w:lang w:val="en-US"/>
        </w:rPr>
        <w:instrText xml:space="preserve"> TOC \h \z \c "Figure" </w:instrText>
      </w:r>
      <w:r>
        <w:rPr>
          <w:lang w:val="en-US"/>
        </w:rPr>
        <w:fldChar w:fldCharType="separate"/>
      </w:r>
      <w:hyperlink w:anchor="_Toc536669" w:history="1">
        <w:r w:rsidR="008015F5" w:rsidRPr="00A21606">
          <w:rPr>
            <w:rStyle w:val="Hyperlink"/>
            <w:noProof/>
          </w:rPr>
          <w:t>Figure 1: Complaint status transitions</w:t>
        </w:r>
        <w:r w:rsidR="008015F5">
          <w:rPr>
            <w:noProof/>
            <w:webHidden/>
          </w:rPr>
          <w:tab/>
        </w:r>
        <w:r w:rsidR="008015F5">
          <w:rPr>
            <w:noProof/>
            <w:webHidden/>
          </w:rPr>
          <w:fldChar w:fldCharType="begin"/>
        </w:r>
        <w:r w:rsidR="008015F5">
          <w:rPr>
            <w:noProof/>
            <w:webHidden/>
          </w:rPr>
          <w:instrText xml:space="preserve"> PAGEREF _Toc536669 \h </w:instrText>
        </w:r>
        <w:r w:rsidR="008015F5">
          <w:rPr>
            <w:noProof/>
            <w:webHidden/>
          </w:rPr>
        </w:r>
        <w:r w:rsidR="008015F5">
          <w:rPr>
            <w:noProof/>
            <w:webHidden/>
          </w:rPr>
          <w:fldChar w:fldCharType="separate"/>
        </w:r>
        <w:r w:rsidR="00322E69">
          <w:rPr>
            <w:noProof/>
            <w:webHidden/>
          </w:rPr>
          <w:t>37</w:t>
        </w:r>
        <w:r w:rsidR="008015F5">
          <w:rPr>
            <w:noProof/>
            <w:webHidden/>
          </w:rPr>
          <w:fldChar w:fldCharType="end"/>
        </w:r>
      </w:hyperlink>
    </w:p>
    <w:p w14:paraId="54586715" w14:textId="431BCC3E" w:rsidR="008015F5" w:rsidRDefault="00322E69">
      <w:pPr>
        <w:pStyle w:val="TableofFigures"/>
        <w:tabs>
          <w:tab w:val="right" w:leader="dot" w:pos="9344"/>
        </w:tabs>
        <w:rPr>
          <w:rFonts w:asciiTheme="minorHAnsi" w:eastAsiaTheme="minorEastAsia" w:hAnsiTheme="minorHAnsi"/>
          <w:noProof/>
          <w:sz w:val="22"/>
          <w:lang w:eastAsia="de-DE"/>
        </w:rPr>
      </w:pPr>
      <w:hyperlink w:anchor="_Toc536670" w:history="1">
        <w:r w:rsidR="008015F5" w:rsidRPr="00A21606">
          <w:rPr>
            <w:rStyle w:val="Hyperlink"/>
            <w:noProof/>
            <w:lang w:val="en-US"/>
          </w:rPr>
          <w:t>Figure 2: Overview where to provide file name/MIME type in multipart message</w:t>
        </w:r>
        <w:r w:rsidR="008015F5">
          <w:rPr>
            <w:noProof/>
            <w:webHidden/>
          </w:rPr>
          <w:tab/>
        </w:r>
        <w:r w:rsidR="008015F5">
          <w:rPr>
            <w:noProof/>
            <w:webHidden/>
          </w:rPr>
          <w:fldChar w:fldCharType="begin"/>
        </w:r>
        <w:r w:rsidR="008015F5">
          <w:rPr>
            <w:noProof/>
            <w:webHidden/>
          </w:rPr>
          <w:instrText xml:space="preserve"> PAGEREF _Toc536670 \h </w:instrText>
        </w:r>
        <w:r w:rsidR="008015F5">
          <w:rPr>
            <w:noProof/>
            <w:webHidden/>
          </w:rPr>
        </w:r>
        <w:r w:rsidR="008015F5">
          <w:rPr>
            <w:noProof/>
            <w:webHidden/>
          </w:rPr>
          <w:fldChar w:fldCharType="separate"/>
        </w:r>
        <w:r>
          <w:rPr>
            <w:noProof/>
            <w:webHidden/>
          </w:rPr>
          <w:t>53</w:t>
        </w:r>
        <w:r w:rsidR="008015F5">
          <w:rPr>
            <w:noProof/>
            <w:webHidden/>
          </w:rPr>
          <w:fldChar w:fldCharType="end"/>
        </w:r>
      </w:hyperlink>
    </w:p>
    <w:p w14:paraId="5E77630C" w14:textId="271DB3C0" w:rsidR="008015F5" w:rsidRDefault="00322E69">
      <w:pPr>
        <w:pStyle w:val="TableofFigures"/>
        <w:tabs>
          <w:tab w:val="right" w:leader="dot" w:pos="9344"/>
        </w:tabs>
        <w:rPr>
          <w:rFonts w:asciiTheme="minorHAnsi" w:eastAsiaTheme="minorEastAsia" w:hAnsiTheme="minorHAnsi"/>
          <w:noProof/>
          <w:sz w:val="22"/>
          <w:lang w:eastAsia="de-DE"/>
        </w:rPr>
      </w:pPr>
      <w:hyperlink w:anchor="_Toc536671" w:history="1">
        <w:r w:rsidR="008015F5" w:rsidRPr="00A21606">
          <w:rPr>
            <w:rStyle w:val="Hyperlink"/>
            <w:noProof/>
            <w:lang w:val="en-US"/>
          </w:rPr>
          <w:t>Figure 3: File size and type restrictions</w:t>
        </w:r>
        <w:r w:rsidR="008015F5">
          <w:rPr>
            <w:noProof/>
            <w:webHidden/>
          </w:rPr>
          <w:tab/>
        </w:r>
        <w:r w:rsidR="008015F5">
          <w:rPr>
            <w:noProof/>
            <w:webHidden/>
          </w:rPr>
          <w:fldChar w:fldCharType="begin"/>
        </w:r>
        <w:r w:rsidR="008015F5">
          <w:rPr>
            <w:noProof/>
            <w:webHidden/>
          </w:rPr>
          <w:instrText xml:space="preserve"> PAGEREF _Toc536671 \h </w:instrText>
        </w:r>
        <w:r w:rsidR="008015F5">
          <w:rPr>
            <w:noProof/>
            <w:webHidden/>
          </w:rPr>
        </w:r>
        <w:r w:rsidR="008015F5">
          <w:rPr>
            <w:noProof/>
            <w:webHidden/>
          </w:rPr>
          <w:fldChar w:fldCharType="separate"/>
        </w:r>
        <w:r>
          <w:rPr>
            <w:noProof/>
            <w:webHidden/>
          </w:rPr>
          <w:t>54</w:t>
        </w:r>
        <w:r w:rsidR="008015F5">
          <w:rPr>
            <w:noProof/>
            <w:webHidden/>
          </w:rPr>
          <w:fldChar w:fldCharType="end"/>
        </w:r>
      </w:hyperlink>
    </w:p>
    <w:p w14:paraId="33772C10" w14:textId="0BA3F0EB" w:rsidR="00455A35" w:rsidRPr="004A3392" w:rsidRDefault="00DF24E4" w:rsidP="00455A35">
      <w:pPr>
        <w:rPr>
          <w:lang w:val="en-US"/>
        </w:rPr>
      </w:pPr>
      <w:r>
        <w:rPr>
          <w:lang w:val="en-US"/>
        </w:rPr>
        <w:fldChar w:fldCharType="end"/>
      </w:r>
    </w:p>
    <w:p w14:paraId="7DE22099" w14:textId="77777777" w:rsidR="00455A35" w:rsidRPr="004A3392" w:rsidRDefault="00455A35">
      <w:pPr>
        <w:spacing w:after="200"/>
        <w:rPr>
          <w:lang w:val="en-US"/>
        </w:rPr>
      </w:pPr>
      <w:r w:rsidRPr="004A3392">
        <w:rPr>
          <w:lang w:val="en-US"/>
        </w:rPr>
        <w:br w:type="page"/>
      </w:r>
    </w:p>
    <w:p w14:paraId="67099606" w14:textId="77777777" w:rsidR="00977F2C" w:rsidRDefault="00977F2C" w:rsidP="00977F2C">
      <w:pPr>
        <w:pStyle w:val="Heading1"/>
      </w:pPr>
      <w:bookmarkStart w:id="1" w:name="_Toc542188"/>
      <w:r w:rsidRPr="00977F2C">
        <w:lastRenderedPageBreak/>
        <w:t>Introduction</w:t>
      </w:r>
      <w:bookmarkEnd w:id="1"/>
    </w:p>
    <w:p w14:paraId="75CD5B8A" w14:textId="77777777" w:rsidR="00667128" w:rsidRDefault="00667128" w:rsidP="00667128">
      <w:pPr>
        <w:pStyle w:val="Heading2"/>
      </w:pPr>
      <w:bookmarkStart w:id="2" w:name="_Toc542189"/>
      <w:r w:rsidRPr="00667128">
        <w:t>History of the document</w:t>
      </w:r>
      <w:bookmarkEnd w:id="2"/>
    </w:p>
    <w:tbl>
      <w:tblPr>
        <w:tblW w:w="8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4678"/>
        <w:gridCol w:w="2081"/>
      </w:tblGrid>
      <w:tr w:rsidR="00667128" w:rsidRPr="00667128" w14:paraId="4F836B50" w14:textId="77777777" w:rsidTr="00F25267">
        <w:trPr>
          <w:cantSplit/>
        </w:trPr>
        <w:tc>
          <w:tcPr>
            <w:tcW w:w="1809" w:type="dxa"/>
            <w:shd w:val="pct10" w:color="auto" w:fill="auto"/>
          </w:tcPr>
          <w:p w14:paraId="623DA488" w14:textId="77777777" w:rsidR="00667128" w:rsidRPr="00667128" w:rsidRDefault="00667128" w:rsidP="00667128">
            <w:pPr>
              <w:tabs>
                <w:tab w:val="num" w:pos="1304"/>
              </w:tabs>
              <w:spacing w:before="60" w:after="60" w:line="240" w:lineRule="auto"/>
              <w:rPr>
                <w:rFonts w:eastAsia="Times New Roman" w:cs="Arial"/>
                <w:b/>
                <w:snapToGrid w:val="0"/>
                <w:szCs w:val="20"/>
                <w:lang w:val="en-US"/>
              </w:rPr>
            </w:pPr>
            <w:r>
              <w:rPr>
                <w:rFonts w:eastAsia="Times New Roman" w:cs="Arial"/>
                <w:b/>
                <w:snapToGrid w:val="0"/>
                <w:szCs w:val="20"/>
                <w:lang w:val="en-US"/>
              </w:rPr>
              <w:t>Date of change</w:t>
            </w:r>
          </w:p>
        </w:tc>
        <w:tc>
          <w:tcPr>
            <w:tcW w:w="4678" w:type="dxa"/>
            <w:shd w:val="pct10" w:color="auto" w:fill="auto"/>
          </w:tcPr>
          <w:p w14:paraId="71DDE8B8" w14:textId="77777777" w:rsidR="00667128" w:rsidRPr="00667128" w:rsidRDefault="00667128" w:rsidP="00667128">
            <w:pPr>
              <w:tabs>
                <w:tab w:val="num" w:pos="1304"/>
              </w:tabs>
              <w:spacing w:before="60" w:after="60" w:line="240" w:lineRule="auto"/>
              <w:rPr>
                <w:rFonts w:eastAsia="Times New Roman" w:cs="Arial"/>
                <w:b/>
                <w:snapToGrid w:val="0"/>
                <w:szCs w:val="20"/>
                <w:lang w:val="en-US"/>
              </w:rPr>
            </w:pPr>
            <w:r w:rsidRPr="00667128">
              <w:rPr>
                <w:rFonts w:eastAsia="Times New Roman" w:cs="Arial"/>
                <w:b/>
                <w:snapToGrid w:val="0"/>
                <w:szCs w:val="20"/>
                <w:lang w:val="en-US"/>
              </w:rPr>
              <w:t>Description of Version/Page (-s)</w:t>
            </w:r>
          </w:p>
        </w:tc>
        <w:tc>
          <w:tcPr>
            <w:tcW w:w="2081" w:type="dxa"/>
            <w:shd w:val="pct10" w:color="auto" w:fill="auto"/>
          </w:tcPr>
          <w:p w14:paraId="6935C996" w14:textId="77777777" w:rsidR="00667128" w:rsidRPr="00667128" w:rsidRDefault="00667128" w:rsidP="00667128">
            <w:pPr>
              <w:tabs>
                <w:tab w:val="num" w:pos="1304"/>
              </w:tabs>
              <w:spacing w:before="60" w:after="60" w:line="240" w:lineRule="auto"/>
              <w:rPr>
                <w:rFonts w:eastAsia="Times New Roman" w:cs="Arial"/>
                <w:b/>
                <w:snapToGrid w:val="0"/>
                <w:szCs w:val="20"/>
                <w:lang w:val="en-US"/>
              </w:rPr>
            </w:pPr>
            <w:r>
              <w:rPr>
                <w:rFonts w:eastAsia="Times New Roman" w:cs="Arial"/>
                <w:b/>
                <w:snapToGrid w:val="0"/>
                <w:szCs w:val="20"/>
                <w:lang w:val="en-US"/>
              </w:rPr>
              <w:t>Done by</w:t>
            </w:r>
          </w:p>
        </w:tc>
      </w:tr>
      <w:tr w:rsidR="00667128" w:rsidRPr="00667128" w14:paraId="676E3898" w14:textId="77777777" w:rsidTr="00F25267">
        <w:trPr>
          <w:cantSplit/>
        </w:trPr>
        <w:tc>
          <w:tcPr>
            <w:tcW w:w="1809" w:type="dxa"/>
          </w:tcPr>
          <w:p w14:paraId="7FB8C482" w14:textId="77777777" w:rsidR="00667128" w:rsidRPr="00667128" w:rsidRDefault="00667128" w:rsidP="00667128">
            <w:pPr>
              <w:spacing w:before="120" w:after="120" w:line="240" w:lineRule="auto"/>
              <w:jc w:val="both"/>
              <w:rPr>
                <w:rFonts w:eastAsia="Times New Roman" w:cs="Arial"/>
                <w:szCs w:val="20"/>
                <w:lang w:val="en-US"/>
              </w:rPr>
            </w:pPr>
            <w:r>
              <w:rPr>
                <w:rFonts w:eastAsia="Times New Roman" w:cs="Arial"/>
                <w:szCs w:val="20"/>
                <w:lang w:val="en-US"/>
              </w:rPr>
              <w:t>2012-03-13</w:t>
            </w:r>
          </w:p>
        </w:tc>
        <w:tc>
          <w:tcPr>
            <w:tcW w:w="4678" w:type="dxa"/>
          </w:tcPr>
          <w:p w14:paraId="6E57B75E" w14:textId="77777777" w:rsidR="00667128" w:rsidRPr="00667128" w:rsidRDefault="00667128" w:rsidP="00667128">
            <w:pPr>
              <w:spacing w:before="120" w:after="120" w:line="240" w:lineRule="auto"/>
              <w:jc w:val="both"/>
              <w:rPr>
                <w:rFonts w:eastAsia="Times New Roman" w:cs="Arial"/>
                <w:szCs w:val="20"/>
                <w:lang w:val="en-US"/>
              </w:rPr>
            </w:pPr>
            <w:r w:rsidRPr="00667128">
              <w:rPr>
                <w:rFonts w:eastAsia="Times New Roman" w:cs="Arial"/>
                <w:szCs w:val="20"/>
                <w:lang w:val="en-US"/>
              </w:rPr>
              <w:t>Initial Version</w:t>
            </w:r>
          </w:p>
        </w:tc>
        <w:tc>
          <w:tcPr>
            <w:tcW w:w="2081" w:type="dxa"/>
          </w:tcPr>
          <w:p w14:paraId="36229300" w14:textId="77777777" w:rsidR="00667128" w:rsidRPr="00667128" w:rsidRDefault="00667128" w:rsidP="00667128">
            <w:pPr>
              <w:spacing w:before="120" w:after="120" w:line="240" w:lineRule="auto"/>
              <w:jc w:val="both"/>
              <w:rPr>
                <w:rFonts w:eastAsia="Times New Roman" w:cs="Arial"/>
                <w:szCs w:val="20"/>
                <w:lang w:val="en-US"/>
              </w:rPr>
            </w:pPr>
            <w:r>
              <w:rPr>
                <w:rFonts w:eastAsia="Times New Roman" w:cs="Arial"/>
                <w:szCs w:val="20"/>
                <w:lang w:val="en-US"/>
              </w:rPr>
              <w:t>SupplyOn</w:t>
            </w:r>
          </w:p>
        </w:tc>
      </w:tr>
      <w:tr w:rsidR="00667128" w:rsidRPr="00667128" w14:paraId="75C18A80" w14:textId="77777777" w:rsidTr="00F25267">
        <w:trPr>
          <w:cantSplit/>
        </w:trPr>
        <w:tc>
          <w:tcPr>
            <w:tcW w:w="1809" w:type="dxa"/>
          </w:tcPr>
          <w:p w14:paraId="0A7E1802" w14:textId="77777777" w:rsidR="00667128" w:rsidRPr="00667128" w:rsidRDefault="00667128" w:rsidP="00667128">
            <w:pPr>
              <w:spacing w:before="120" w:after="120" w:line="240" w:lineRule="auto"/>
              <w:jc w:val="both"/>
              <w:rPr>
                <w:rFonts w:eastAsia="Times New Roman" w:cs="Arial"/>
                <w:szCs w:val="20"/>
                <w:lang w:val="en-US"/>
              </w:rPr>
            </w:pPr>
            <w:r>
              <w:rPr>
                <w:rFonts w:eastAsia="Times New Roman" w:cs="Arial"/>
                <w:szCs w:val="20"/>
                <w:lang w:val="en-US"/>
              </w:rPr>
              <w:t>2012-</w:t>
            </w:r>
            <w:r w:rsidR="003576D2">
              <w:rPr>
                <w:rFonts w:eastAsia="Times New Roman" w:cs="Arial"/>
                <w:szCs w:val="20"/>
                <w:lang w:val="en-US"/>
              </w:rPr>
              <w:t>03-26</w:t>
            </w:r>
          </w:p>
        </w:tc>
        <w:tc>
          <w:tcPr>
            <w:tcW w:w="4678" w:type="dxa"/>
          </w:tcPr>
          <w:p w14:paraId="226BB0B6" w14:textId="77777777" w:rsidR="00667128" w:rsidRDefault="00AF307F" w:rsidP="00667128">
            <w:pPr>
              <w:spacing w:before="120" w:after="120" w:line="240" w:lineRule="auto"/>
              <w:jc w:val="both"/>
              <w:rPr>
                <w:rFonts w:eastAsia="Times New Roman" w:cs="Arial"/>
                <w:szCs w:val="20"/>
                <w:lang w:val="en-US"/>
              </w:rPr>
            </w:pPr>
            <w:r>
              <w:rPr>
                <w:rFonts w:eastAsia="Times New Roman" w:cs="Arial"/>
                <w:szCs w:val="20"/>
                <w:lang w:val="en-US"/>
              </w:rPr>
              <w:t>Updates/addition on several chapters, mainly on:</w:t>
            </w:r>
          </w:p>
          <w:p w14:paraId="1867017F" w14:textId="5AAC71B3" w:rsidR="00AF307F" w:rsidRDefault="00AF307F"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_Ref318784010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5</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_Ref318784010 \h </w:instrText>
            </w:r>
            <w:r>
              <w:rPr>
                <w:rFonts w:eastAsia="Times New Roman" w:cs="Arial"/>
                <w:szCs w:val="20"/>
                <w:lang w:val="en-US"/>
              </w:rPr>
            </w:r>
            <w:r>
              <w:rPr>
                <w:rFonts w:eastAsia="Times New Roman" w:cs="Arial"/>
                <w:szCs w:val="20"/>
                <w:lang w:val="en-US"/>
              </w:rPr>
              <w:fldChar w:fldCharType="separate"/>
            </w:r>
            <w:r w:rsidR="00322E69" w:rsidRPr="007270E2">
              <w:rPr>
                <w:lang w:val="en-US"/>
              </w:rPr>
              <w:t>XML Format</w:t>
            </w:r>
            <w:r w:rsidR="00322E69">
              <w:rPr>
                <w:lang w:val="en-US"/>
              </w:rPr>
              <w:t xml:space="preserve"> and Content</w:t>
            </w:r>
            <w:r>
              <w:rPr>
                <w:rFonts w:eastAsia="Times New Roman" w:cs="Arial"/>
                <w:szCs w:val="20"/>
                <w:lang w:val="en-US"/>
              </w:rPr>
              <w:fldChar w:fldCharType="end"/>
            </w:r>
            <w:r>
              <w:rPr>
                <w:rFonts w:eastAsia="Times New Roman" w:cs="Arial"/>
                <w:szCs w:val="20"/>
                <w:lang w:val="en-US"/>
              </w:rPr>
              <w:t>”</w:t>
            </w:r>
          </w:p>
          <w:p w14:paraId="42B134A3" w14:textId="6F55E663" w:rsidR="00AF307F" w:rsidRDefault="00AF307F"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_Ref318788176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_Ref318788176 \h </w:instrText>
            </w:r>
            <w:r>
              <w:rPr>
                <w:rFonts w:eastAsia="Times New Roman" w:cs="Arial"/>
                <w:szCs w:val="20"/>
                <w:lang w:val="en-US"/>
              </w:rPr>
            </w:r>
            <w:r>
              <w:rPr>
                <w:rFonts w:eastAsia="Times New Roman" w:cs="Arial"/>
                <w:szCs w:val="20"/>
                <w:lang w:val="en-US"/>
              </w:rPr>
              <w:fldChar w:fldCharType="separate"/>
            </w:r>
            <w:r w:rsidR="00322E69" w:rsidRPr="006602C6">
              <w:rPr>
                <w:lang w:val="en-GB"/>
              </w:rPr>
              <w:t>Processing Requirements and Restrictions</w:t>
            </w:r>
            <w:r>
              <w:rPr>
                <w:rFonts w:eastAsia="Times New Roman" w:cs="Arial"/>
                <w:szCs w:val="20"/>
                <w:lang w:val="en-US"/>
              </w:rPr>
              <w:fldChar w:fldCharType="end"/>
            </w:r>
            <w:r>
              <w:rPr>
                <w:rFonts w:eastAsia="Times New Roman" w:cs="Arial"/>
                <w:szCs w:val="20"/>
                <w:lang w:val="en-US"/>
              </w:rPr>
              <w:t>”</w:t>
            </w:r>
          </w:p>
          <w:p w14:paraId="233D2057" w14:textId="554317A1" w:rsidR="00AF307F" w:rsidRPr="00F25267" w:rsidRDefault="00AF307F"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_Ref320266487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_Ref320266493 \h </w:instrText>
            </w:r>
            <w:r>
              <w:rPr>
                <w:rFonts w:eastAsia="Times New Roman" w:cs="Arial"/>
                <w:szCs w:val="20"/>
                <w:lang w:val="en-US"/>
              </w:rPr>
            </w:r>
            <w:r>
              <w:rPr>
                <w:rFonts w:eastAsia="Times New Roman" w:cs="Arial"/>
                <w:szCs w:val="20"/>
                <w:lang w:val="en-US"/>
              </w:rPr>
              <w:fldChar w:fldCharType="separate"/>
            </w:r>
            <w:r w:rsidR="00322E69" w:rsidRPr="00CD4896">
              <w:rPr>
                <w:lang w:val="en-GB"/>
              </w:rPr>
              <w:t>Messaging and Communication</w:t>
            </w:r>
            <w:r>
              <w:rPr>
                <w:rFonts w:eastAsia="Times New Roman" w:cs="Arial"/>
                <w:szCs w:val="20"/>
                <w:lang w:val="en-US"/>
              </w:rPr>
              <w:fldChar w:fldCharType="end"/>
            </w:r>
            <w:r>
              <w:rPr>
                <w:rFonts w:eastAsia="Times New Roman" w:cs="Arial"/>
                <w:szCs w:val="20"/>
                <w:lang w:val="en-US"/>
              </w:rPr>
              <w:t>”</w:t>
            </w:r>
          </w:p>
        </w:tc>
        <w:tc>
          <w:tcPr>
            <w:tcW w:w="2081" w:type="dxa"/>
          </w:tcPr>
          <w:p w14:paraId="7B0E7C40" w14:textId="77777777" w:rsidR="00667128" w:rsidRPr="00667128" w:rsidRDefault="00AF307F" w:rsidP="00F25267">
            <w:pPr>
              <w:spacing w:before="120" w:after="120" w:line="240" w:lineRule="auto"/>
              <w:jc w:val="both"/>
              <w:rPr>
                <w:rFonts w:eastAsia="Times New Roman" w:cs="Arial"/>
                <w:szCs w:val="20"/>
                <w:lang w:val="en-US"/>
              </w:rPr>
            </w:pPr>
            <w:r w:rsidRPr="00AF307F">
              <w:rPr>
                <w:rFonts w:eastAsia="Times New Roman" w:cs="Arial"/>
                <w:szCs w:val="20"/>
                <w:lang w:val="en-US"/>
              </w:rPr>
              <w:t>SupplyOn</w:t>
            </w:r>
          </w:p>
        </w:tc>
      </w:tr>
      <w:tr w:rsidR="00E30D77" w:rsidRPr="00E30D77" w14:paraId="593DA852" w14:textId="77777777" w:rsidTr="00F25267">
        <w:trPr>
          <w:cantSplit/>
        </w:trPr>
        <w:tc>
          <w:tcPr>
            <w:tcW w:w="1809" w:type="dxa"/>
          </w:tcPr>
          <w:p w14:paraId="1CEB3608" w14:textId="77777777" w:rsidR="00E30D77" w:rsidRDefault="00E30D77" w:rsidP="00667128">
            <w:pPr>
              <w:spacing w:before="120" w:after="120" w:line="240" w:lineRule="auto"/>
              <w:jc w:val="both"/>
              <w:rPr>
                <w:rFonts w:eastAsia="Times New Roman" w:cs="Arial"/>
                <w:szCs w:val="20"/>
                <w:lang w:val="en-US"/>
              </w:rPr>
            </w:pPr>
            <w:r>
              <w:rPr>
                <w:rFonts w:eastAsia="Times New Roman" w:cs="Arial"/>
                <w:szCs w:val="20"/>
                <w:lang w:val="en-US"/>
              </w:rPr>
              <w:t>2012-04-02</w:t>
            </w:r>
          </w:p>
        </w:tc>
        <w:tc>
          <w:tcPr>
            <w:tcW w:w="4678" w:type="dxa"/>
          </w:tcPr>
          <w:p w14:paraId="0684892E" w14:textId="77777777" w:rsidR="00E30D77" w:rsidRDefault="00E30D77" w:rsidP="00E30D77">
            <w:pPr>
              <w:spacing w:before="120" w:after="120" w:line="240" w:lineRule="auto"/>
              <w:jc w:val="both"/>
              <w:rPr>
                <w:rFonts w:eastAsia="Times New Roman" w:cs="Arial"/>
                <w:szCs w:val="20"/>
                <w:lang w:val="en-US"/>
              </w:rPr>
            </w:pPr>
            <w:r>
              <w:rPr>
                <w:rFonts w:eastAsia="Times New Roman" w:cs="Arial"/>
                <w:szCs w:val="20"/>
                <w:lang w:val="en-US"/>
              </w:rPr>
              <w:t>Renaming of “</w:t>
            </w:r>
            <w:r w:rsidRPr="00E30D77">
              <w:rPr>
                <w:rFonts w:eastAsia="Times New Roman" w:cs="Arial"/>
                <w:szCs w:val="20"/>
                <w:lang w:val="en-US"/>
              </w:rPr>
              <w:t>SO-Complaint</w:t>
            </w:r>
            <w:r>
              <w:rPr>
                <w:rFonts w:eastAsia="Times New Roman" w:cs="Arial"/>
                <w:szCs w:val="20"/>
                <w:lang w:val="en-US"/>
              </w:rPr>
              <w:t>”/”SO-Report8D” to “</w:t>
            </w:r>
            <w:r w:rsidRPr="00E30D77">
              <w:rPr>
                <w:rFonts w:eastAsia="Times New Roman" w:cs="Arial"/>
                <w:szCs w:val="20"/>
                <w:lang w:val="en-US"/>
              </w:rPr>
              <w:t>SO-ComplaintSupplier</w:t>
            </w:r>
            <w:r>
              <w:rPr>
                <w:rFonts w:eastAsia="Times New Roman" w:cs="Arial"/>
                <w:szCs w:val="20"/>
                <w:lang w:val="en-US"/>
              </w:rPr>
              <w:t>”/”</w:t>
            </w:r>
            <w:r w:rsidRPr="00E30D77">
              <w:rPr>
                <w:rFonts w:eastAsia="Times New Roman" w:cs="Arial"/>
                <w:szCs w:val="20"/>
                <w:lang w:val="en-US"/>
              </w:rPr>
              <w:t>SO-Report8DSupplier</w:t>
            </w:r>
            <w:r>
              <w:rPr>
                <w:rFonts w:eastAsia="Times New Roman" w:cs="Arial"/>
                <w:szCs w:val="20"/>
                <w:lang w:val="en-US"/>
              </w:rPr>
              <w:t>”</w:t>
            </w:r>
          </w:p>
          <w:p w14:paraId="258F6D00" w14:textId="1237A313" w:rsidR="00E30D77" w:rsidRDefault="00E30D77" w:rsidP="00E30D77">
            <w:pPr>
              <w:spacing w:before="120" w:after="120" w:line="240" w:lineRule="auto"/>
              <w:jc w:val="both"/>
              <w:rPr>
                <w:rFonts w:eastAsia="Times New Roman" w:cs="Arial"/>
                <w:szCs w:val="20"/>
                <w:lang w:val="en-US"/>
              </w:rPr>
            </w:pPr>
            <w:r>
              <w:rPr>
                <w:rFonts w:eastAsia="Times New Roman" w:cs="Arial"/>
                <w:szCs w:val="20"/>
                <w:lang w:val="en-US"/>
              </w:rPr>
              <w:t xml:space="preserve">Additions in chapter </w:t>
            </w:r>
            <w:r>
              <w:rPr>
                <w:rFonts w:eastAsia="Times New Roman" w:cs="Arial"/>
                <w:szCs w:val="20"/>
                <w:lang w:val="en-US"/>
              </w:rPr>
              <w:fldChar w:fldCharType="begin"/>
            </w:r>
            <w:r>
              <w:rPr>
                <w:rFonts w:eastAsia="Times New Roman" w:cs="Arial"/>
                <w:szCs w:val="20"/>
                <w:lang w:val="en-US"/>
              </w:rPr>
              <w:instrText xml:space="preserve"> REF _Ref319596739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5.5</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_Ref319596739 \h </w:instrText>
            </w:r>
            <w:r>
              <w:rPr>
                <w:rFonts w:eastAsia="Times New Roman" w:cs="Arial"/>
                <w:szCs w:val="20"/>
                <w:lang w:val="en-US"/>
              </w:rPr>
            </w:r>
            <w:r>
              <w:rPr>
                <w:rFonts w:eastAsia="Times New Roman" w:cs="Arial"/>
                <w:szCs w:val="20"/>
                <w:lang w:val="en-US"/>
              </w:rPr>
              <w:fldChar w:fldCharType="separate"/>
            </w:r>
            <w:r w:rsidR="00322E69">
              <w:rPr>
                <w:lang w:val="en-GB"/>
              </w:rPr>
              <w:t>Message SO-Acknowledgement</w:t>
            </w:r>
            <w:r>
              <w:rPr>
                <w:rFonts w:eastAsia="Times New Roman" w:cs="Arial"/>
                <w:szCs w:val="20"/>
                <w:lang w:val="en-US"/>
              </w:rPr>
              <w:fldChar w:fldCharType="end"/>
            </w:r>
            <w:r>
              <w:rPr>
                <w:rFonts w:eastAsia="Times New Roman" w:cs="Arial"/>
                <w:szCs w:val="20"/>
                <w:lang w:val="en-US"/>
              </w:rPr>
              <w:t>” (specification how message is processed, additions on list of messages types)</w:t>
            </w:r>
          </w:p>
          <w:p w14:paraId="0A5550D3" w14:textId="4AD30040" w:rsidR="00E30D77" w:rsidRDefault="00E30D77" w:rsidP="00E30D77">
            <w:pPr>
              <w:spacing w:before="120" w:after="120" w:line="240" w:lineRule="auto"/>
              <w:jc w:val="both"/>
              <w:rPr>
                <w:rFonts w:eastAsia="Times New Roman" w:cs="Arial"/>
                <w:szCs w:val="20"/>
                <w:lang w:val="en-US"/>
              </w:rPr>
            </w:pPr>
            <w:r>
              <w:rPr>
                <w:rFonts w:eastAsia="Times New Roman" w:cs="Arial"/>
                <w:szCs w:val="20"/>
                <w:lang w:val="en-US"/>
              </w:rPr>
              <w:t xml:space="preserve">Wording correction in chapter </w:t>
            </w:r>
            <w:r>
              <w:rPr>
                <w:rFonts w:eastAsia="Times New Roman" w:cs="Arial"/>
                <w:szCs w:val="20"/>
                <w:lang w:val="en-US"/>
              </w:rPr>
              <w:fldChar w:fldCharType="begin"/>
            </w:r>
            <w:r>
              <w:rPr>
                <w:rFonts w:eastAsia="Times New Roman" w:cs="Arial"/>
                <w:szCs w:val="20"/>
                <w:lang w:val="en-US"/>
              </w:rPr>
              <w:instrText xml:space="preserve"> REF _Ref179354686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_Ref179354686 \h </w:instrText>
            </w:r>
            <w:r>
              <w:rPr>
                <w:rFonts w:eastAsia="Times New Roman" w:cs="Arial"/>
                <w:szCs w:val="20"/>
                <w:lang w:val="en-US"/>
              </w:rPr>
            </w:r>
            <w:r>
              <w:rPr>
                <w:rFonts w:eastAsia="Times New Roman" w:cs="Arial"/>
                <w:szCs w:val="20"/>
                <w:lang w:val="en-US"/>
              </w:rPr>
              <w:fldChar w:fldCharType="separate"/>
            </w:r>
            <w:r w:rsidR="00322E69" w:rsidRPr="00CD4896">
              <w:rPr>
                <w:lang w:val="en-GB"/>
              </w:rPr>
              <w:t>Messaging and Communication</w:t>
            </w:r>
            <w:r>
              <w:rPr>
                <w:rFonts w:eastAsia="Times New Roman" w:cs="Arial"/>
                <w:szCs w:val="20"/>
                <w:lang w:val="en-US"/>
              </w:rPr>
              <w:fldChar w:fldCharType="end"/>
            </w:r>
            <w:r>
              <w:rPr>
                <w:rFonts w:eastAsia="Times New Roman" w:cs="Arial"/>
                <w:szCs w:val="20"/>
                <w:lang w:val="en-US"/>
              </w:rPr>
              <w:t>”</w:t>
            </w:r>
          </w:p>
        </w:tc>
        <w:tc>
          <w:tcPr>
            <w:tcW w:w="2081" w:type="dxa"/>
          </w:tcPr>
          <w:p w14:paraId="060A6E7F" w14:textId="77777777" w:rsidR="00E30D77" w:rsidRPr="00AF307F" w:rsidRDefault="00E30D77" w:rsidP="00F25267">
            <w:pPr>
              <w:spacing w:before="120" w:after="120" w:line="240" w:lineRule="auto"/>
              <w:jc w:val="both"/>
              <w:rPr>
                <w:rFonts w:eastAsia="Times New Roman" w:cs="Arial"/>
                <w:szCs w:val="20"/>
                <w:lang w:val="en-US"/>
              </w:rPr>
            </w:pPr>
            <w:r>
              <w:rPr>
                <w:rFonts w:eastAsia="Times New Roman" w:cs="Arial"/>
                <w:szCs w:val="20"/>
                <w:lang w:val="en-US"/>
              </w:rPr>
              <w:t>SupplyOn</w:t>
            </w:r>
          </w:p>
        </w:tc>
      </w:tr>
      <w:tr w:rsidR="00664796" w:rsidRPr="005820C4" w14:paraId="02485161" w14:textId="77777777" w:rsidTr="00F25267">
        <w:trPr>
          <w:cantSplit/>
        </w:trPr>
        <w:tc>
          <w:tcPr>
            <w:tcW w:w="1809" w:type="dxa"/>
          </w:tcPr>
          <w:p w14:paraId="2D6F35BF" w14:textId="77777777" w:rsidR="00664796" w:rsidRDefault="00664796" w:rsidP="00667128">
            <w:pPr>
              <w:spacing w:before="120" w:after="120" w:line="240" w:lineRule="auto"/>
              <w:jc w:val="both"/>
              <w:rPr>
                <w:rFonts w:eastAsia="Times New Roman" w:cs="Arial"/>
                <w:szCs w:val="20"/>
                <w:lang w:val="en-US"/>
              </w:rPr>
            </w:pPr>
            <w:r>
              <w:rPr>
                <w:rFonts w:eastAsia="Times New Roman" w:cs="Arial"/>
                <w:szCs w:val="20"/>
                <w:lang w:val="en-US"/>
              </w:rPr>
              <w:t>2012-04-30</w:t>
            </w:r>
          </w:p>
        </w:tc>
        <w:tc>
          <w:tcPr>
            <w:tcW w:w="4678" w:type="dxa"/>
          </w:tcPr>
          <w:p w14:paraId="1E6D9FB4" w14:textId="77777777" w:rsidR="00664796" w:rsidRDefault="00664796" w:rsidP="00E30D77">
            <w:pPr>
              <w:spacing w:before="120" w:after="120" w:line="240" w:lineRule="auto"/>
              <w:jc w:val="both"/>
              <w:rPr>
                <w:rFonts w:eastAsia="Times New Roman" w:cs="Arial"/>
                <w:szCs w:val="20"/>
                <w:lang w:val="en-US"/>
              </w:rPr>
            </w:pPr>
            <w:r>
              <w:rPr>
                <w:rFonts w:eastAsia="Times New Roman" w:cs="Arial"/>
                <w:szCs w:val="20"/>
                <w:lang w:val="en-US"/>
              </w:rPr>
              <w:t>Update in chapter:</w:t>
            </w:r>
          </w:p>
          <w:p w14:paraId="6E948285" w14:textId="0769C581" w:rsidR="00B95698" w:rsidRPr="00EC1F7A" w:rsidRDefault="00B95698"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_Ref318871039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6.4</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_Ref318871039 \h </w:instrText>
            </w:r>
            <w:r>
              <w:rPr>
                <w:rFonts w:eastAsia="Times New Roman" w:cs="Arial"/>
                <w:szCs w:val="20"/>
                <w:lang w:val="en-US"/>
              </w:rPr>
            </w:r>
            <w:r>
              <w:rPr>
                <w:rFonts w:eastAsia="Times New Roman" w:cs="Arial"/>
                <w:szCs w:val="20"/>
                <w:lang w:val="en-US"/>
              </w:rPr>
              <w:fldChar w:fldCharType="separate"/>
            </w:r>
            <w:r w:rsidR="00322E69" w:rsidRPr="00C52E65">
              <w:rPr>
                <w:lang w:val="en-US"/>
              </w:rPr>
              <w:t>Pre-defined Actions</w:t>
            </w:r>
            <w:r>
              <w:rPr>
                <w:rFonts w:eastAsia="Times New Roman" w:cs="Arial"/>
                <w:szCs w:val="20"/>
                <w:lang w:val="en-US"/>
              </w:rPr>
              <w:fldChar w:fldCharType="end"/>
            </w:r>
            <w:r>
              <w:rPr>
                <w:rFonts w:eastAsia="Times New Roman" w:cs="Arial"/>
                <w:szCs w:val="20"/>
                <w:lang w:val="en-US"/>
              </w:rPr>
              <w:t xml:space="preserve">” (correction to </w:t>
            </w:r>
            <w:r w:rsidRPr="00B95698">
              <w:rPr>
                <w:rFonts w:eastAsia="Times New Roman" w:cs="Arial"/>
                <w:szCs w:val="20"/>
                <w:lang w:val="en-US"/>
              </w:rPr>
              <w:t>ComplaintItem.PreDefinedAction.ExternalID</w:t>
            </w:r>
            <w:r>
              <w:rPr>
                <w:rFonts w:eastAsia="Times New Roman" w:cs="Arial"/>
                <w:szCs w:val="20"/>
                <w:lang w:val="en-US"/>
              </w:rPr>
              <w:t>)</w:t>
            </w:r>
          </w:p>
          <w:p w14:paraId="5260291E" w14:textId="45DDDB61" w:rsidR="00664796" w:rsidRDefault="00664796" w:rsidP="00473C48">
            <w:pPr>
              <w:pStyle w:val="ListParagraph"/>
              <w:numPr>
                <w:ilvl w:val="0"/>
                <w:numId w:val="16"/>
              </w:numPr>
              <w:spacing w:before="120" w:after="120" w:line="240" w:lineRule="auto"/>
              <w:jc w:val="both"/>
              <w:rPr>
                <w:rFonts w:eastAsia="Times New Roman" w:cs="Arial"/>
                <w:szCs w:val="20"/>
                <w:lang w:val="en-US"/>
              </w:rPr>
            </w:pPr>
            <w:r w:rsidRPr="00EC1F7A">
              <w:rPr>
                <w:rFonts w:eastAsia="Times New Roman" w:cs="Arial"/>
                <w:szCs w:val="20"/>
                <w:lang w:val="en-US"/>
              </w:rPr>
              <w:fldChar w:fldCharType="begin"/>
            </w:r>
            <w:r w:rsidRPr="00EC1F7A">
              <w:rPr>
                <w:rFonts w:eastAsia="Times New Roman" w:cs="Arial"/>
                <w:szCs w:val="20"/>
                <w:lang w:val="en-US"/>
              </w:rPr>
              <w:instrText xml:space="preserve"> REF _Ref323720548 \r \h </w:instrText>
            </w:r>
            <w:r w:rsidRPr="00EC1F7A">
              <w:rPr>
                <w:rFonts w:eastAsia="Times New Roman" w:cs="Arial"/>
                <w:szCs w:val="20"/>
                <w:lang w:val="en-US"/>
              </w:rPr>
            </w:r>
            <w:r w:rsidRPr="00EC1F7A">
              <w:rPr>
                <w:rFonts w:eastAsia="Times New Roman" w:cs="Arial"/>
                <w:szCs w:val="20"/>
                <w:lang w:val="en-US"/>
              </w:rPr>
              <w:fldChar w:fldCharType="separate"/>
            </w:r>
            <w:r w:rsidR="00322E69">
              <w:rPr>
                <w:rFonts w:eastAsia="Times New Roman" w:cs="Arial"/>
                <w:szCs w:val="20"/>
                <w:lang w:val="en-US"/>
              </w:rPr>
              <w:t>7.2</w:t>
            </w:r>
            <w:r w:rsidRPr="00EC1F7A">
              <w:rPr>
                <w:rFonts w:eastAsia="Times New Roman" w:cs="Arial"/>
                <w:szCs w:val="20"/>
                <w:lang w:val="en-US"/>
              </w:rPr>
              <w:fldChar w:fldCharType="end"/>
            </w:r>
            <w:r w:rsidRPr="00EC1F7A">
              <w:rPr>
                <w:rFonts w:eastAsia="Times New Roman" w:cs="Arial"/>
                <w:szCs w:val="20"/>
                <w:lang w:val="en-US"/>
              </w:rPr>
              <w:t xml:space="preserve"> “</w:t>
            </w:r>
            <w:r w:rsidRPr="00EC1F7A">
              <w:rPr>
                <w:rFonts w:eastAsia="Times New Roman" w:cs="Arial"/>
                <w:szCs w:val="20"/>
                <w:lang w:val="en-US"/>
              </w:rPr>
              <w:fldChar w:fldCharType="begin"/>
            </w:r>
            <w:r w:rsidRPr="00EC1F7A">
              <w:rPr>
                <w:rFonts w:eastAsia="Times New Roman" w:cs="Arial"/>
                <w:szCs w:val="20"/>
                <w:lang w:val="en-US"/>
              </w:rPr>
              <w:instrText xml:space="preserve"> REF _Ref323720554 \h </w:instrText>
            </w:r>
            <w:r w:rsidRPr="00EC1F7A">
              <w:rPr>
                <w:rFonts w:eastAsia="Times New Roman" w:cs="Arial"/>
                <w:szCs w:val="20"/>
                <w:lang w:val="en-US"/>
              </w:rPr>
            </w:r>
            <w:r w:rsidRPr="00EC1F7A">
              <w:rPr>
                <w:rFonts w:eastAsia="Times New Roman" w:cs="Arial"/>
                <w:szCs w:val="20"/>
                <w:lang w:val="en-US"/>
              </w:rPr>
              <w:fldChar w:fldCharType="separate"/>
            </w:r>
            <w:r w:rsidR="00322E69" w:rsidRPr="00BA297D">
              <w:rPr>
                <w:lang w:val="en-GB"/>
              </w:rPr>
              <w:t>Push</w:t>
            </w:r>
            <w:r w:rsidR="00322E69">
              <w:rPr>
                <w:lang w:val="en-GB"/>
              </w:rPr>
              <w:t xml:space="preserve"> </w:t>
            </w:r>
            <w:r w:rsidR="00322E69" w:rsidRPr="00BA297D">
              <w:rPr>
                <w:lang w:val="en-GB"/>
              </w:rPr>
              <w:t>data communication</w:t>
            </w:r>
            <w:r w:rsidRPr="00EC1F7A">
              <w:rPr>
                <w:rFonts w:eastAsia="Times New Roman" w:cs="Arial"/>
                <w:szCs w:val="20"/>
                <w:lang w:val="en-US"/>
              </w:rPr>
              <w:fldChar w:fldCharType="end"/>
            </w:r>
            <w:r w:rsidRPr="00EC1F7A">
              <w:rPr>
                <w:rFonts w:eastAsia="Times New Roman" w:cs="Arial"/>
                <w:szCs w:val="20"/>
                <w:lang w:val="en-US"/>
              </w:rPr>
              <w:t>”</w:t>
            </w:r>
            <w:r>
              <w:rPr>
                <w:rFonts w:eastAsia="Times New Roman" w:cs="Arial"/>
                <w:szCs w:val="20"/>
                <w:lang w:val="en-US"/>
              </w:rPr>
              <w:t xml:space="preserve"> (more precise explanation on order of messages and timestamp)</w:t>
            </w:r>
          </w:p>
          <w:p w14:paraId="4E164707" w14:textId="56C44B24" w:rsidR="00664796" w:rsidRPr="0088574A" w:rsidRDefault="0088574A" w:rsidP="00473C48">
            <w:pPr>
              <w:pStyle w:val="ListParagraph"/>
              <w:numPr>
                <w:ilvl w:val="0"/>
                <w:numId w:val="16"/>
              </w:numPr>
              <w:spacing w:before="120" w:after="120" w:line="240" w:lineRule="auto"/>
              <w:jc w:val="both"/>
              <w:rPr>
                <w:rFonts w:eastAsia="Times New Roman" w:cs="Arial"/>
                <w:szCs w:val="20"/>
                <w:lang w:val="en-US"/>
              </w:rPr>
            </w:pPr>
            <w:r w:rsidRPr="0088574A">
              <w:rPr>
                <w:rFonts w:eastAsia="Times New Roman" w:cs="Arial"/>
                <w:szCs w:val="20"/>
                <w:lang w:val="en-US"/>
              </w:rPr>
              <w:fldChar w:fldCharType="begin"/>
            </w:r>
            <w:r w:rsidRPr="0088574A">
              <w:rPr>
                <w:rFonts w:eastAsia="Times New Roman" w:cs="Arial"/>
                <w:szCs w:val="20"/>
                <w:lang w:val="en-US"/>
              </w:rPr>
              <w:instrText xml:space="preserve"> REF _Ref340129323 \r \h </w:instrText>
            </w:r>
            <w:r w:rsidRPr="0088574A">
              <w:rPr>
                <w:rFonts w:eastAsia="Times New Roman" w:cs="Arial"/>
                <w:szCs w:val="20"/>
                <w:lang w:val="en-US"/>
              </w:rPr>
            </w:r>
            <w:r w:rsidRPr="0088574A">
              <w:rPr>
                <w:rFonts w:eastAsia="Times New Roman" w:cs="Arial"/>
                <w:szCs w:val="20"/>
                <w:lang w:val="en-US"/>
              </w:rPr>
              <w:fldChar w:fldCharType="separate"/>
            </w:r>
            <w:r w:rsidR="00322E69">
              <w:rPr>
                <w:rFonts w:eastAsia="Times New Roman" w:cs="Arial"/>
                <w:szCs w:val="20"/>
                <w:lang w:val="en-US"/>
              </w:rPr>
              <w:t>7.6.2</w:t>
            </w:r>
            <w:r w:rsidRPr="0088574A">
              <w:rPr>
                <w:rFonts w:eastAsia="Times New Roman" w:cs="Arial"/>
                <w:szCs w:val="20"/>
                <w:lang w:val="en-US"/>
              </w:rPr>
              <w:fldChar w:fldCharType="end"/>
            </w:r>
            <w:r w:rsidRPr="0088574A">
              <w:rPr>
                <w:rFonts w:eastAsia="Times New Roman" w:cs="Arial"/>
                <w:szCs w:val="20"/>
                <w:lang w:val="en-US"/>
              </w:rPr>
              <w:t xml:space="preserve"> “</w:t>
            </w:r>
            <w:r w:rsidRPr="0088574A">
              <w:rPr>
                <w:rFonts w:eastAsia="Times New Roman" w:cs="Arial"/>
                <w:szCs w:val="20"/>
                <w:lang w:val="en-US"/>
              </w:rPr>
              <w:fldChar w:fldCharType="begin"/>
            </w:r>
            <w:r w:rsidRPr="0088574A">
              <w:rPr>
                <w:rFonts w:eastAsia="Times New Roman" w:cs="Arial"/>
                <w:szCs w:val="20"/>
                <w:lang w:val="en-US"/>
              </w:rPr>
              <w:instrText xml:space="preserve"> REF _Ref340129323 \h </w:instrText>
            </w:r>
            <w:r w:rsidRPr="0088574A">
              <w:rPr>
                <w:rFonts w:eastAsia="Times New Roman" w:cs="Arial"/>
                <w:szCs w:val="20"/>
                <w:lang w:val="en-US"/>
              </w:rPr>
            </w:r>
            <w:r w:rsidRPr="0088574A">
              <w:rPr>
                <w:rFonts w:eastAsia="Times New Roman" w:cs="Arial"/>
                <w:szCs w:val="20"/>
                <w:lang w:val="en-US"/>
              </w:rPr>
              <w:fldChar w:fldCharType="separate"/>
            </w:r>
            <w:r w:rsidR="00322E69" w:rsidRPr="00AB5B97">
              <w:rPr>
                <w:lang w:val="en-US"/>
              </w:rPr>
              <w:t>Incremental vs. non-incremental attachment handling</w:t>
            </w:r>
            <w:r w:rsidRPr="0088574A">
              <w:rPr>
                <w:rFonts w:eastAsia="Times New Roman" w:cs="Arial"/>
                <w:szCs w:val="20"/>
                <w:lang w:val="en-US"/>
              </w:rPr>
              <w:fldChar w:fldCharType="end"/>
            </w:r>
            <w:r w:rsidRPr="0088574A">
              <w:rPr>
                <w:rFonts w:eastAsia="Times New Roman" w:cs="Arial"/>
                <w:szCs w:val="20"/>
                <w:lang w:val="en-US"/>
              </w:rPr>
              <w:t xml:space="preserve">” </w:t>
            </w:r>
            <w:r w:rsidR="00664796" w:rsidRPr="0088574A">
              <w:rPr>
                <w:rFonts w:eastAsia="Times New Roman" w:cs="Arial"/>
                <w:szCs w:val="20"/>
                <w:lang w:val="en-US"/>
              </w:rPr>
              <w:t>(Correction in example)</w:t>
            </w:r>
          </w:p>
          <w:p w14:paraId="47AFBD4C" w14:textId="727C32D0" w:rsidR="00664796" w:rsidRDefault="00664796"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_Ref323720768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7.6.3</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_Ref323720774 \h </w:instrText>
            </w:r>
            <w:r>
              <w:rPr>
                <w:rFonts w:eastAsia="Times New Roman" w:cs="Arial"/>
                <w:szCs w:val="20"/>
                <w:lang w:val="en-US"/>
              </w:rPr>
            </w:r>
            <w:r>
              <w:rPr>
                <w:rFonts w:eastAsia="Times New Roman" w:cs="Arial"/>
                <w:szCs w:val="20"/>
                <w:lang w:val="en-US"/>
              </w:rPr>
              <w:fldChar w:fldCharType="separate"/>
            </w:r>
            <w:r w:rsidR="00322E69">
              <w:rPr>
                <w:lang w:val="en-US"/>
              </w:rPr>
              <w:t>Size and type restrictions</w:t>
            </w:r>
            <w:r>
              <w:rPr>
                <w:rFonts w:eastAsia="Times New Roman" w:cs="Arial"/>
                <w:szCs w:val="20"/>
                <w:lang w:val="en-US"/>
              </w:rPr>
              <w:fldChar w:fldCharType="end"/>
            </w:r>
            <w:r>
              <w:rPr>
                <w:rFonts w:eastAsia="Times New Roman" w:cs="Arial"/>
                <w:szCs w:val="20"/>
                <w:lang w:val="en-US"/>
              </w:rPr>
              <w:t>” (addition of further allowed file types)</w:t>
            </w:r>
          </w:p>
          <w:p w14:paraId="3BFDD9B6" w14:textId="68E9295F" w:rsidR="00E84B39" w:rsidRDefault="00E84B39"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t xml:space="preserve">In appendix, </w:t>
            </w: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_Ref323740361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 (inserted xsd files)</w:t>
            </w:r>
          </w:p>
          <w:p w14:paraId="1495F170" w14:textId="44CD9ED4" w:rsidR="00E84B39" w:rsidRPr="00E84B39" w:rsidRDefault="00E84B39"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t xml:space="preserve">In appendix, </w:t>
            </w: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_Ref323740400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Backend integration</w:t>
            </w:r>
            <w:r>
              <w:rPr>
                <w:rFonts w:eastAsia="Times New Roman" w:cs="Arial"/>
                <w:szCs w:val="20"/>
                <w:lang w:val="en-US"/>
              </w:rPr>
              <w:fldChar w:fldCharType="end"/>
            </w:r>
            <w:r>
              <w:rPr>
                <w:rFonts w:eastAsia="Times New Roman" w:cs="Arial"/>
                <w:szCs w:val="20"/>
                <w:lang w:val="en-US"/>
              </w:rPr>
              <w:t>” (replaced files “</w:t>
            </w:r>
            <w:r w:rsidRPr="00E84B39">
              <w:rPr>
                <w:rFonts w:eastAsia="Times New Roman" w:cs="Arial"/>
                <w:szCs w:val="20"/>
                <w:lang w:val="en-US"/>
              </w:rPr>
              <w:t>SO-ComplaintSupplier.xsd</w:t>
            </w:r>
            <w:r>
              <w:rPr>
                <w:rFonts w:eastAsia="Times New Roman" w:cs="Arial"/>
                <w:szCs w:val="20"/>
                <w:lang w:val="en-US"/>
              </w:rPr>
              <w:t>” and “</w:t>
            </w:r>
            <w:r w:rsidRPr="00E84B39">
              <w:rPr>
                <w:rFonts w:eastAsia="Times New Roman" w:cs="Arial"/>
                <w:szCs w:val="20"/>
                <w:lang w:val="en-US"/>
              </w:rPr>
              <w:t>ProSo Sell-Side Interface Field Description.xls</w:t>
            </w:r>
            <w:r>
              <w:rPr>
                <w:rFonts w:eastAsia="Times New Roman" w:cs="Arial"/>
                <w:szCs w:val="20"/>
                <w:lang w:val="en-US"/>
              </w:rPr>
              <w:t xml:space="preserve">”, as element </w:t>
            </w:r>
            <w:r w:rsidRPr="00D2721F">
              <w:rPr>
                <w:rFonts w:eastAsia="Times New Roman" w:cs="Arial"/>
                <w:i/>
                <w:szCs w:val="20"/>
                <w:lang w:val="en-US"/>
              </w:rPr>
              <w:t>ComplaintItem.BuyerProductItemIdentification.Commodity</w:t>
            </w:r>
            <w:r>
              <w:rPr>
                <w:rFonts w:eastAsia="Times New Roman" w:cs="Arial"/>
                <w:szCs w:val="20"/>
                <w:lang w:val="en-US"/>
              </w:rPr>
              <w:t xml:space="preserve"> was not contained)</w:t>
            </w:r>
          </w:p>
        </w:tc>
        <w:tc>
          <w:tcPr>
            <w:tcW w:w="2081" w:type="dxa"/>
          </w:tcPr>
          <w:p w14:paraId="575C12C1" w14:textId="77777777" w:rsidR="00664796" w:rsidRDefault="00F87797" w:rsidP="00F25267">
            <w:pPr>
              <w:spacing w:before="120" w:after="120" w:line="240" w:lineRule="auto"/>
              <w:jc w:val="both"/>
              <w:rPr>
                <w:rFonts w:eastAsia="Times New Roman" w:cs="Arial"/>
                <w:szCs w:val="20"/>
                <w:lang w:val="en-US"/>
              </w:rPr>
            </w:pPr>
            <w:r>
              <w:rPr>
                <w:rFonts w:eastAsia="Times New Roman" w:cs="Arial"/>
                <w:szCs w:val="20"/>
                <w:lang w:val="en-US"/>
              </w:rPr>
              <w:t>SupplyOn</w:t>
            </w:r>
          </w:p>
        </w:tc>
      </w:tr>
      <w:tr w:rsidR="006312F0" w:rsidRPr="006312F0" w14:paraId="30C86CBB" w14:textId="77777777" w:rsidTr="00F25267">
        <w:trPr>
          <w:cantSplit/>
        </w:trPr>
        <w:tc>
          <w:tcPr>
            <w:tcW w:w="1809" w:type="dxa"/>
          </w:tcPr>
          <w:p w14:paraId="2B66B2DB" w14:textId="77777777" w:rsidR="006312F0" w:rsidRDefault="006312F0" w:rsidP="00667128">
            <w:pPr>
              <w:spacing w:before="120" w:after="120" w:line="240" w:lineRule="auto"/>
              <w:jc w:val="both"/>
              <w:rPr>
                <w:rFonts w:eastAsia="Times New Roman" w:cs="Arial"/>
                <w:szCs w:val="20"/>
                <w:lang w:val="en-US"/>
              </w:rPr>
            </w:pPr>
            <w:r>
              <w:rPr>
                <w:rFonts w:eastAsia="Times New Roman" w:cs="Arial"/>
                <w:szCs w:val="20"/>
                <w:lang w:val="en-US"/>
              </w:rPr>
              <w:t>2012-06-01</w:t>
            </w:r>
          </w:p>
        </w:tc>
        <w:tc>
          <w:tcPr>
            <w:tcW w:w="4678" w:type="dxa"/>
          </w:tcPr>
          <w:p w14:paraId="1DE85361" w14:textId="77777777" w:rsidR="004D3862" w:rsidRDefault="006312F0" w:rsidP="00E30D77">
            <w:pPr>
              <w:spacing w:before="120" w:after="120" w:line="240" w:lineRule="auto"/>
              <w:jc w:val="both"/>
              <w:rPr>
                <w:rFonts w:eastAsia="Times New Roman" w:cs="Arial"/>
                <w:szCs w:val="20"/>
                <w:lang w:val="en-US"/>
              </w:rPr>
            </w:pPr>
            <w:r>
              <w:rPr>
                <w:rFonts w:eastAsia="Times New Roman" w:cs="Arial"/>
                <w:szCs w:val="20"/>
                <w:lang w:val="en-US"/>
              </w:rPr>
              <w:t xml:space="preserve">Update </w:t>
            </w:r>
            <w:r w:rsidR="004D3862">
              <w:rPr>
                <w:rFonts w:eastAsia="Times New Roman" w:cs="Arial"/>
                <w:szCs w:val="20"/>
                <w:lang w:val="en-US"/>
              </w:rPr>
              <w:t>chapters:</w:t>
            </w:r>
          </w:p>
          <w:p w14:paraId="74D37638" w14:textId="44F53B8F" w:rsidR="004D3862" w:rsidRDefault="00C234B2"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_Ref469045553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6.2</w:t>
            </w:r>
            <w:r>
              <w:rPr>
                <w:rFonts w:eastAsia="Times New Roman" w:cs="Arial"/>
                <w:szCs w:val="20"/>
                <w:lang w:val="en-US"/>
              </w:rPr>
              <w:fldChar w:fldCharType="end"/>
            </w:r>
            <w:r>
              <w:rPr>
                <w:rFonts w:eastAsia="Times New Roman" w:cs="Arial"/>
                <w:szCs w:val="20"/>
                <w:lang w:val="en-US"/>
              </w:rPr>
              <w:t xml:space="preserve"> </w:t>
            </w:r>
            <w:r w:rsidR="004D3862">
              <w:rPr>
                <w:rFonts w:eastAsia="Times New Roman" w:cs="Arial"/>
                <w:szCs w:val="20"/>
                <w:lang w:val="en-US"/>
              </w:rPr>
              <w:t>“</w:t>
            </w:r>
            <w:r>
              <w:rPr>
                <w:rFonts w:eastAsia="Times New Roman" w:cs="Arial"/>
                <w:szCs w:val="20"/>
                <w:lang w:val="en-US"/>
              </w:rPr>
              <w:fldChar w:fldCharType="begin"/>
            </w:r>
            <w:r>
              <w:rPr>
                <w:rFonts w:eastAsia="Times New Roman" w:cs="Arial"/>
                <w:szCs w:val="20"/>
                <w:lang w:val="en-US"/>
              </w:rPr>
              <w:instrText xml:space="preserve"> REF _Ref469045561 \h </w:instrText>
            </w:r>
            <w:r>
              <w:rPr>
                <w:rFonts w:eastAsia="Times New Roman" w:cs="Arial"/>
                <w:szCs w:val="20"/>
                <w:lang w:val="en-US"/>
              </w:rPr>
            </w:r>
            <w:r>
              <w:rPr>
                <w:rFonts w:eastAsia="Times New Roman" w:cs="Arial"/>
                <w:szCs w:val="20"/>
                <w:lang w:val="en-US"/>
              </w:rPr>
              <w:fldChar w:fldCharType="separate"/>
            </w:r>
            <w:r w:rsidR="00322E69">
              <w:rPr>
                <w:lang w:val="en-GB"/>
              </w:rPr>
              <w:t>Response Type</w:t>
            </w:r>
            <w:r>
              <w:rPr>
                <w:rFonts w:eastAsia="Times New Roman" w:cs="Arial"/>
                <w:szCs w:val="20"/>
                <w:lang w:val="en-US"/>
              </w:rPr>
              <w:fldChar w:fldCharType="end"/>
            </w:r>
            <w:r w:rsidR="004D3862">
              <w:rPr>
                <w:rFonts w:eastAsia="Times New Roman" w:cs="Arial"/>
                <w:szCs w:val="20"/>
                <w:lang w:val="en-US"/>
              </w:rPr>
              <w:t>”</w:t>
            </w:r>
            <w:r w:rsidR="00CD0CB8">
              <w:rPr>
                <w:rFonts w:eastAsia="Times New Roman" w:cs="Arial"/>
                <w:szCs w:val="20"/>
                <w:lang w:val="en-US"/>
              </w:rPr>
              <w:t xml:space="preserve"> (added two further response types for future </w:t>
            </w:r>
            <w:r w:rsidR="00CD0CB8" w:rsidRPr="00CD0CB8">
              <w:rPr>
                <w:rFonts w:eastAsia="Times New Roman" w:cs="Arial"/>
                <w:szCs w:val="20"/>
                <w:lang w:val="en-US"/>
              </w:rPr>
              <w:t>compatibility</w:t>
            </w:r>
            <w:r w:rsidR="00CD0CB8">
              <w:rPr>
                <w:rFonts w:eastAsia="Times New Roman" w:cs="Arial"/>
                <w:szCs w:val="20"/>
                <w:lang w:val="en-US"/>
              </w:rPr>
              <w:t>)</w:t>
            </w:r>
            <w:r w:rsidR="00BE43CC">
              <w:rPr>
                <w:rFonts w:eastAsia="Times New Roman" w:cs="Arial"/>
                <w:szCs w:val="20"/>
                <w:lang w:val="en-US"/>
              </w:rPr>
              <w:t>, following changes result from that change:</w:t>
            </w:r>
          </w:p>
          <w:p w14:paraId="6F6B3535" w14:textId="54372901" w:rsidR="00CD0CB8" w:rsidRDefault="00CD0CB8"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t xml:space="preserve">In appendix, </w:t>
            </w: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 (replaced file “</w:t>
            </w:r>
            <w:r w:rsidRPr="00CD0CB8">
              <w:rPr>
                <w:rFonts w:eastAsia="Times New Roman" w:cs="Arial"/>
                <w:szCs w:val="20"/>
                <w:lang w:val="en-US"/>
              </w:rPr>
              <w:t>SO_QDXComplaint.xsd</w:t>
            </w:r>
            <w:r>
              <w:rPr>
                <w:rFonts w:eastAsia="Times New Roman" w:cs="Arial"/>
                <w:szCs w:val="20"/>
                <w:lang w:val="en-US"/>
              </w:rPr>
              <w:t>”)</w:t>
            </w:r>
          </w:p>
          <w:p w14:paraId="7EE51D9F" w14:textId="129D7266" w:rsidR="00BE43CC" w:rsidRDefault="00BE43CC" w:rsidP="00473C48">
            <w:pPr>
              <w:pStyle w:val="ListParagraph"/>
              <w:numPr>
                <w:ilvl w:val="0"/>
                <w:numId w:val="16"/>
              </w:numPr>
              <w:spacing w:before="120" w:after="120" w:line="240" w:lineRule="auto"/>
              <w:jc w:val="both"/>
              <w:rPr>
                <w:rFonts w:eastAsia="Times New Roman" w:cs="Arial"/>
                <w:szCs w:val="20"/>
                <w:lang w:val="en-US"/>
              </w:rPr>
            </w:pPr>
            <w:r w:rsidRPr="00BE43CC">
              <w:rPr>
                <w:rFonts w:eastAsia="Times New Roman" w:cs="Arial"/>
                <w:szCs w:val="20"/>
                <w:lang w:val="en-US"/>
              </w:rPr>
              <w:t>In appendix</w:t>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 (renaming of file “</w:t>
            </w:r>
            <w:r w:rsidRPr="00BE43CC">
              <w:rPr>
                <w:rFonts w:eastAsia="Times New Roman" w:cs="Arial"/>
                <w:szCs w:val="20"/>
                <w:lang w:val="en-US"/>
              </w:rPr>
              <w:t>QDXReport8D.xsd</w:t>
            </w:r>
            <w:r>
              <w:rPr>
                <w:rFonts w:eastAsia="Times New Roman" w:cs="Arial"/>
                <w:szCs w:val="20"/>
                <w:lang w:val="en-US"/>
              </w:rPr>
              <w:t>” to “</w:t>
            </w:r>
            <w:r w:rsidRPr="00BE43CC">
              <w:rPr>
                <w:rFonts w:eastAsia="Times New Roman" w:cs="Arial"/>
                <w:szCs w:val="20"/>
                <w:lang w:val="en-US"/>
              </w:rPr>
              <w:t>SO_QDXReport8D.xsd</w:t>
            </w:r>
            <w:r>
              <w:rPr>
                <w:rFonts w:eastAsia="Times New Roman" w:cs="Arial"/>
                <w:szCs w:val="20"/>
                <w:lang w:val="en-US"/>
              </w:rPr>
              <w:t>”)</w:t>
            </w:r>
          </w:p>
          <w:p w14:paraId="36AE6834" w14:textId="507F6AED" w:rsidR="00CD0CB8" w:rsidRPr="00CD0CB8" w:rsidRDefault="00CD0CB8"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t xml:space="preserve">In appendix, </w:t>
            </w: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_Ref323740396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Backend integration</w:t>
            </w:r>
            <w:r>
              <w:rPr>
                <w:rFonts w:eastAsia="Times New Roman" w:cs="Arial"/>
                <w:szCs w:val="20"/>
                <w:lang w:val="en-US"/>
              </w:rPr>
              <w:fldChar w:fldCharType="end"/>
            </w:r>
            <w:r>
              <w:rPr>
                <w:rFonts w:eastAsia="Times New Roman" w:cs="Arial"/>
                <w:szCs w:val="20"/>
                <w:lang w:val="en-US"/>
              </w:rPr>
              <w:t>” (replaced file “</w:t>
            </w:r>
            <w:r w:rsidRPr="00CD0CB8">
              <w:rPr>
                <w:rFonts w:eastAsia="Times New Roman" w:cs="Arial"/>
                <w:szCs w:val="20"/>
                <w:lang w:val="en-US"/>
              </w:rPr>
              <w:t>SO-ComplaintSupplier.xsd</w:t>
            </w:r>
            <w:r>
              <w:rPr>
                <w:rFonts w:eastAsia="Times New Roman" w:cs="Arial"/>
                <w:szCs w:val="20"/>
                <w:lang w:val="en-US"/>
              </w:rPr>
              <w:t>”)</w:t>
            </w:r>
          </w:p>
          <w:p w14:paraId="5BE06E14" w14:textId="2173465F" w:rsidR="006312F0" w:rsidRPr="006312F0" w:rsidRDefault="004D3862"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t>I</w:t>
            </w:r>
            <w:r w:rsidR="006312F0" w:rsidRPr="004D3862">
              <w:rPr>
                <w:rFonts w:eastAsia="Times New Roman" w:cs="Arial"/>
                <w:szCs w:val="20"/>
                <w:lang w:val="en-US"/>
              </w:rPr>
              <w:t>n appendix</w:t>
            </w:r>
            <w:r>
              <w:rPr>
                <w:rFonts w:eastAsia="Times New Roman" w:cs="Arial"/>
                <w:szCs w:val="20"/>
                <w:lang w:val="en-US"/>
              </w:rPr>
              <w:t>,</w:t>
            </w:r>
            <w:r w:rsidR="006312F0" w:rsidRPr="004D3862">
              <w:rPr>
                <w:rFonts w:eastAsia="Times New Roman" w:cs="Arial"/>
                <w:szCs w:val="20"/>
                <w:lang w:val="en-US"/>
              </w:rPr>
              <w:t xml:space="preserve"> </w:t>
            </w:r>
            <w:r w:rsidR="006312F0" w:rsidRPr="004D3862">
              <w:rPr>
                <w:rFonts w:eastAsia="Times New Roman" w:cs="Arial"/>
                <w:szCs w:val="20"/>
                <w:lang w:val="en-US"/>
              </w:rPr>
              <w:fldChar w:fldCharType="begin"/>
            </w:r>
            <w:r w:rsidR="006312F0" w:rsidRPr="004D3862">
              <w:rPr>
                <w:rFonts w:eastAsia="Times New Roman" w:cs="Arial"/>
                <w:szCs w:val="20"/>
                <w:lang w:val="en-US"/>
              </w:rPr>
              <w:instrText xml:space="preserve"> REF _Ref326588475 \r \h </w:instrText>
            </w:r>
            <w:r w:rsidR="006312F0" w:rsidRPr="004D3862">
              <w:rPr>
                <w:rFonts w:eastAsia="Times New Roman" w:cs="Arial"/>
                <w:szCs w:val="20"/>
                <w:lang w:val="en-US"/>
              </w:rPr>
            </w:r>
            <w:r w:rsidR="006312F0" w:rsidRPr="004D3862">
              <w:rPr>
                <w:rFonts w:eastAsia="Times New Roman" w:cs="Arial"/>
                <w:szCs w:val="20"/>
                <w:lang w:val="en-US"/>
              </w:rPr>
              <w:fldChar w:fldCharType="separate"/>
            </w:r>
            <w:r w:rsidR="00322E69">
              <w:rPr>
                <w:rFonts w:eastAsia="Times New Roman" w:cs="Arial"/>
                <w:szCs w:val="20"/>
                <w:lang w:val="en-US"/>
              </w:rPr>
              <w:t>1.1.2</w:t>
            </w:r>
            <w:r w:rsidR="006312F0" w:rsidRPr="004D3862">
              <w:rPr>
                <w:rFonts w:eastAsia="Times New Roman" w:cs="Arial"/>
                <w:szCs w:val="20"/>
                <w:lang w:val="en-US"/>
              </w:rPr>
              <w:fldChar w:fldCharType="end"/>
            </w:r>
            <w:r w:rsidR="006312F0" w:rsidRPr="004D3862">
              <w:rPr>
                <w:rFonts w:eastAsia="Times New Roman" w:cs="Arial"/>
                <w:szCs w:val="20"/>
                <w:lang w:val="en-US"/>
              </w:rPr>
              <w:t xml:space="preserve"> “</w:t>
            </w:r>
            <w:r w:rsidR="006312F0" w:rsidRPr="004D3862">
              <w:rPr>
                <w:rFonts w:eastAsia="Times New Roman" w:cs="Arial"/>
                <w:szCs w:val="20"/>
                <w:lang w:val="en-US"/>
              </w:rPr>
              <w:fldChar w:fldCharType="begin"/>
            </w:r>
            <w:r w:rsidR="006312F0" w:rsidRPr="004D3862">
              <w:rPr>
                <w:rFonts w:eastAsia="Times New Roman" w:cs="Arial"/>
                <w:szCs w:val="20"/>
                <w:lang w:val="en-US"/>
              </w:rPr>
              <w:instrText xml:space="preserve"> REF _Ref326588482 \h </w:instrText>
            </w:r>
            <w:r w:rsidR="006312F0" w:rsidRPr="004D3862">
              <w:rPr>
                <w:rFonts w:eastAsia="Times New Roman" w:cs="Arial"/>
                <w:szCs w:val="20"/>
                <w:lang w:val="en-US"/>
              </w:rPr>
            </w:r>
            <w:r w:rsidR="006312F0" w:rsidRPr="004D3862">
              <w:rPr>
                <w:rFonts w:eastAsia="Times New Roman" w:cs="Arial"/>
                <w:szCs w:val="20"/>
                <w:lang w:val="en-US"/>
              </w:rPr>
              <w:fldChar w:fldCharType="separate"/>
            </w:r>
            <w:r w:rsidR="00322E69" w:rsidRPr="00322E69">
              <w:rPr>
                <w:lang w:val="en-US"/>
              </w:rPr>
              <w:t>Backend integration</w:t>
            </w:r>
            <w:r w:rsidR="006312F0" w:rsidRPr="004D3862">
              <w:rPr>
                <w:rFonts w:eastAsia="Times New Roman" w:cs="Arial"/>
                <w:szCs w:val="20"/>
                <w:lang w:val="en-US"/>
              </w:rPr>
              <w:fldChar w:fldCharType="end"/>
            </w:r>
            <w:r w:rsidR="006312F0" w:rsidRPr="004D3862">
              <w:rPr>
                <w:rFonts w:eastAsia="Times New Roman" w:cs="Arial"/>
                <w:szCs w:val="20"/>
                <w:lang w:val="en-US"/>
              </w:rPr>
              <w:t>”</w:t>
            </w:r>
            <w:r w:rsidR="00CD0CB8">
              <w:rPr>
                <w:rFonts w:eastAsia="Times New Roman" w:cs="Arial"/>
                <w:szCs w:val="20"/>
                <w:lang w:val="en-US"/>
              </w:rPr>
              <w:t xml:space="preserve"> (</w:t>
            </w:r>
            <w:r>
              <w:rPr>
                <w:rFonts w:eastAsia="Times New Roman" w:cs="Arial"/>
                <w:szCs w:val="20"/>
                <w:lang w:val="en-US"/>
              </w:rPr>
              <w:t>F</w:t>
            </w:r>
            <w:r w:rsidR="006312F0">
              <w:rPr>
                <w:rFonts w:eastAsia="Times New Roman" w:cs="Arial"/>
                <w:szCs w:val="20"/>
                <w:lang w:val="en-US"/>
              </w:rPr>
              <w:t>ile “</w:t>
            </w:r>
            <w:r w:rsidR="006312F0" w:rsidRPr="006312F0">
              <w:rPr>
                <w:rFonts w:eastAsia="Times New Roman" w:cs="Arial"/>
                <w:szCs w:val="20"/>
                <w:lang w:val="en-US"/>
              </w:rPr>
              <w:t>ProSo Sell-Side Interface Field Description.xls</w:t>
            </w:r>
            <w:r w:rsidR="006312F0">
              <w:rPr>
                <w:rFonts w:eastAsia="Times New Roman" w:cs="Arial"/>
                <w:szCs w:val="20"/>
                <w:lang w:val="en-US"/>
              </w:rPr>
              <w:t>” was exchanged</w:t>
            </w:r>
            <w:r w:rsidR="00BE43CC">
              <w:rPr>
                <w:rFonts w:eastAsia="Times New Roman" w:cs="Arial"/>
                <w:szCs w:val="20"/>
                <w:lang w:val="en-US"/>
              </w:rPr>
              <w:t xml:space="preserve">: </w:t>
            </w:r>
            <w:r w:rsidR="006312F0">
              <w:rPr>
                <w:rFonts w:eastAsia="Times New Roman" w:cs="Arial"/>
                <w:szCs w:val="20"/>
                <w:lang w:val="en-US"/>
              </w:rPr>
              <w:t xml:space="preserve">wording in two Description fields </w:t>
            </w:r>
            <w:r w:rsidR="00BE43CC">
              <w:rPr>
                <w:rFonts w:eastAsia="Times New Roman" w:cs="Arial"/>
                <w:szCs w:val="20"/>
                <w:lang w:val="en-US"/>
              </w:rPr>
              <w:t>was changed</w:t>
            </w:r>
            <w:r w:rsidR="00CD0CB8">
              <w:rPr>
                <w:rFonts w:eastAsia="Times New Roman" w:cs="Arial"/>
                <w:szCs w:val="20"/>
                <w:lang w:val="en-US"/>
              </w:rPr>
              <w:t>)</w:t>
            </w:r>
          </w:p>
        </w:tc>
        <w:tc>
          <w:tcPr>
            <w:tcW w:w="2081" w:type="dxa"/>
          </w:tcPr>
          <w:p w14:paraId="4BEBD147" w14:textId="77777777" w:rsidR="006312F0" w:rsidRDefault="006312F0" w:rsidP="00F25267">
            <w:pPr>
              <w:spacing w:before="120" w:after="120" w:line="240" w:lineRule="auto"/>
              <w:jc w:val="both"/>
              <w:rPr>
                <w:rFonts w:eastAsia="Times New Roman" w:cs="Arial"/>
                <w:szCs w:val="20"/>
                <w:lang w:val="en-US"/>
              </w:rPr>
            </w:pPr>
            <w:r>
              <w:rPr>
                <w:rFonts w:eastAsia="Times New Roman" w:cs="Arial"/>
                <w:szCs w:val="20"/>
                <w:lang w:val="en-US"/>
              </w:rPr>
              <w:t>SupplyOn</w:t>
            </w:r>
          </w:p>
        </w:tc>
      </w:tr>
      <w:tr w:rsidR="00160358" w:rsidRPr="0032791A" w14:paraId="4361BC83" w14:textId="77777777" w:rsidTr="00F25267">
        <w:trPr>
          <w:cantSplit/>
        </w:trPr>
        <w:tc>
          <w:tcPr>
            <w:tcW w:w="1809" w:type="dxa"/>
          </w:tcPr>
          <w:p w14:paraId="140016E8" w14:textId="77777777" w:rsidR="00160358" w:rsidRDefault="00160358" w:rsidP="00667128">
            <w:pPr>
              <w:spacing w:before="120" w:after="120" w:line="240" w:lineRule="auto"/>
              <w:jc w:val="both"/>
              <w:rPr>
                <w:rFonts w:eastAsia="Times New Roman" w:cs="Arial"/>
                <w:szCs w:val="20"/>
                <w:lang w:val="en-US"/>
              </w:rPr>
            </w:pPr>
            <w:r>
              <w:rPr>
                <w:rFonts w:eastAsia="Times New Roman" w:cs="Arial"/>
                <w:szCs w:val="20"/>
                <w:lang w:val="en-US"/>
              </w:rPr>
              <w:lastRenderedPageBreak/>
              <w:t>201</w:t>
            </w:r>
            <w:r w:rsidR="005A6E5B">
              <w:rPr>
                <w:rFonts w:eastAsia="Times New Roman" w:cs="Arial"/>
                <w:szCs w:val="20"/>
                <w:lang w:val="en-US"/>
              </w:rPr>
              <w:t>3</w:t>
            </w:r>
            <w:r>
              <w:rPr>
                <w:rFonts w:eastAsia="Times New Roman" w:cs="Arial"/>
                <w:szCs w:val="20"/>
                <w:lang w:val="en-US"/>
              </w:rPr>
              <w:t>-</w:t>
            </w:r>
            <w:r w:rsidR="0032791A">
              <w:rPr>
                <w:rFonts w:eastAsia="Times New Roman" w:cs="Arial"/>
                <w:szCs w:val="20"/>
                <w:lang w:val="en-US"/>
              </w:rPr>
              <w:t>02-03</w:t>
            </w:r>
          </w:p>
        </w:tc>
        <w:tc>
          <w:tcPr>
            <w:tcW w:w="4678" w:type="dxa"/>
          </w:tcPr>
          <w:p w14:paraId="627B7502" w14:textId="77777777" w:rsidR="00160358" w:rsidRDefault="00160358" w:rsidP="00E30D77">
            <w:pPr>
              <w:spacing w:before="120" w:after="120" w:line="240" w:lineRule="auto"/>
              <w:jc w:val="both"/>
              <w:rPr>
                <w:rFonts w:eastAsia="Times New Roman" w:cs="Arial"/>
                <w:szCs w:val="20"/>
                <w:lang w:val="en-US"/>
              </w:rPr>
            </w:pPr>
            <w:r>
              <w:rPr>
                <w:rFonts w:eastAsia="Times New Roman" w:cs="Arial"/>
                <w:szCs w:val="20"/>
                <w:lang w:val="en-US"/>
              </w:rPr>
              <w:t>Update chapter</w:t>
            </w:r>
            <w:r w:rsidR="00A2376C">
              <w:rPr>
                <w:rFonts w:eastAsia="Times New Roman" w:cs="Arial"/>
                <w:szCs w:val="20"/>
                <w:lang w:val="en-US"/>
              </w:rPr>
              <w:t>s</w:t>
            </w:r>
            <w:r>
              <w:rPr>
                <w:rFonts w:eastAsia="Times New Roman" w:cs="Arial"/>
                <w:szCs w:val="20"/>
                <w:lang w:val="en-US"/>
              </w:rPr>
              <w:t>:</w:t>
            </w:r>
          </w:p>
          <w:p w14:paraId="3544A671" w14:textId="3BA48A19" w:rsidR="00D16B05" w:rsidRDefault="00D16B05"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_Ref319596760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5.5.1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_Ref319596760 \h </w:instrText>
            </w:r>
            <w:r>
              <w:rPr>
                <w:rFonts w:eastAsia="Times New Roman" w:cs="Arial"/>
                <w:szCs w:val="20"/>
                <w:lang w:val="en-US"/>
              </w:rPr>
            </w:r>
            <w:r>
              <w:rPr>
                <w:rFonts w:eastAsia="Times New Roman" w:cs="Arial"/>
                <w:szCs w:val="20"/>
                <w:lang w:val="en-US"/>
              </w:rPr>
              <w:fldChar w:fldCharType="separate"/>
            </w:r>
            <w:r w:rsidR="00322E69">
              <w:rPr>
                <w:lang w:val="en-GB"/>
              </w:rPr>
              <w:t>Codes and messages</w:t>
            </w:r>
            <w:r>
              <w:rPr>
                <w:rFonts w:eastAsia="Times New Roman" w:cs="Arial"/>
                <w:szCs w:val="20"/>
                <w:lang w:val="en-US"/>
              </w:rPr>
              <w:fldChar w:fldCharType="end"/>
            </w:r>
            <w:r>
              <w:rPr>
                <w:rFonts w:eastAsia="Times New Roman" w:cs="Arial"/>
                <w:szCs w:val="20"/>
                <w:lang w:val="en-US"/>
              </w:rPr>
              <w:t>” (distinction in status “</w:t>
            </w:r>
            <w:r w:rsidRPr="00D16B05">
              <w:rPr>
                <w:rFonts w:eastAsia="Times New Roman" w:cs="Arial"/>
                <w:szCs w:val="20"/>
                <w:lang w:val="en-US"/>
              </w:rPr>
              <w:t>Waiting for Customer Review</w:t>
            </w:r>
            <w:r>
              <w:rPr>
                <w:rFonts w:eastAsia="Times New Roman" w:cs="Arial"/>
                <w:szCs w:val="20"/>
                <w:lang w:val="en-US"/>
              </w:rPr>
              <w:t>”)</w:t>
            </w:r>
          </w:p>
          <w:p w14:paraId="25B2194A" w14:textId="38C48B76" w:rsidR="00690600" w:rsidRDefault="00690600"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_Ref339869082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_Ref339869088 \h </w:instrText>
            </w:r>
            <w:r>
              <w:rPr>
                <w:rFonts w:eastAsia="Times New Roman" w:cs="Arial"/>
                <w:szCs w:val="20"/>
                <w:lang w:val="en-US"/>
              </w:rPr>
            </w:r>
            <w:r>
              <w:rPr>
                <w:rFonts w:eastAsia="Times New Roman" w:cs="Arial"/>
                <w:szCs w:val="20"/>
                <w:lang w:val="en-US"/>
              </w:rPr>
              <w:fldChar w:fldCharType="separate"/>
            </w:r>
            <w:r w:rsidR="00322E69" w:rsidRPr="009E498F">
              <w:rPr>
                <w:lang w:val="en-GB"/>
              </w:rPr>
              <w:t>Complaint Id</w:t>
            </w:r>
            <w:r>
              <w:rPr>
                <w:rFonts w:eastAsia="Times New Roman" w:cs="Arial"/>
                <w:szCs w:val="20"/>
                <w:lang w:val="en-US"/>
              </w:rPr>
              <w:fldChar w:fldCharType="end"/>
            </w:r>
            <w:r>
              <w:rPr>
                <w:rFonts w:eastAsia="Times New Roman" w:cs="Arial"/>
                <w:szCs w:val="20"/>
                <w:lang w:val="en-US"/>
              </w:rPr>
              <w:t>” (Added information how complaint Id is referenced in SO-Report8D</w:t>
            </w:r>
            <w:r w:rsidRPr="00690600">
              <w:rPr>
                <w:rFonts w:eastAsia="Times New Roman" w:cs="Arial"/>
                <w:szCs w:val="20"/>
                <w:lang w:val="en-US"/>
              </w:rPr>
              <w:t>Supplier</w:t>
            </w:r>
            <w:r>
              <w:rPr>
                <w:rFonts w:eastAsia="Times New Roman" w:cs="Arial"/>
                <w:szCs w:val="20"/>
                <w:lang w:val="en-US"/>
              </w:rPr>
              <w:t>)</w:t>
            </w:r>
          </w:p>
          <w:p w14:paraId="3C80F65D" w14:textId="6646A9E1" w:rsidR="009875AA" w:rsidRDefault="009875AA"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_Ref318871039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6.4</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_Ref318871039 \h </w:instrText>
            </w:r>
            <w:r>
              <w:rPr>
                <w:rFonts w:eastAsia="Times New Roman" w:cs="Arial"/>
                <w:szCs w:val="20"/>
                <w:lang w:val="en-US"/>
              </w:rPr>
            </w:r>
            <w:r>
              <w:rPr>
                <w:rFonts w:eastAsia="Times New Roman" w:cs="Arial"/>
                <w:szCs w:val="20"/>
                <w:lang w:val="en-US"/>
              </w:rPr>
              <w:fldChar w:fldCharType="separate"/>
            </w:r>
            <w:r w:rsidR="00322E69" w:rsidRPr="00C52E65">
              <w:rPr>
                <w:lang w:val="en-US"/>
              </w:rPr>
              <w:t>Pre-defined Actions</w:t>
            </w:r>
            <w:r>
              <w:rPr>
                <w:rFonts w:eastAsia="Times New Roman" w:cs="Arial"/>
                <w:szCs w:val="20"/>
                <w:lang w:val="en-US"/>
              </w:rPr>
              <w:fldChar w:fldCharType="end"/>
            </w:r>
            <w:r>
              <w:rPr>
                <w:rFonts w:eastAsia="Times New Roman" w:cs="Arial"/>
                <w:szCs w:val="20"/>
                <w:lang w:val="en-US"/>
              </w:rPr>
              <w:t xml:space="preserve">” (Added information that node </w:t>
            </w:r>
            <w:r w:rsidRPr="009875AA">
              <w:rPr>
                <w:rFonts w:eastAsia="Times New Roman" w:cs="Arial"/>
                <w:szCs w:val="20"/>
                <w:lang w:val="en-US"/>
              </w:rPr>
              <w:t>ComplaintItem.PreDefinedAction</w:t>
            </w:r>
            <w:r>
              <w:rPr>
                <w:rFonts w:eastAsia="Times New Roman" w:cs="Arial"/>
                <w:szCs w:val="20"/>
                <w:lang w:val="en-US"/>
              </w:rPr>
              <w:t xml:space="preserve"> is also used for item review)</w:t>
            </w:r>
          </w:p>
          <w:p w14:paraId="3A781664" w14:textId="177EDF9A" w:rsidR="00160358" w:rsidRDefault="00780BBF"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_Ref391026849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6.8</w:t>
            </w:r>
            <w:r>
              <w:rPr>
                <w:rFonts w:eastAsia="Times New Roman" w:cs="Arial"/>
                <w:szCs w:val="20"/>
                <w:lang w:val="en-US"/>
              </w:rPr>
              <w:fldChar w:fldCharType="end"/>
            </w:r>
            <w:r w:rsidR="00160358">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_Ref391026850 \h </w:instrText>
            </w:r>
            <w:r>
              <w:rPr>
                <w:rFonts w:eastAsia="Times New Roman" w:cs="Arial"/>
                <w:szCs w:val="20"/>
                <w:lang w:val="en-US"/>
              </w:rPr>
            </w:r>
            <w:r>
              <w:rPr>
                <w:rFonts w:eastAsia="Times New Roman" w:cs="Arial"/>
                <w:szCs w:val="20"/>
                <w:lang w:val="en-US"/>
              </w:rPr>
              <w:fldChar w:fldCharType="separate"/>
            </w:r>
            <w:r w:rsidR="00322E69" w:rsidRPr="00772406">
              <w:rPr>
                <w:lang w:val="en-US"/>
              </w:rPr>
              <w:t>Overview of Information to be provided</w:t>
            </w:r>
            <w:r>
              <w:rPr>
                <w:rFonts w:eastAsia="Times New Roman" w:cs="Arial"/>
                <w:szCs w:val="20"/>
                <w:lang w:val="en-US"/>
              </w:rPr>
              <w:fldChar w:fldCharType="end"/>
            </w:r>
            <w:r w:rsidR="00160358">
              <w:rPr>
                <w:rFonts w:eastAsia="Times New Roman" w:cs="Arial"/>
                <w:szCs w:val="20"/>
                <w:lang w:val="en-US"/>
              </w:rPr>
              <w:t>” (correction in step D7)</w:t>
            </w:r>
          </w:p>
          <w:p w14:paraId="2BFFD48B" w14:textId="1AA003F9" w:rsidR="00087807" w:rsidRDefault="00087807"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_Ref327542608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_Ref327542613 \h </w:instrText>
            </w:r>
            <w:r>
              <w:rPr>
                <w:rFonts w:eastAsia="Times New Roman" w:cs="Arial"/>
                <w:szCs w:val="20"/>
                <w:lang w:val="en-US"/>
              </w:rPr>
            </w:r>
            <w:r>
              <w:rPr>
                <w:rFonts w:eastAsia="Times New Roman" w:cs="Arial"/>
                <w:szCs w:val="20"/>
                <w:lang w:val="en-US"/>
              </w:rPr>
              <w:fldChar w:fldCharType="separate"/>
            </w:r>
            <w:r w:rsidR="00322E69">
              <w:rPr>
                <w:lang w:val="en-US"/>
              </w:rPr>
              <w:t>AS/2</w:t>
            </w:r>
            <w:r>
              <w:rPr>
                <w:rFonts w:eastAsia="Times New Roman" w:cs="Arial"/>
                <w:szCs w:val="20"/>
                <w:lang w:val="en-US"/>
              </w:rPr>
              <w:fldChar w:fldCharType="end"/>
            </w:r>
            <w:r>
              <w:rPr>
                <w:rFonts w:eastAsia="Times New Roman" w:cs="Arial"/>
                <w:szCs w:val="20"/>
                <w:lang w:val="en-US"/>
              </w:rPr>
              <w:t>” (removed message encryption method “</w:t>
            </w:r>
            <w:r w:rsidRPr="00087807">
              <w:rPr>
                <w:rFonts w:eastAsia="Times New Roman" w:cs="Arial"/>
                <w:szCs w:val="20"/>
                <w:lang w:val="en-US"/>
              </w:rPr>
              <w:t>RC2</w:t>
            </w:r>
            <w:r>
              <w:rPr>
                <w:rFonts w:eastAsia="Times New Roman" w:cs="Arial"/>
                <w:szCs w:val="20"/>
                <w:lang w:val="en-US"/>
              </w:rPr>
              <w:t>”</w:t>
            </w:r>
            <w:r w:rsidR="009F5472">
              <w:rPr>
                <w:rFonts w:eastAsia="Times New Roman" w:cs="Arial"/>
                <w:szCs w:val="20"/>
                <w:lang w:val="en-US"/>
              </w:rPr>
              <w:t>,</w:t>
            </w:r>
            <w:r>
              <w:rPr>
                <w:rFonts w:eastAsia="Times New Roman" w:cs="Arial"/>
                <w:szCs w:val="20"/>
                <w:lang w:val="en-US"/>
              </w:rPr>
              <w:t xml:space="preserve"> as not recommended)</w:t>
            </w:r>
          </w:p>
          <w:p w14:paraId="669DD477" w14:textId="77777777" w:rsidR="00322E69" w:rsidRDefault="00086326" w:rsidP="00F25267">
            <w:pPr>
              <w:pStyle w:val="Heading4"/>
              <w:rPr>
                <w:lang w:val="en-US"/>
              </w:rPr>
            </w:pPr>
            <w:r>
              <w:rPr>
                <w:rFonts w:eastAsia="Times New Roman" w:cs="Arial"/>
                <w:szCs w:val="20"/>
                <w:lang w:val="en-US"/>
              </w:rPr>
              <w:fldChar w:fldCharType="begin"/>
            </w:r>
            <w:r>
              <w:rPr>
                <w:rFonts w:eastAsia="Times New Roman" w:cs="Arial"/>
                <w:szCs w:val="20"/>
                <w:lang w:val="en-US"/>
              </w:rPr>
              <w:instrText xml:space="preserve"> REF _Ref347734374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7.5.1.1</w:t>
            </w:r>
            <w:r>
              <w:rPr>
                <w:rFonts w:eastAsia="Times New Roman" w:cs="Arial"/>
                <w:szCs w:val="20"/>
                <w:lang w:val="en-US"/>
              </w:rPr>
              <w:fldChar w:fldCharType="end"/>
            </w:r>
            <w:r>
              <w:rPr>
                <w:rFonts w:eastAsia="Times New Roman" w:cs="Arial"/>
                <w:szCs w:val="20"/>
                <w:lang w:val="en-US"/>
              </w:rPr>
              <w:t xml:space="preserve"> “</w:t>
            </w:r>
            <w:r w:rsidR="008C1592">
              <w:rPr>
                <w:rFonts w:eastAsia="Times New Roman" w:cs="Arial"/>
                <w:szCs w:val="20"/>
                <w:lang w:val="en-US"/>
              </w:rPr>
              <w:fldChar w:fldCharType="begin"/>
            </w:r>
            <w:r w:rsidR="008C1592">
              <w:rPr>
                <w:rFonts w:eastAsia="Times New Roman" w:cs="Arial"/>
                <w:szCs w:val="20"/>
                <w:lang w:val="en-US"/>
              </w:rPr>
              <w:instrText xml:space="preserve"> REF _Ref427839174 \h </w:instrText>
            </w:r>
            <w:r w:rsidR="008C1592">
              <w:rPr>
                <w:rFonts w:eastAsia="Times New Roman" w:cs="Arial"/>
                <w:szCs w:val="20"/>
                <w:lang w:val="en-US"/>
              </w:rPr>
            </w:r>
            <w:r w:rsidR="008C1592">
              <w:rPr>
                <w:rFonts w:eastAsia="Times New Roman" w:cs="Arial"/>
                <w:szCs w:val="20"/>
                <w:lang w:val="en-US"/>
              </w:rPr>
              <w:fldChar w:fldCharType="separate"/>
            </w:r>
            <w:r w:rsidR="00322E69">
              <w:rPr>
                <w:lang w:val="en-US"/>
              </w:rPr>
              <w:t>Routing from SupplyOn to Partner</w:t>
            </w:r>
            <w:r w:rsidR="008C1592">
              <w:rPr>
                <w:rFonts w:eastAsia="Times New Roman" w:cs="Arial"/>
                <w:szCs w:val="20"/>
                <w:lang w:val="en-US"/>
              </w:rPr>
              <w:fldChar w:fldCharType="end"/>
            </w:r>
            <w:r>
              <w:rPr>
                <w:rFonts w:eastAsia="Times New Roman" w:cs="Arial"/>
                <w:bCs w:val="0"/>
                <w:iCs w:val="0"/>
                <w:szCs w:val="20"/>
                <w:lang w:val="en-US"/>
              </w:rPr>
              <w:fldChar w:fldCharType="begin"/>
            </w:r>
            <w:r>
              <w:rPr>
                <w:rFonts w:eastAsia="Times New Roman" w:cs="Arial"/>
                <w:szCs w:val="20"/>
                <w:lang w:val="en-US"/>
              </w:rPr>
              <w:instrText xml:space="preserve"> REF _Ref347734379 \h </w:instrText>
            </w:r>
            <w:r>
              <w:rPr>
                <w:rFonts w:eastAsia="Times New Roman" w:cs="Arial"/>
                <w:bCs w:val="0"/>
                <w:iCs w:val="0"/>
                <w:szCs w:val="20"/>
                <w:lang w:val="en-US"/>
              </w:rPr>
            </w:r>
            <w:r w:rsidR="00322E69">
              <w:rPr>
                <w:rFonts w:eastAsia="Times New Roman" w:cs="Arial"/>
                <w:bCs w:val="0"/>
                <w:iCs w:val="0"/>
                <w:szCs w:val="20"/>
                <w:lang w:val="en-US"/>
              </w:rPr>
              <w:fldChar w:fldCharType="separate"/>
            </w:r>
            <w:r w:rsidR="00322E69">
              <w:rPr>
                <w:lang w:val="en-US"/>
              </w:rPr>
              <w:t>Routing from SupplyOn to Partner</w:t>
            </w:r>
          </w:p>
          <w:p w14:paraId="4FECD323" w14:textId="77777777" w:rsidR="00322E69" w:rsidRPr="009735FA" w:rsidRDefault="00322E69" w:rsidP="009735FA">
            <w:pPr>
              <w:rPr>
                <w:lang w:val="en-US"/>
              </w:rPr>
            </w:pPr>
            <w:r w:rsidRPr="009735FA">
              <w:rPr>
                <w:lang w:val="en-US"/>
              </w:rPr>
              <w:t xml:space="preserve">For routing </w:t>
            </w:r>
            <w:r>
              <w:rPr>
                <w:lang w:val="en-US"/>
              </w:rPr>
              <w:t>complaint</w:t>
            </w:r>
            <w:r w:rsidRPr="009735FA">
              <w:rPr>
                <w:lang w:val="en-US"/>
              </w:rPr>
              <w:t xml:space="preserve"> messages </w:t>
            </w:r>
            <w:r>
              <w:rPr>
                <w:lang w:val="en-US"/>
              </w:rPr>
              <w:t>c</w:t>
            </w:r>
            <w:r w:rsidRPr="009735FA">
              <w:rPr>
                <w:lang w:val="en-US"/>
              </w:rPr>
              <w:t>orrectly from SupplyOn</w:t>
            </w:r>
            <w:r>
              <w:rPr>
                <w:lang w:val="en-US"/>
              </w:rPr>
              <w:t xml:space="preserve"> to </w:t>
            </w:r>
            <w:r w:rsidRPr="009735FA">
              <w:rPr>
                <w:lang w:val="en-US"/>
              </w:rPr>
              <w:t xml:space="preserve">partner, </w:t>
            </w:r>
            <w:r>
              <w:rPr>
                <w:lang w:val="en-US"/>
              </w:rPr>
              <w:t>a d</w:t>
            </w:r>
            <w:r w:rsidRPr="009735FA">
              <w:rPr>
                <w:lang w:val="en-US"/>
              </w:rPr>
              <w:t>efined “Subject” in http header</w:t>
            </w:r>
            <w:r>
              <w:rPr>
                <w:lang w:val="en-US"/>
              </w:rPr>
              <w:t xml:space="preserve"> is used</w:t>
            </w:r>
            <w:r w:rsidRPr="009735FA">
              <w:rPr>
                <w:lang w:val="en-US"/>
              </w:rPr>
              <w:t>. It indicates the intent of the request. It follows this logic:</w:t>
            </w:r>
          </w:p>
          <w:p w14:paraId="4B6CD3DC" w14:textId="77777777" w:rsidR="00322E69" w:rsidRDefault="00322E69" w:rsidP="009735FA">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 For Problem Solver this is</w:t>
            </w:r>
            <w:r w:rsidRPr="009735FA">
              <w:rPr>
                <w:lang w:val="en-US"/>
              </w:rPr>
              <w:t>:</w:t>
            </w:r>
          </w:p>
          <w:p w14:paraId="29087936" w14:textId="77777777" w:rsidR="00322E69" w:rsidRDefault="00322E69" w:rsidP="009735FA">
            <w:pPr>
              <w:pStyle w:val="ListParagraph"/>
              <w:numPr>
                <w:ilvl w:val="0"/>
                <w:numId w:val="34"/>
              </w:numPr>
              <w:rPr>
                <w:lang w:val="en-US"/>
              </w:rPr>
            </w:pPr>
            <w:r w:rsidRPr="009735FA">
              <w:rPr>
                <w:lang w:val="en-US"/>
              </w:rPr>
              <w:t>SO-ProSo:SO-ComplaintSupplier:</w:t>
            </w:r>
            <w:r>
              <w:rPr>
                <w:lang w:val="en-US"/>
              </w:rPr>
              <w:t>123456789</w:t>
            </w:r>
            <w:r w:rsidRPr="009735FA">
              <w:rPr>
                <w:lang w:val="en-US"/>
              </w:rPr>
              <w:t>:</w:t>
            </w:r>
            <w:r>
              <w:rPr>
                <w:lang w:val="en-US"/>
              </w:rPr>
              <w:t>987</w:t>
            </w:r>
            <w:r w:rsidRPr="009735FA">
              <w:rPr>
                <w:lang w:val="en-US"/>
              </w:rPr>
              <w:t>:</w:t>
            </w:r>
          </w:p>
          <w:p w14:paraId="451EE1BC" w14:textId="77777777" w:rsidR="00322E69" w:rsidRDefault="00322E69" w:rsidP="00B7623D">
            <w:pPr>
              <w:rPr>
                <w:lang w:val="en-US"/>
              </w:rPr>
            </w:pPr>
          </w:p>
          <w:p w14:paraId="4CC6D053" w14:textId="77777777" w:rsidR="00322E69" w:rsidRPr="009735FA" w:rsidRDefault="00322E69" w:rsidP="00B7623D">
            <w:pPr>
              <w:rPr>
                <w:lang w:val="en-US"/>
              </w:rPr>
            </w:pPr>
            <w:r w:rsidRPr="009735FA">
              <w:rPr>
                <w:lang w:val="en-US"/>
              </w:rPr>
              <w:t xml:space="preserve">For routing </w:t>
            </w:r>
            <w:r>
              <w:rPr>
                <w:lang w:val="en-US"/>
              </w:rPr>
              <w:t xml:space="preserve">Acknowledgement messages </w:t>
            </w:r>
            <w:r w:rsidRPr="009735FA">
              <w:rPr>
                <w:lang w:val="en-US"/>
              </w:rPr>
              <w:t>correctly from SupplyOn</w:t>
            </w:r>
            <w:r>
              <w:rPr>
                <w:lang w:val="en-US"/>
              </w:rPr>
              <w:t xml:space="preserve"> to </w:t>
            </w:r>
            <w:r w:rsidRPr="009735FA">
              <w:rPr>
                <w:lang w:val="en-US"/>
              </w:rPr>
              <w:t xml:space="preserve">partner, </w:t>
            </w:r>
            <w:r>
              <w:rPr>
                <w:lang w:val="en-US"/>
              </w:rPr>
              <w:t>a d</w:t>
            </w:r>
            <w:r w:rsidRPr="009735FA">
              <w:rPr>
                <w:lang w:val="en-US"/>
              </w:rPr>
              <w:t>efined “Subject” in http header</w:t>
            </w:r>
            <w:r>
              <w:rPr>
                <w:lang w:val="en-US"/>
              </w:rPr>
              <w:t xml:space="preserve"> is used</w:t>
            </w:r>
            <w:r w:rsidRPr="009735FA">
              <w:rPr>
                <w:lang w:val="en-US"/>
              </w:rPr>
              <w:t>. It indicates the intent of the request. It follows this logic:</w:t>
            </w:r>
          </w:p>
          <w:p w14:paraId="0232D0A1" w14:textId="77777777" w:rsidR="00322E69" w:rsidRDefault="00322E69" w:rsidP="00B7623D">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)::SO-(ParentProcess)”, where “</w:t>
            </w:r>
            <w:r w:rsidRPr="002D364E">
              <w:rPr>
                <w:lang w:val="en-US"/>
              </w:rPr>
              <w:t>ExternalCommunicationSystemId</w:t>
            </w:r>
            <w:r>
              <w:rPr>
                <w:lang w:val="en-US"/>
              </w:rPr>
              <w:t xml:space="preserve">” is filled with the value as it was provided in field </w:t>
            </w:r>
            <w:r w:rsidRPr="002B598A">
              <w:rPr>
                <w:i/>
                <w:lang w:val="en-US"/>
              </w:rPr>
              <w:t>ControlArea.PartnerInfo.ExternalCommunicationSystemId</w:t>
            </w:r>
            <w:r>
              <w:rPr>
                <w:lang w:val="en-US"/>
              </w:rPr>
              <w:t xml:space="preserve"> in the </w:t>
            </w:r>
            <w:r w:rsidRPr="002B598A">
              <w:rPr>
                <w:lang w:val="en-US"/>
              </w:rPr>
              <w:t xml:space="preserve">Report8DSupplier </w:t>
            </w:r>
            <w:r>
              <w:rPr>
                <w:lang w:val="en-US"/>
              </w:rPr>
              <w:t>message. For Problem Solver this is</w:t>
            </w:r>
            <w:r w:rsidRPr="009735FA">
              <w:rPr>
                <w:lang w:val="en-US"/>
              </w:rPr>
              <w:t>:</w:t>
            </w:r>
          </w:p>
          <w:p w14:paraId="727A671C" w14:textId="77777777" w:rsidR="00322E69" w:rsidRPr="00B7623D" w:rsidRDefault="00322E69" w:rsidP="00B7623D">
            <w:pPr>
              <w:pStyle w:val="ListParagraph"/>
              <w:numPr>
                <w:ilvl w:val="0"/>
                <w:numId w:val="37"/>
              </w:numPr>
              <w:rPr>
                <w:lang w:val="en-US"/>
              </w:rPr>
            </w:pPr>
            <w:r w:rsidRPr="00B7623D">
              <w:rPr>
                <w:lang w:val="en-US"/>
              </w:rPr>
              <w:t>SO-Common:SO-Acknowledgement:123456789:987::SO-Report8DSupplier</w:t>
            </w:r>
          </w:p>
          <w:p w14:paraId="39F07138" w14:textId="5CD286F9" w:rsidR="00086326" w:rsidRDefault="00322E69" w:rsidP="00473C48">
            <w:pPr>
              <w:pStyle w:val="ListParagraph"/>
              <w:numPr>
                <w:ilvl w:val="0"/>
                <w:numId w:val="16"/>
              </w:numPr>
              <w:spacing w:before="120" w:after="120" w:line="240" w:lineRule="auto"/>
              <w:jc w:val="both"/>
              <w:rPr>
                <w:rFonts w:eastAsia="Times New Roman" w:cs="Arial"/>
                <w:szCs w:val="20"/>
                <w:lang w:val="en-US"/>
              </w:rPr>
            </w:pPr>
            <w:r>
              <w:rPr>
                <w:lang w:val="en-US"/>
              </w:rPr>
              <w:t>Routing</w:t>
            </w:r>
            <w:r w:rsidR="00086326">
              <w:rPr>
                <w:rFonts w:eastAsia="Times New Roman" w:cs="Arial"/>
                <w:bCs/>
                <w:iCs/>
                <w:szCs w:val="20"/>
                <w:lang w:val="en-US"/>
              </w:rPr>
              <w:fldChar w:fldCharType="end"/>
            </w:r>
            <w:r w:rsidR="00086326">
              <w:rPr>
                <w:rFonts w:eastAsia="Times New Roman" w:cs="Arial"/>
                <w:szCs w:val="20"/>
                <w:lang w:val="en-US"/>
              </w:rPr>
              <w:t xml:space="preserve">” (AS/2 - </w:t>
            </w:r>
            <w:r w:rsidR="00086326" w:rsidRPr="00086326">
              <w:rPr>
                <w:rFonts w:eastAsia="Times New Roman" w:cs="Arial"/>
                <w:szCs w:val="20"/>
                <w:lang w:val="en-US"/>
              </w:rPr>
              <w:t>corrected routing address</w:t>
            </w:r>
            <w:r w:rsidR="00086326">
              <w:rPr>
                <w:rFonts w:eastAsia="Times New Roman" w:cs="Arial"/>
                <w:szCs w:val="20"/>
                <w:lang w:val="en-US"/>
              </w:rPr>
              <w:t>)</w:t>
            </w:r>
          </w:p>
          <w:p w14:paraId="192F6AB9" w14:textId="77777777" w:rsidR="00322E69" w:rsidRDefault="00086326" w:rsidP="00F25267">
            <w:pPr>
              <w:pStyle w:val="Heading4"/>
              <w:rPr>
                <w:lang w:val="en-US"/>
              </w:rPr>
            </w:pPr>
            <w:r>
              <w:rPr>
                <w:rFonts w:eastAsia="Times New Roman" w:cs="Arial"/>
                <w:szCs w:val="20"/>
                <w:lang w:val="en-US"/>
              </w:rPr>
              <w:fldChar w:fldCharType="begin"/>
            </w:r>
            <w:r>
              <w:rPr>
                <w:rFonts w:eastAsia="Times New Roman" w:cs="Arial"/>
                <w:szCs w:val="20"/>
                <w:lang w:val="en-US"/>
              </w:rPr>
              <w:instrText xml:space="preserve"> REF _Ref347734339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7.5.2.1</w:t>
            </w:r>
            <w:r>
              <w:rPr>
                <w:rFonts w:eastAsia="Times New Roman" w:cs="Arial"/>
                <w:szCs w:val="20"/>
                <w:lang w:val="en-US"/>
              </w:rPr>
              <w:fldChar w:fldCharType="end"/>
            </w:r>
            <w:r>
              <w:rPr>
                <w:rFonts w:eastAsia="Times New Roman" w:cs="Arial"/>
                <w:szCs w:val="20"/>
                <w:lang w:val="en-US"/>
              </w:rPr>
              <w:t xml:space="preserve"> “</w:t>
            </w:r>
            <w:r w:rsidR="008C1592">
              <w:rPr>
                <w:rFonts w:eastAsia="Times New Roman" w:cs="Arial"/>
                <w:szCs w:val="20"/>
                <w:lang w:val="en-US"/>
              </w:rPr>
              <w:fldChar w:fldCharType="begin"/>
            </w:r>
            <w:r w:rsidR="008C1592">
              <w:rPr>
                <w:rFonts w:eastAsia="Times New Roman" w:cs="Arial"/>
                <w:szCs w:val="20"/>
                <w:lang w:val="en-US"/>
              </w:rPr>
              <w:instrText xml:space="preserve"> REF _Ref427839223 \h </w:instrText>
            </w:r>
            <w:r w:rsidR="008C1592">
              <w:rPr>
                <w:rFonts w:eastAsia="Times New Roman" w:cs="Arial"/>
                <w:szCs w:val="20"/>
                <w:lang w:val="en-US"/>
              </w:rPr>
            </w:r>
            <w:r w:rsidR="008C1592">
              <w:rPr>
                <w:rFonts w:eastAsia="Times New Roman" w:cs="Arial"/>
                <w:szCs w:val="20"/>
                <w:lang w:val="en-US"/>
              </w:rPr>
              <w:fldChar w:fldCharType="separate"/>
            </w:r>
            <w:r w:rsidR="00322E69">
              <w:rPr>
                <w:lang w:val="en-US"/>
              </w:rPr>
              <w:t>Routing from SupplyOn to Partner</w:t>
            </w:r>
            <w:r w:rsidR="008C1592">
              <w:rPr>
                <w:rFonts w:eastAsia="Times New Roman" w:cs="Arial"/>
                <w:szCs w:val="20"/>
                <w:lang w:val="en-US"/>
              </w:rPr>
              <w:fldChar w:fldCharType="end"/>
            </w:r>
            <w:r>
              <w:rPr>
                <w:rFonts w:eastAsia="Times New Roman" w:cs="Arial"/>
                <w:bCs w:val="0"/>
                <w:iCs w:val="0"/>
                <w:szCs w:val="20"/>
                <w:lang w:val="en-US"/>
              </w:rPr>
              <w:fldChar w:fldCharType="begin"/>
            </w:r>
            <w:r>
              <w:rPr>
                <w:rFonts w:eastAsia="Times New Roman" w:cs="Arial"/>
                <w:szCs w:val="20"/>
                <w:lang w:val="en-US"/>
              </w:rPr>
              <w:instrText xml:space="preserve"> REF _Ref347734346 \h </w:instrText>
            </w:r>
            <w:r>
              <w:rPr>
                <w:rFonts w:eastAsia="Times New Roman" w:cs="Arial"/>
                <w:bCs w:val="0"/>
                <w:iCs w:val="0"/>
                <w:szCs w:val="20"/>
                <w:lang w:val="en-US"/>
              </w:rPr>
            </w:r>
            <w:r w:rsidR="00322E69">
              <w:rPr>
                <w:rFonts w:eastAsia="Times New Roman" w:cs="Arial"/>
                <w:bCs w:val="0"/>
                <w:iCs w:val="0"/>
                <w:szCs w:val="20"/>
                <w:lang w:val="en-US"/>
              </w:rPr>
              <w:fldChar w:fldCharType="separate"/>
            </w:r>
            <w:r w:rsidR="00322E69">
              <w:rPr>
                <w:lang w:val="en-US"/>
              </w:rPr>
              <w:t>Routing from SupplyOn to Partner</w:t>
            </w:r>
          </w:p>
          <w:p w14:paraId="4B1DFC78" w14:textId="77777777" w:rsidR="00322E69" w:rsidRPr="009735FA" w:rsidRDefault="00322E69" w:rsidP="0007153D">
            <w:pPr>
              <w:rPr>
                <w:lang w:val="en-US"/>
              </w:rPr>
            </w:pPr>
            <w:r w:rsidRPr="009735FA">
              <w:rPr>
                <w:lang w:val="en-US"/>
              </w:rPr>
              <w:t xml:space="preserve">For routing </w:t>
            </w:r>
            <w:r>
              <w:rPr>
                <w:lang w:val="en-US"/>
              </w:rPr>
              <w:t>complaint</w:t>
            </w:r>
            <w:r w:rsidRPr="009735FA">
              <w:rPr>
                <w:lang w:val="en-US"/>
              </w:rPr>
              <w:t xml:space="preserve"> messages </w:t>
            </w:r>
            <w:r>
              <w:rPr>
                <w:lang w:val="en-US"/>
              </w:rPr>
              <w:t>c</w:t>
            </w:r>
            <w:r w:rsidRPr="009735FA">
              <w:rPr>
                <w:lang w:val="en-US"/>
              </w:rPr>
              <w:t>orrectly from SupplyOn</w:t>
            </w:r>
            <w:r>
              <w:rPr>
                <w:lang w:val="en-US"/>
              </w:rPr>
              <w:t xml:space="preserve"> to </w:t>
            </w:r>
            <w:r w:rsidRPr="009735FA">
              <w:rPr>
                <w:lang w:val="en-US"/>
              </w:rPr>
              <w:t xml:space="preserve">partner, </w:t>
            </w:r>
            <w:r>
              <w:rPr>
                <w:lang w:val="en-US"/>
              </w:rPr>
              <w:t>a d</w:t>
            </w:r>
            <w:r w:rsidRPr="009735FA">
              <w:rPr>
                <w:lang w:val="en-US"/>
              </w:rPr>
              <w:t>efined “</w:t>
            </w:r>
            <w:r w:rsidRPr="0080085B">
              <w:rPr>
                <w:rFonts w:cs="Arial"/>
                <w:lang w:val="en-US"/>
              </w:rPr>
              <w:t>SOAPAction</w:t>
            </w:r>
            <w:r w:rsidRPr="009735FA">
              <w:rPr>
                <w:lang w:val="en-US"/>
              </w:rPr>
              <w:t>” in http header</w:t>
            </w:r>
            <w:r>
              <w:rPr>
                <w:lang w:val="en-US"/>
              </w:rPr>
              <w:t xml:space="preserve"> is used</w:t>
            </w:r>
            <w:r w:rsidRPr="009735FA">
              <w:rPr>
                <w:lang w:val="en-US"/>
              </w:rPr>
              <w:t>. It indicates the intent of the request. It follows this logic:</w:t>
            </w:r>
          </w:p>
          <w:p w14:paraId="586B6973" w14:textId="77777777" w:rsidR="00322E69" w:rsidRDefault="00322E69" w:rsidP="0007153D">
            <w:pPr>
              <w:rPr>
                <w:lang w:val="en-US"/>
              </w:rPr>
            </w:pPr>
            <w:r w:rsidRPr="009735FA">
              <w:rPr>
                <w:lang w:val="en-US"/>
              </w:rPr>
              <w:lastRenderedPageBreak/>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 For Problem Solver this is</w:t>
            </w:r>
            <w:r w:rsidRPr="009735FA">
              <w:rPr>
                <w:lang w:val="en-US"/>
              </w:rPr>
              <w:t>:</w:t>
            </w:r>
          </w:p>
          <w:p w14:paraId="2BB94329" w14:textId="77777777" w:rsidR="00322E69" w:rsidRDefault="00322E69" w:rsidP="0007153D">
            <w:pPr>
              <w:pStyle w:val="ListParagraph"/>
              <w:numPr>
                <w:ilvl w:val="0"/>
                <w:numId w:val="34"/>
              </w:numPr>
              <w:rPr>
                <w:lang w:val="en-US"/>
              </w:rPr>
            </w:pPr>
            <w:r w:rsidRPr="009735FA">
              <w:rPr>
                <w:lang w:val="en-US"/>
              </w:rPr>
              <w:t>SO-ProSo:SO-ComplaintSupplier:</w:t>
            </w:r>
            <w:r>
              <w:rPr>
                <w:lang w:val="en-US"/>
              </w:rPr>
              <w:t>123456789</w:t>
            </w:r>
            <w:r w:rsidRPr="009735FA">
              <w:rPr>
                <w:lang w:val="en-US"/>
              </w:rPr>
              <w:t>:</w:t>
            </w:r>
            <w:r>
              <w:rPr>
                <w:lang w:val="en-US"/>
              </w:rPr>
              <w:t>987</w:t>
            </w:r>
            <w:r w:rsidRPr="009735FA">
              <w:rPr>
                <w:lang w:val="en-US"/>
              </w:rPr>
              <w:t>:</w:t>
            </w:r>
          </w:p>
          <w:p w14:paraId="7D524253" w14:textId="77777777" w:rsidR="00322E69" w:rsidRDefault="00322E69" w:rsidP="0007153D">
            <w:pPr>
              <w:rPr>
                <w:lang w:val="en-US"/>
              </w:rPr>
            </w:pPr>
          </w:p>
          <w:p w14:paraId="57C76077" w14:textId="77777777" w:rsidR="00322E69" w:rsidRPr="009735FA" w:rsidRDefault="00322E69" w:rsidP="0007153D">
            <w:pPr>
              <w:rPr>
                <w:lang w:val="en-US"/>
              </w:rPr>
            </w:pPr>
            <w:r w:rsidRPr="009735FA">
              <w:rPr>
                <w:lang w:val="en-US"/>
              </w:rPr>
              <w:t xml:space="preserve">For routing </w:t>
            </w:r>
            <w:r>
              <w:rPr>
                <w:lang w:val="en-US"/>
              </w:rPr>
              <w:t xml:space="preserve">Acknowledgement messages </w:t>
            </w:r>
            <w:r w:rsidRPr="009735FA">
              <w:rPr>
                <w:lang w:val="en-US"/>
              </w:rPr>
              <w:t>correctly from SupplyOn</w:t>
            </w:r>
            <w:r>
              <w:rPr>
                <w:lang w:val="en-US"/>
              </w:rPr>
              <w:t xml:space="preserve"> to </w:t>
            </w:r>
            <w:r w:rsidRPr="009735FA">
              <w:rPr>
                <w:lang w:val="en-US"/>
              </w:rPr>
              <w:t xml:space="preserve">partner, </w:t>
            </w:r>
            <w:r>
              <w:rPr>
                <w:lang w:val="en-US"/>
              </w:rPr>
              <w:t>a d</w:t>
            </w:r>
            <w:r w:rsidRPr="009735FA">
              <w:rPr>
                <w:lang w:val="en-US"/>
              </w:rPr>
              <w:t>efined “</w:t>
            </w:r>
            <w:r w:rsidRPr="0080085B">
              <w:rPr>
                <w:rFonts w:cs="Arial"/>
                <w:lang w:val="en-US"/>
              </w:rPr>
              <w:t>SOAPAction</w:t>
            </w:r>
            <w:r w:rsidRPr="009735FA">
              <w:rPr>
                <w:lang w:val="en-US"/>
              </w:rPr>
              <w:t>” in http header</w:t>
            </w:r>
            <w:r>
              <w:rPr>
                <w:lang w:val="en-US"/>
              </w:rPr>
              <w:t xml:space="preserve"> is used</w:t>
            </w:r>
            <w:r w:rsidRPr="009735FA">
              <w:rPr>
                <w:lang w:val="en-US"/>
              </w:rPr>
              <w:t>. It indicates the intent of the request. It follows this logic:</w:t>
            </w:r>
          </w:p>
          <w:p w14:paraId="16CC87E1" w14:textId="77777777" w:rsidR="00322E69" w:rsidRDefault="00322E69" w:rsidP="0007153D">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)::SO-(ParentProcess)”, where “</w:t>
            </w:r>
            <w:r w:rsidRPr="002D364E">
              <w:rPr>
                <w:lang w:val="en-US"/>
              </w:rPr>
              <w:t>ExternalCommunicationSystemId</w:t>
            </w:r>
            <w:r>
              <w:rPr>
                <w:lang w:val="en-US"/>
              </w:rPr>
              <w:t xml:space="preserve">” is filled with the value as it was provided in field </w:t>
            </w:r>
            <w:r w:rsidRPr="002B598A">
              <w:rPr>
                <w:i/>
                <w:lang w:val="en-US"/>
              </w:rPr>
              <w:t>ControlArea.PartnerInfo.ExternalCommunicationSystemId</w:t>
            </w:r>
            <w:r>
              <w:rPr>
                <w:lang w:val="en-US"/>
              </w:rPr>
              <w:t xml:space="preserve"> in the </w:t>
            </w:r>
            <w:r w:rsidRPr="002B598A">
              <w:rPr>
                <w:lang w:val="en-US"/>
              </w:rPr>
              <w:t xml:space="preserve">Report8DSupplier </w:t>
            </w:r>
            <w:r>
              <w:rPr>
                <w:lang w:val="en-US"/>
              </w:rPr>
              <w:t>message. For Problem Solver this is</w:t>
            </w:r>
            <w:r w:rsidRPr="009735FA">
              <w:rPr>
                <w:lang w:val="en-US"/>
              </w:rPr>
              <w:t>:</w:t>
            </w:r>
          </w:p>
          <w:p w14:paraId="3F8583A0" w14:textId="77777777" w:rsidR="00322E69" w:rsidRPr="0007153D" w:rsidRDefault="00322E69" w:rsidP="0007153D">
            <w:pPr>
              <w:pStyle w:val="ListParagraph"/>
              <w:numPr>
                <w:ilvl w:val="0"/>
                <w:numId w:val="34"/>
              </w:numPr>
              <w:rPr>
                <w:lang w:val="en-US"/>
              </w:rPr>
            </w:pPr>
            <w:r w:rsidRPr="0007153D">
              <w:rPr>
                <w:lang w:val="en-US"/>
              </w:rPr>
              <w:t>SO-Common:SO-Acknowledgement:123456789:987::SO-Report8DSupplier</w:t>
            </w:r>
          </w:p>
          <w:p w14:paraId="20225492" w14:textId="00177682" w:rsidR="00086326" w:rsidRDefault="00322E69" w:rsidP="00473C48">
            <w:pPr>
              <w:pStyle w:val="ListParagraph"/>
              <w:numPr>
                <w:ilvl w:val="0"/>
                <w:numId w:val="16"/>
              </w:numPr>
              <w:spacing w:before="120" w:after="120" w:line="240" w:lineRule="auto"/>
              <w:jc w:val="both"/>
              <w:rPr>
                <w:rFonts w:eastAsia="Times New Roman" w:cs="Arial"/>
                <w:szCs w:val="20"/>
                <w:lang w:val="en-US"/>
              </w:rPr>
            </w:pPr>
            <w:r>
              <w:rPr>
                <w:lang w:val="en-US"/>
              </w:rPr>
              <w:t>Routing</w:t>
            </w:r>
            <w:r w:rsidR="00086326">
              <w:rPr>
                <w:rFonts w:eastAsia="Times New Roman" w:cs="Arial"/>
                <w:bCs/>
                <w:iCs/>
                <w:szCs w:val="20"/>
                <w:lang w:val="en-US"/>
              </w:rPr>
              <w:fldChar w:fldCharType="end"/>
            </w:r>
            <w:r w:rsidR="00086326">
              <w:rPr>
                <w:rFonts w:eastAsia="Times New Roman" w:cs="Arial"/>
                <w:szCs w:val="20"/>
                <w:lang w:val="en-US"/>
              </w:rPr>
              <w:t xml:space="preserve">” (HTTPS - </w:t>
            </w:r>
            <w:r w:rsidR="00086326" w:rsidRPr="00086326">
              <w:rPr>
                <w:rFonts w:eastAsia="Times New Roman" w:cs="Arial"/>
                <w:szCs w:val="20"/>
                <w:lang w:val="en-US"/>
              </w:rPr>
              <w:t>corrected routing address</w:t>
            </w:r>
            <w:r w:rsidR="00086326">
              <w:rPr>
                <w:rFonts w:eastAsia="Times New Roman" w:cs="Arial"/>
                <w:szCs w:val="20"/>
                <w:lang w:val="en-US"/>
              </w:rPr>
              <w:t>)</w:t>
            </w:r>
          </w:p>
          <w:p w14:paraId="601329D2" w14:textId="7E14C70E" w:rsidR="00936795" w:rsidRDefault="00936795"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_Ref340080999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7.6.1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_Ref340080999 \h </w:instrText>
            </w:r>
            <w:r>
              <w:rPr>
                <w:rFonts w:eastAsia="Times New Roman" w:cs="Arial"/>
                <w:szCs w:val="20"/>
                <w:lang w:val="en-US"/>
              </w:rPr>
            </w:r>
            <w:r>
              <w:rPr>
                <w:rFonts w:eastAsia="Times New Roman" w:cs="Arial"/>
                <w:szCs w:val="20"/>
                <w:lang w:val="en-US"/>
              </w:rPr>
              <w:fldChar w:fldCharType="separate"/>
            </w:r>
            <w:r w:rsidR="00322E69">
              <w:rPr>
                <w:lang w:val="en-US"/>
              </w:rPr>
              <w:t>Referencing attachments in Multipart Communication</w:t>
            </w:r>
            <w:r>
              <w:rPr>
                <w:rFonts w:eastAsia="Times New Roman" w:cs="Arial"/>
                <w:szCs w:val="20"/>
                <w:lang w:val="en-US"/>
              </w:rPr>
              <w:fldChar w:fldCharType="end"/>
            </w:r>
            <w:r>
              <w:rPr>
                <w:rFonts w:eastAsia="Times New Roman" w:cs="Arial"/>
                <w:szCs w:val="20"/>
                <w:lang w:val="en-US"/>
              </w:rPr>
              <w:t>” (added chapter</w:t>
            </w:r>
            <w:r w:rsidR="009F5472">
              <w:rPr>
                <w:rFonts w:eastAsia="Times New Roman" w:cs="Arial"/>
                <w:szCs w:val="20"/>
                <w:lang w:val="en-US"/>
              </w:rPr>
              <w:t xml:space="preserve"> with </w:t>
            </w:r>
            <w:r w:rsidR="009F5472" w:rsidRPr="009F5472">
              <w:rPr>
                <w:rFonts w:eastAsia="Times New Roman" w:cs="Arial"/>
                <w:szCs w:val="20"/>
                <w:lang w:val="en-US"/>
              </w:rPr>
              <w:t>description to link attachment information in xml payload and mime parts, for message types SO-ComplaintSupplier and SO-Report8DSupplier</w:t>
            </w:r>
            <w:r>
              <w:rPr>
                <w:rFonts w:eastAsia="Times New Roman" w:cs="Arial"/>
                <w:szCs w:val="20"/>
                <w:lang w:val="en-US"/>
              </w:rPr>
              <w:t>)</w:t>
            </w:r>
          </w:p>
          <w:p w14:paraId="5A3853C0" w14:textId="5D3E0BF5" w:rsidR="004F51EE" w:rsidRPr="004F51EE" w:rsidRDefault="004F51EE" w:rsidP="00473C48">
            <w:pPr>
              <w:pStyle w:val="ListParagraph"/>
              <w:numPr>
                <w:ilvl w:val="0"/>
                <w:numId w:val="16"/>
              </w:numPr>
              <w:spacing w:before="120" w:after="120" w:line="240" w:lineRule="auto"/>
              <w:jc w:val="both"/>
              <w:rPr>
                <w:rFonts w:eastAsia="Times New Roman" w:cs="Arial"/>
                <w:szCs w:val="20"/>
                <w:lang w:val="en-US"/>
              </w:rPr>
            </w:pPr>
            <w:r w:rsidRPr="004F51EE">
              <w:rPr>
                <w:rFonts w:eastAsia="Times New Roman" w:cs="Arial"/>
                <w:szCs w:val="20"/>
                <w:lang w:val="en-US"/>
              </w:rPr>
              <w:t xml:space="preserve">In appendix, </w:t>
            </w:r>
            <w:r w:rsidR="00780BBF">
              <w:rPr>
                <w:rFonts w:eastAsia="Times New Roman" w:cs="Arial"/>
                <w:szCs w:val="20"/>
                <w:lang w:val="en-US"/>
              </w:rPr>
              <w:fldChar w:fldCharType="begin"/>
            </w:r>
            <w:r w:rsidR="00780BBF">
              <w:rPr>
                <w:rFonts w:eastAsia="Times New Roman" w:cs="Arial"/>
                <w:szCs w:val="20"/>
                <w:lang w:val="en-US"/>
              </w:rPr>
              <w:instrText xml:space="preserve"> REF _Ref323740355 \r \h </w:instrText>
            </w:r>
            <w:r w:rsidR="00780BBF">
              <w:rPr>
                <w:rFonts w:eastAsia="Times New Roman" w:cs="Arial"/>
                <w:szCs w:val="20"/>
                <w:lang w:val="en-US"/>
              </w:rPr>
            </w:r>
            <w:r w:rsidR="00780BBF">
              <w:rPr>
                <w:rFonts w:eastAsia="Times New Roman" w:cs="Arial"/>
                <w:szCs w:val="20"/>
                <w:lang w:val="en-US"/>
              </w:rPr>
              <w:fldChar w:fldCharType="separate"/>
            </w:r>
            <w:r w:rsidR="00322E69">
              <w:rPr>
                <w:rFonts w:eastAsia="Times New Roman" w:cs="Arial"/>
                <w:szCs w:val="20"/>
                <w:lang w:val="en-US"/>
              </w:rPr>
              <w:t>1.1.1</w:t>
            </w:r>
            <w:r w:rsidR="00780BBF">
              <w:rPr>
                <w:rFonts w:eastAsia="Times New Roman" w:cs="Arial"/>
                <w:szCs w:val="20"/>
                <w:lang w:val="en-US"/>
              </w:rPr>
              <w:fldChar w:fldCharType="end"/>
            </w:r>
            <w:r w:rsidRPr="004F51EE">
              <w:rPr>
                <w:rFonts w:eastAsia="Times New Roman" w:cs="Arial"/>
                <w:szCs w:val="20"/>
                <w:lang w:val="en-US"/>
              </w:rPr>
              <w:t xml:space="preserve"> “</w:t>
            </w:r>
            <w:r w:rsidR="00780BBF">
              <w:rPr>
                <w:rFonts w:eastAsia="Times New Roman" w:cs="Arial"/>
                <w:szCs w:val="20"/>
                <w:lang w:val="en-US"/>
              </w:rPr>
              <w:fldChar w:fldCharType="begin"/>
            </w:r>
            <w:r w:rsidR="00780BBF">
              <w:rPr>
                <w:rFonts w:eastAsia="Times New Roman" w:cs="Arial"/>
                <w:szCs w:val="20"/>
                <w:lang w:val="en-US"/>
              </w:rPr>
              <w:instrText xml:space="preserve"> REF _Ref323740355 \h </w:instrText>
            </w:r>
            <w:r w:rsidR="00780BBF">
              <w:rPr>
                <w:rFonts w:eastAsia="Times New Roman" w:cs="Arial"/>
                <w:szCs w:val="20"/>
                <w:lang w:val="en-US"/>
              </w:rPr>
            </w:r>
            <w:r w:rsidR="00780BBF">
              <w:rPr>
                <w:rFonts w:eastAsia="Times New Roman" w:cs="Arial"/>
                <w:szCs w:val="20"/>
                <w:lang w:val="en-US"/>
              </w:rPr>
              <w:fldChar w:fldCharType="separate"/>
            </w:r>
            <w:r w:rsidR="00322E69" w:rsidRPr="00322E69">
              <w:rPr>
                <w:lang w:val="en-US"/>
              </w:rPr>
              <w:t>Down- and Upload</w:t>
            </w:r>
            <w:r w:rsidR="00780BBF">
              <w:rPr>
                <w:rFonts w:eastAsia="Times New Roman" w:cs="Arial"/>
                <w:szCs w:val="20"/>
                <w:lang w:val="en-US"/>
              </w:rPr>
              <w:fldChar w:fldCharType="end"/>
            </w:r>
            <w:r w:rsidRPr="004F51EE">
              <w:rPr>
                <w:rFonts w:eastAsia="Times New Roman" w:cs="Arial"/>
                <w:szCs w:val="20"/>
                <w:lang w:val="en-US"/>
              </w:rPr>
              <w:t>” (replaced file “SO_QDXComplaint.xsd”)</w:t>
            </w:r>
          </w:p>
          <w:p w14:paraId="3DF1CD42" w14:textId="502F0D57" w:rsidR="004F51EE" w:rsidRPr="004F51EE" w:rsidRDefault="004F51EE" w:rsidP="00473C48">
            <w:pPr>
              <w:pStyle w:val="ListParagraph"/>
              <w:numPr>
                <w:ilvl w:val="0"/>
                <w:numId w:val="16"/>
              </w:numPr>
              <w:spacing w:before="120" w:after="120" w:line="240" w:lineRule="auto"/>
              <w:jc w:val="both"/>
              <w:rPr>
                <w:rFonts w:eastAsia="Times New Roman" w:cs="Arial"/>
                <w:szCs w:val="20"/>
                <w:lang w:val="en-US"/>
              </w:rPr>
            </w:pPr>
            <w:r w:rsidRPr="004F51EE">
              <w:rPr>
                <w:rFonts w:eastAsia="Times New Roman" w:cs="Arial"/>
                <w:szCs w:val="20"/>
                <w:lang w:val="en-US"/>
              </w:rPr>
              <w:t xml:space="preserve">In appendix, </w:t>
            </w:r>
            <w:r w:rsidR="00780BBF">
              <w:rPr>
                <w:rFonts w:eastAsia="Times New Roman" w:cs="Arial"/>
                <w:szCs w:val="20"/>
                <w:lang w:val="en-US"/>
              </w:rPr>
              <w:fldChar w:fldCharType="begin"/>
            </w:r>
            <w:r w:rsidR="00780BBF">
              <w:rPr>
                <w:rFonts w:eastAsia="Times New Roman" w:cs="Arial"/>
                <w:szCs w:val="20"/>
                <w:lang w:val="en-US"/>
              </w:rPr>
              <w:instrText xml:space="preserve"> REF _Ref323740355 \r \h </w:instrText>
            </w:r>
            <w:r w:rsidR="00780BBF">
              <w:rPr>
                <w:rFonts w:eastAsia="Times New Roman" w:cs="Arial"/>
                <w:szCs w:val="20"/>
                <w:lang w:val="en-US"/>
              </w:rPr>
            </w:r>
            <w:r w:rsidR="00780BBF">
              <w:rPr>
                <w:rFonts w:eastAsia="Times New Roman" w:cs="Arial"/>
                <w:szCs w:val="20"/>
                <w:lang w:val="en-US"/>
              </w:rPr>
              <w:fldChar w:fldCharType="separate"/>
            </w:r>
            <w:r w:rsidR="00322E69">
              <w:rPr>
                <w:rFonts w:eastAsia="Times New Roman" w:cs="Arial"/>
                <w:szCs w:val="20"/>
                <w:lang w:val="en-US"/>
              </w:rPr>
              <w:t>1.1.1</w:t>
            </w:r>
            <w:r w:rsidR="00780BBF">
              <w:rPr>
                <w:rFonts w:eastAsia="Times New Roman" w:cs="Arial"/>
                <w:szCs w:val="20"/>
                <w:lang w:val="en-US"/>
              </w:rPr>
              <w:fldChar w:fldCharType="end"/>
            </w:r>
            <w:r w:rsidRPr="004F51EE">
              <w:rPr>
                <w:rFonts w:eastAsia="Times New Roman" w:cs="Arial"/>
                <w:szCs w:val="20"/>
                <w:lang w:val="en-US"/>
              </w:rPr>
              <w:t xml:space="preserve"> “</w:t>
            </w:r>
            <w:r w:rsidR="00780BBF">
              <w:rPr>
                <w:rFonts w:eastAsia="Times New Roman" w:cs="Arial"/>
                <w:szCs w:val="20"/>
                <w:lang w:val="en-US"/>
              </w:rPr>
              <w:fldChar w:fldCharType="begin"/>
            </w:r>
            <w:r w:rsidR="00780BBF">
              <w:rPr>
                <w:rFonts w:eastAsia="Times New Roman" w:cs="Arial"/>
                <w:szCs w:val="20"/>
                <w:lang w:val="en-US"/>
              </w:rPr>
              <w:instrText xml:space="preserve"> REF _Ref323740355 \h </w:instrText>
            </w:r>
            <w:r w:rsidR="00780BBF">
              <w:rPr>
                <w:rFonts w:eastAsia="Times New Roman" w:cs="Arial"/>
                <w:szCs w:val="20"/>
                <w:lang w:val="en-US"/>
              </w:rPr>
            </w:r>
            <w:r w:rsidR="00780BBF">
              <w:rPr>
                <w:rFonts w:eastAsia="Times New Roman" w:cs="Arial"/>
                <w:szCs w:val="20"/>
                <w:lang w:val="en-US"/>
              </w:rPr>
              <w:fldChar w:fldCharType="separate"/>
            </w:r>
            <w:r w:rsidR="00322E69" w:rsidRPr="00322E69">
              <w:rPr>
                <w:lang w:val="en-US"/>
              </w:rPr>
              <w:t>Down- and Upload</w:t>
            </w:r>
            <w:r w:rsidR="00780BBF">
              <w:rPr>
                <w:rFonts w:eastAsia="Times New Roman" w:cs="Arial"/>
                <w:szCs w:val="20"/>
                <w:lang w:val="en-US"/>
              </w:rPr>
              <w:fldChar w:fldCharType="end"/>
            </w:r>
            <w:r w:rsidRPr="004F51EE">
              <w:rPr>
                <w:rFonts w:eastAsia="Times New Roman" w:cs="Arial"/>
                <w:szCs w:val="20"/>
                <w:lang w:val="en-US"/>
              </w:rPr>
              <w:t>” (renaming of file “QDXReport8D.xsd” to “SO_QDXReport8D.xsd”)</w:t>
            </w:r>
          </w:p>
          <w:p w14:paraId="005C3506" w14:textId="5F6C02A9" w:rsidR="004F51EE" w:rsidRPr="004F51EE" w:rsidRDefault="004F51EE" w:rsidP="00473C48">
            <w:pPr>
              <w:pStyle w:val="ListParagraph"/>
              <w:numPr>
                <w:ilvl w:val="0"/>
                <w:numId w:val="16"/>
              </w:numPr>
              <w:spacing w:before="120" w:after="120" w:line="240" w:lineRule="auto"/>
              <w:jc w:val="both"/>
              <w:rPr>
                <w:rFonts w:eastAsia="Times New Roman" w:cs="Arial"/>
                <w:szCs w:val="20"/>
                <w:lang w:val="en-US"/>
              </w:rPr>
            </w:pPr>
            <w:r w:rsidRPr="004F51EE">
              <w:rPr>
                <w:rFonts w:eastAsia="Times New Roman" w:cs="Arial"/>
                <w:szCs w:val="20"/>
                <w:lang w:val="en-US"/>
              </w:rPr>
              <w:t xml:space="preserve">In appendix, </w:t>
            </w:r>
            <w:r w:rsidR="00780BBF">
              <w:rPr>
                <w:rFonts w:eastAsia="Times New Roman" w:cs="Arial"/>
                <w:szCs w:val="20"/>
                <w:lang w:val="en-US"/>
              </w:rPr>
              <w:fldChar w:fldCharType="begin"/>
            </w:r>
            <w:r w:rsidR="00780BBF">
              <w:rPr>
                <w:rFonts w:eastAsia="Times New Roman" w:cs="Arial"/>
                <w:szCs w:val="20"/>
                <w:lang w:val="en-US"/>
              </w:rPr>
              <w:instrText xml:space="preserve"> REF _Ref323740396 \r \h </w:instrText>
            </w:r>
            <w:r w:rsidR="00780BBF">
              <w:rPr>
                <w:rFonts w:eastAsia="Times New Roman" w:cs="Arial"/>
                <w:szCs w:val="20"/>
                <w:lang w:val="en-US"/>
              </w:rPr>
            </w:r>
            <w:r w:rsidR="00780BBF">
              <w:rPr>
                <w:rFonts w:eastAsia="Times New Roman" w:cs="Arial"/>
                <w:szCs w:val="20"/>
                <w:lang w:val="en-US"/>
              </w:rPr>
              <w:fldChar w:fldCharType="separate"/>
            </w:r>
            <w:r w:rsidR="00322E69">
              <w:rPr>
                <w:rFonts w:eastAsia="Times New Roman" w:cs="Arial"/>
                <w:szCs w:val="20"/>
                <w:lang w:val="en-US"/>
              </w:rPr>
              <w:t>1.1.2</w:t>
            </w:r>
            <w:r w:rsidR="00780BBF">
              <w:rPr>
                <w:rFonts w:eastAsia="Times New Roman" w:cs="Arial"/>
                <w:szCs w:val="20"/>
                <w:lang w:val="en-US"/>
              </w:rPr>
              <w:fldChar w:fldCharType="end"/>
            </w:r>
            <w:r w:rsidRPr="004F51EE">
              <w:rPr>
                <w:rFonts w:eastAsia="Times New Roman" w:cs="Arial"/>
                <w:szCs w:val="20"/>
                <w:lang w:val="en-US"/>
              </w:rPr>
              <w:t xml:space="preserve"> “</w:t>
            </w:r>
            <w:r w:rsidR="00780BBF">
              <w:rPr>
                <w:rFonts w:eastAsia="Times New Roman" w:cs="Arial"/>
                <w:szCs w:val="20"/>
                <w:lang w:val="en-US"/>
              </w:rPr>
              <w:fldChar w:fldCharType="begin"/>
            </w:r>
            <w:r w:rsidR="00780BBF">
              <w:rPr>
                <w:rFonts w:eastAsia="Times New Roman" w:cs="Arial"/>
                <w:szCs w:val="20"/>
                <w:lang w:val="en-US"/>
              </w:rPr>
              <w:instrText xml:space="preserve"> REF _Ref323740396 \h </w:instrText>
            </w:r>
            <w:r w:rsidR="00780BBF">
              <w:rPr>
                <w:rFonts w:eastAsia="Times New Roman" w:cs="Arial"/>
                <w:szCs w:val="20"/>
                <w:lang w:val="en-US"/>
              </w:rPr>
            </w:r>
            <w:r w:rsidR="00780BBF">
              <w:rPr>
                <w:rFonts w:eastAsia="Times New Roman" w:cs="Arial"/>
                <w:szCs w:val="20"/>
                <w:lang w:val="en-US"/>
              </w:rPr>
              <w:fldChar w:fldCharType="separate"/>
            </w:r>
            <w:r w:rsidR="00322E69" w:rsidRPr="00322E69">
              <w:rPr>
                <w:lang w:val="en-US"/>
              </w:rPr>
              <w:t>Backend integration</w:t>
            </w:r>
            <w:r w:rsidR="00780BBF">
              <w:rPr>
                <w:rFonts w:eastAsia="Times New Roman" w:cs="Arial"/>
                <w:szCs w:val="20"/>
                <w:lang w:val="en-US"/>
              </w:rPr>
              <w:fldChar w:fldCharType="end"/>
            </w:r>
            <w:r w:rsidRPr="004F51EE">
              <w:rPr>
                <w:rFonts w:eastAsia="Times New Roman" w:cs="Arial"/>
                <w:szCs w:val="20"/>
                <w:lang w:val="en-US"/>
              </w:rPr>
              <w:t>” (replaced file “SO-ComplaintSupplier.xsd”)</w:t>
            </w:r>
          </w:p>
          <w:p w14:paraId="6C6AC4B3" w14:textId="48DD51AE" w:rsidR="004F51EE" w:rsidRDefault="004F51EE" w:rsidP="00473C48">
            <w:pPr>
              <w:pStyle w:val="ListParagraph"/>
              <w:numPr>
                <w:ilvl w:val="0"/>
                <w:numId w:val="16"/>
              </w:numPr>
              <w:spacing w:before="120" w:after="120" w:line="240" w:lineRule="auto"/>
              <w:jc w:val="both"/>
              <w:rPr>
                <w:rFonts w:eastAsia="Times New Roman" w:cs="Arial"/>
                <w:szCs w:val="20"/>
                <w:lang w:val="en-US"/>
              </w:rPr>
            </w:pPr>
            <w:r w:rsidRPr="004F51EE">
              <w:rPr>
                <w:rFonts w:eastAsia="Times New Roman" w:cs="Arial"/>
                <w:szCs w:val="20"/>
                <w:lang w:val="en-US"/>
              </w:rPr>
              <w:t xml:space="preserve">In appendix, </w:t>
            </w:r>
            <w:r w:rsidR="00780BBF">
              <w:rPr>
                <w:rFonts w:eastAsia="Times New Roman" w:cs="Arial"/>
                <w:szCs w:val="20"/>
                <w:lang w:val="en-US"/>
              </w:rPr>
              <w:fldChar w:fldCharType="begin"/>
            </w:r>
            <w:r w:rsidR="00780BBF">
              <w:rPr>
                <w:rFonts w:eastAsia="Times New Roman" w:cs="Arial"/>
                <w:szCs w:val="20"/>
                <w:lang w:val="en-US"/>
              </w:rPr>
              <w:instrText xml:space="preserve"> REF _Ref323740396 \r \h </w:instrText>
            </w:r>
            <w:r w:rsidR="00780BBF">
              <w:rPr>
                <w:rFonts w:eastAsia="Times New Roman" w:cs="Arial"/>
                <w:szCs w:val="20"/>
                <w:lang w:val="en-US"/>
              </w:rPr>
            </w:r>
            <w:r w:rsidR="00780BBF">
              <w:rPr>
                <w:rFonts w:eastAsia="Times New Roman" w:cs="Arial"/>
                <w:szCs w:val="20"/>
                <w:lang w:val="en-US"/>
              </w:rPr>
              <w:fldChar w:fldCharType="separate"/>
            </w:r>
            <w:r w:rsidR="00322E69">
              <w:rPr>
                <w:rFonts w:eastAsia="Times New Roman" w:cs="Arial"/>
                <w:szCs w:val="20"/>
                <w:lang w:val="en-US"/>
              </w:rPr>
              <w:t>1.1.2</w:t>
            </w:r>
            <w:r w:rsidR="00780BBF">
              <w:rPr>
                <w:rFonts w:eastAsia="Times New Roman" w:cs="Arial"/>
                <w:szCs w:val="20"/>
                <w:lang w:val="en-US"/>
              </w:rPr>
              <w:fldChar w:fldCharType="end"/>
            </w:r>
            <w:r w:rsidRPr="004F51EE">
              <w:rPr>
                <w:rFonts w:eastAsia="Times New Roman" w:cs="Arial"/>
                <w:szCs w:val="20"/>
                <w:lang w:val="en-US"/>
              </w:rPr>
              <w:t xml:space="preserve"> “</w:t>
            </w:r>
            <w:r w:rsidR="00780BBF">
              <w:rPr>
                <w:rFonts w:eastAsia="Times New Roman" w:cs="Arial"/>
                <w:szCs w:val="20"/>
                <w:lang w:val="en-US"/>
              </w:rPr>
              <w:fldChar w:fldCharType="begin"/>
            </w:r>
            <w:r w:rsidR="00780BBF">
              <w:rPr>
                <w:rFonts w:eastAsia="Times New Roman" w:cs="Arial"/>
                <w:szCs w:val="20"/>
                <w:lang w:val="en-US"/>
              </w:rPr>
              <w:instrText xml:space="preserve"> REF _Ref323740396 \h </w:instrText>
            </w:r>
            <w:r w:rsidR="00780BBF">
              <w:rPr>
                <w:rFonts w:eastAsia="Times New Roman" w:cs="Arial"/>
                <w:szCs w:val="20"/>
                <w:lang w:val="en-US"/>
              </w:rPr>
            </w:r>
            <w:r w:rsidR="00780BBF">
              <w:rPr>
                <w:rFonts w:eastAsia="Times New Roman" w:cs="Arial"/>
                <w:szCs w:val="20"/>
                <w:lang w:val="en-US"/>
              </w:rPr>
              <w:fldChar w:fldCharType="separate"/>
            </w:r>
            <w:r w:rsidR="00322E69" w:rsidRPr="00322E69">
              <w:rPr>
                <w:lang w:val="en-US"/>
              </w:rPr>
              <w:t>Backend integration</w:t>
            </w:r>
            <w:r w:rsidR="00780BBF">
              <w:rPr>
                <w:rFonts w:eastAsia="Times New Roman" w:cs="Arial"/>
                <w:szCs w:val="20"/>
                <w:lang w:val="en-US"/>
              </w:rPr>
              <w:fldChar w:fldCharType="end"/>
            </w:r>
            <w:r w:rsidRPr="004F51EE">
              <w:rPr>
                <w:rFonts w:eastAsia="Times New Roman" w:cs="Arial"/>
                <w:szCs w:val="20"/>
                <w:lang w:val="en-US"/>
              </w:rPr>
              <w:t>” (File “ProSo Sell-Side Interface Field Description.xls” was exchanged: wording in two Description fields was changed)</w:t>
            </w:r>
          </w:p>
          <w:p w14:paraId="5708F699" w14:textId="77777777" w:rsidR="0032791A" w:rsidRPr="00160358" w:rsidRDefault="0032791A" w:rsidP="00831613">
            <w:pPr>
              <w:pStyle w:val="ListParagraph"/>
              <w:spacing w:before="120" w:after="120" w:line="240" w:lineRule="auto"/>
              <w:ind w:left="0"/>
              <w:jc w:val="both"/>
              <w:rPr>
                <w:rFonts w:eastAsia="Times New Roman" w:cs="Arial"/>
                <w:szCs w:val="20"/>
                <w:lang w:val="en-US"/>
              </w:rPr>
            </w:pPr>
            <w:r>
              <w:rPr>
                <w:rFonts w:eastAsia="Times New Roman" w:cs="Arial"/>
                <w:szCs w:val="20"/>
                <w:lang w:val="en-US"/>
              </w:rPr>
              <w:t>General review (e.g. correction of spelling)</w:t>
            </w:r>
          </w:p>
        </w:tc>
        <w:tc>
          <w:tcPr>
            <w:tcW w:w="2081" w:type="dxa"/>
          </w:tcPr>
          <w:p w14:paraId="0DE91F48" w14:textId="77777777" w:rsidR="00160358" w:rsidRDefault="00160358" w:rsidP="00F25267">
            <w:pPr>
              <w:spacing w:before="120" w:after="120" w:line="240" w:lineRule="auto"/>
              <w:jc w:val="both"/>
              <w:rPr>
                <w:rFonts w:eastAsia="Times New Roman" w:cs="Arial"/>
                <w:szCs w:val="20"/>
                <w:lang w:val="en-US"/>
              </w:rPr>
            </w:pPr>
            <w:r>
              <w:rPr>
                <w:rFonts w:eastAsia="Times New Roman" w:cs="Arial"/>
                <w:szCs w:val="20"/>
                <w:lang w:val="en-US"/>
              </w:rPr>
              <w:lastRenderedPageBreak/>
              <w:t>SupplyOn</w:t>
            </w:r>
          </w:p>
        </w:tc>
      </w:tr>
      <w:tr w:rsidR="004F51EE" w:rsidRPr="004F51EE" w14:paraId="6AE75850" w14:textId="77777777" w:rsidTr="00F25267">
        <w:trPr>
          <w:cantSplit/>
        </w:trPr>
        <w:tc>
          <w:tcPr>
            <w:tcW w:w="1809" w:type="dxa"/>
          </w:tcPr>
          <w:p w14:paraId="1789BFA4" w14:textId="77777777" w:rsidR="004F51EE" w:rsidRDefault="004F51EE" w:rsidP="00741A4C">
            <w:pPr>
              <w:spacing w:before="120" w:after="120" w:line="240" w:lineRule="auto"/>
              <w:jc w:val="both"/>
              <w:rPr>
                <w:rFonts w:eastAsia="Times New Roman" w:cs="Arial"/>
                <w:szCs w:val="20"/>
                <w:lang w:val="en-US"/>
              </w:rPr>
            </w:pPr>
            <w:r>
              <w:rPr>
                <w:rFonts w:eastAsia="Times New Roman" w:cs="Arial"/>
                <w:szCs w:val="20"/>
                <w:lang w:val="en-US"/>
              </w:rPr>
              <w:t>2013-0</w:t>
            </w:r>
            <w:r w:rsidR="00741A4C">
              <w:rPr>
                <w:rFonts w:eastAsia="Times New Roman" w:cs="Arial"/>
                <w:szCs w:val="20"/>
                <w:lang w:val="en-US"/>
              </w:rPr>
              <w:t>3</w:t>
            </w:r>
            <w:r w:rsidR="008C1031">
              <w:rPr>
                <w:rFonts w:eastAsia="Times New Roman" w:cs="Arial"/>
                <w:szCs w:val="20"/>
                <w:lang w:val="en-US"/>
              </w:rPr>
              <w:t>-01</w:t>
            </w:r>
          </w:p>
        </w:tc>
        <w:tc>
          <w:tcPr>
            <w:tcW w:w="4678" w:type="dxa"/>
          </w:tcPr>
          <w:p w14:paraId="1A89A616" w14:textId="77777777" w:rsidR="004F51EE" w:rsidRDefault="004F51EE" w:rsidP="00831613">
            <w:pPr>
              <w:spacing w:before="120" w:after="120" w:line="240" w:lineRule="auto"/>
              <w:contextualSpacing/>
              <w:jc w:val="both"/>
              <w:rPr>
                <w:rFonts w:eastAsia="Times New Roman" w:cs="Arial"/>
                <w:szCs w:val="20"/>
                <w:lang w:val="en-US"/>
              </w:rPr>
            </w:pPr>
            <w:r>
              <w:rPr>
                <w:rFonts w:eastAsia="Times New Roman" w:cs="Arial"/>
                <w:szCs w:val="20"/>
                <w:lang w:val="en-US"/>
              </w:rPr>
              <w:t>Update chapters:</w:t>
            </w:r>
          </w:p>
          <w:p w14:paraId="2DB5539D" w14:textId="37850D2F" w:rsidR="004F51EE" w:rsidRDefault="004F51EE"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_Ref319596760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5.5.1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_Ref319596760 \h </w:instrText>
            </w:r>
            <w:r>
              <w:rPr>
                <w:rFonts w:eastAsia="Times New Roman" w:cs="Arial"/>
                <w:szCs w:val="20"/>
                <w:lang w:val="en-US"/>
              </w:rPr>
            </w:r>
            <w:r>
              <w:rPr>
                <w:rFonts w:eastAsia="Times New Roman" w:cs="Arial"/>
                <w:szCs w:val="20"/>
                <w:lang w:val="en-US"/>
              </w:rPr>
              <w:fldChar w:fldCharType="separate"/>
            </w:r>
            <w:r w:rsidR="00322E69">
              <w:rPr>
                <w:lang w:val="en-GB"/>
              </w:rPr>
              <w:t>Codes and messages</w:t>
            </w:r>
            <w:r>
              <w:rPr>
                <w:rFonts w:eastAsia="Times New Roman" w:cs="Arial"/>
                <w:szCs w:val="20"/>
                <w:lang w:val="en-US"/>
              </w:rPr>
              <w:fldChar w:fldCharType="end"/>
            </w:r>
            <w:r>
              <w:rPr>
                <w:rFonts w:eastAsia="Times New Roman" w:cs="Arial"/>
                <w:szCs w:val="20"/>
                <w:lang w:val="en-US"/>
              </w:rPr>
              <w:t>” (filling missing entries)</w:t>
            </w:r>
          </w:p>
          <w:p w14:paraId="20557BAA" w14:textId="61B8510B" w:rsidR="004F51EE" w:rsidRDefault="004F51EE"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_Ref347855637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_Ref347855645 \h </w:instrText>
            </w:r>
            <w:r>
              <w:rPr>
                <w:rFonts w:eastAsia="Times New Roman" w:cs="Arial"/>
                <w:szCs w:val="20"/>
                <w:lang w:val="en-US"/>
              </w:rPr>
            </w:r>
            <w:r>
              <w:rPr>
                <w:rFonts w:eastAsia="Times New Roman" w:cs="Arial"/>
                <w:szCs w:val="20"/>
                <w:lang w:val="en-US"/>
              </w:rPr>
              <w:fldChar w:fldCharType="separate"/>
            </w:r>
            <w:r w:rsidR="00322E69" w:rsidRPr="009E498F">
              <w:rPr>
                <w:lang w:val="en-GB"/>
              </w:rPr>
              <w:t>Item Id</w:t>
            </w:r>
            <w:r>
              <w:rPr>
                <w:rFonts w:eastAsia="Times New Roman" w:cs="Arial"/>
                <w:szCs w:val="20"/>
                <w:lang w:val="en-US"/>
              </w:rPr>
              <w:fldChar w:fldCharType="end"/>
            </w:r>
            <w:r>
              <w:rPr>
                <w:rFonts w:eastAsia="Times New Roman" w:cs="Arial"/>
                <w:szCs w:val="20"/>
                <w:lang w:val="en-US"/>
              </w:rPr>
              <w:t>” (more detailed description on different Ids)</w:t>
            </w:r>
          </w:p>
          <w:p w14:paraId="0A75E321" w14:textId="1A99038E" w:rsidR="003C0175" w:rsidRDefault="002E4EA2"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_Ref469045651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6.2</w:t>
            </w:r>
            <w:r>
              <w:rPr>
                <w:rFonts w:eastAsia="Times New Roman" w:cs="Arial"/>
                <w:szCs w:val="20"/>
                <w:lang w:val="en-US"/>
              </w:rPr>
              <w:fldChar w:fldCharType="end"/>
            </w:r>
            <w:r w:rsidR="003C0175">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_Ref469045657 \h </w:instrText>
            </w:r>
            <w:r>
              <w:rPr>
                <w:rFonts w:eastAsia="Times New Roman" w:cs="Arial"/>
                <w:szCs w:val="20"/>
                <w:lang w:val="en-US"/>
              </w:rPr>
            </w:r>
            <w:r>
              <w:rPr>
                <w:rFonts w:eastAsia="Times New Roman" w:cs="Arial"/>
                <w:szCs w:val="20"/>
                <w:lang w:val="en-US"/>
              </w:rPr>
              <w:fldChar w:fldCharType="separate"/>
            </w:r>
            <w:r w:rsidR="00322E69">
              <w:rPr>
                <w:lang w:val="en-GB"/>
              </w:rPr>
              <w:t>Response Type</w:t>
            </w:r>
            <w:r>
              <w:rPr>
                <w:rFonts w:eastAsia="Times New Roman" w:cs="Arial"/>
                <w:szCs w:val="20"/>
                <w:lang w:val="en-US"/>
              </w:rPr>
              <w:fldChar w:fldCharType="end"/>
            </w:r>
            <w:r w:rsidR="003C0175">
              <w:rPr>
                <w:rFonts w:eastAsia="Times New Roman" w:cs="Arial"/>
                <w:szCs w:val="20"/>
                <w:lang w:val="en-US"/>
              </w:rPr>
              <w:t>” (adding which updates are possible)</w:t>
            </w:r>
          </w:p>
          <w:p w14:paraId="67972F92" w14:textId="667C4FEF" w:rsidR="004F51EE" w:rsidRDefault="004F51EE"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_Ref340080999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7.6.1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_Ref340080999 \h </w:instrText>
            </w:r>
            <w:r>
              <w:rPr>
                <w:rFonts w:eastAsia="Times New Roman" w:cs="Arial"/>
                <w:szCs w:val="20"/>
                <w:lang w:val="en-US"/>
              </w:rPr>
            </w:r>
            <w:r>
              <w:rPr>
                <w:rFonts w:eastAsia="Times New Roman" w:cs="Arial"/>
                <w:szCs w:val="20"/>
                <w:lang w:val="en-US"/>
              </w:rPr>
              <w:fldChar w:fldCharType="separate"/>
            </w:r>
            <w:r w:rsidR="00322E69">
              <w:rPr>
                <w:lang w:val="en-US"/>
              </w:rPr>
              <w:t>Referencing attachments in Multipart Communication</w:t>
            </w:r>
            <w:r>
              <w:rPr>
                <w:rFonts w:eastAsia="Times New Roman" w:cs="Arial"/>
                <w:szCs w:val="20"/>
                <w:lang w:val="en-US"/>
              </w:rPr>
              <w:fldChar w:fldCharType="end"/>
            </w:r>
            <w:r>
              <w:rPr>
                <w:rFonts w:eastAsia="Times New Roman" w:cs="Arial"/>
                <w:szCs w:val="20"/>
                <w:lang w:val="en-US"/>
              </w:rPr>
              <w:t>” (</w:t>
            </w:r>
            <w:r w:rsidRPr="00831613">
              <w:rPr>
                <w:rFonts w:eastAsia="Times New Roman" w:cs="Arial"/>
                <w:szCs w:val="20"/>
                <w:lang w:val="en-US"/>
              </w:rPr>
              <w:t>more detailed description</w:t>
            </w:r>
            <w:r>
              <w:rPr>
                <w:rFonts w:eastAsia="Times New Roman" w:cs="Arial"/>
                <w:szCs w:val="20"/>
                <w:lang w:val="en-US"/>
              </w:rPr>
              <w:t>)</w:t>
            </w:r>
          </w:p>
          <w:p w14:paraId="2E08D1ED" w14:textId="53D0C849" w:rsidR="003C0175" w:rsidRDefault="003C0175" w:rsidP="00473C48">
            <w:pPr>
              <w:pStyle w:val="ListParagraph"/>
              <w:numPr>
                <w:ilvl w:val="0"/>
                <w:numId w:val="16"/>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_Ref340129323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7.6.2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_Ref340129323 \h </w:instrText>
            </w:r>
            <w:r>
              <w:rPr>
                <w:rFonts w:eastAsia="Times New Roman" w:cs="Arial"/>
                <w:szCs w:val="20"/>
                <w:lang w:val="en-US"/>
              </w:rPr>
            </w:r>
            <w:r>
              <w:rPr>
                <w:rFonts w:eastAsia="Times New Roman" w:cs="Arial"/>
                <w:szCs w:val="20"/>
                <w:lang w:val="en-US"/>
              </w:rPr>
              <w:fldChar w:fldCharType="separate"/>
            </w:r>
            <w:r w:rsidR="00322E69" w:rsidRPr="00AB5B97">
              <w:rPr>
                <w:lang w:val="en-US"/>
              </w:rPr>
              <w:t>Incremental vs. non-incremental attachment handling</w:t>
            </w:r>
            <w:r>
              <w:rPr>
                <w:rFonts w:eastAsia="Times New Roman" w:cs="Arial"/>
                <w:szCs w:val="20"/>
                <w:lang w:val="en-US"/>
              </w:rPr>
              <w:fldChar w:fldCharType="end"/>
            </w:r>
            <w:r>
              <w:rPr>
                <w:rFonts w:eastAsia="Times New Roman" w:cs="Arial"/>
                <w:szCs w:val="20"/>
                <w:lang w:val="en-US"/>
              </w:rPr>
              <w:t>” (adding information on the history within element “</w:t>
            </w:r>
            <w:r w:rsidRPr="00B11947">
              <w:rPr>
                <w:i/>
                <w:lang w:val="en-US"/>
              </w:rPr>
              <w:t>MimeReference</w:t>
            </w:r>
            <w:r>
              <w:rPr>
                <w:rFonts w:eastAsia="Times New Roman" w:cs="Arial"/>
                <w:szCs w:val="20"/>
                <w:lang w:val="en-US"/>
              </w:rPr>
              <w:t>”)</w:t>
            </w:r>
          </w:p>
          <w:p w14:paraId="236A3B6E" w14:textId="77777777" w:rsidR="004F51EE" w:rsidRPr="004F51EE" w:rsidRDefault="004F51EE" w:rsidP="004F51EE">
            <w:pPr>
              <w:spacing w:before="120" w:after="120" w:line="240" w:lineRule="auto"/>
              <w:jc w:val="both"/>
              <w:rPr>
                <w:rFonts w:eastAsia="Times New Roman" w:cs="Arial"/>
                <w:szCs w:val="20"/>
                <w:lang w:val="en-US"/>
              </w:rPr>
            </w:pPr>
            <w:r>
              <w:rPr>
                <w:rFonts w:eastAsia="Times New Roman" w:cs="Arial"/>
                <w:szCs w:val="20"/>
                <w:lang w:val="en-US"/>
              </w:rPr>
              <w:t xml:space="preserve">Correction of history entry of </w:t>
            </w:r>
            <w:r w:rsidRPr="004F51EE">
              <w:rPr>
                <w:rFonts w:eastAsia="Times New Roman" w:cs="Arial"/>
                <w:szCs w:val="20"/>
                <w:lang w:val="en-US"/>
              </w:rPr>
              <w:t>2013-02-03</w:t>
            </w:r>
            <w:r>
              <w:rPr>
                <w:rFonts w:eastAsia="Times New Roman" w:cs="Arial"/>
                <w:szCs w:val="20"/>
                <w:lang w:val="en-US"/>
              </w:rPr>
              <w:t>, added changes of appendix.</w:t>
            </w:r>
          </w:p>
          <w:p w14:paraId="3D76A5A1" w14:textId="77777777" w:rsidR="004F51EE" w:rsidRPr="004F51EE" w:rsidRDefault="004F51EE" w:rsidP="004F51EE">
            <w:pPr>
              <w:spacing w:before="120" w:after="120" w:line="240" w:lineRule="auto"/>
              <w:jc w:val="both"/>
              <w:rPr>
                <w:rFonts w:eastAsia="Times New Roman" w:cs="Arial"/>
                <w:szCs w:val="20"/>
                <w:lang w:val="en-US"/>
              </w:rPr>
            </w:pPr>
            <w:r w:rsidRPr="004F51EE">
              <w:rPr>
                <w:rFonts w:eastAsia="Times New Roman" w:cs="Arial"/>
                <w:szCs w:val="20"/>
                <w:lang w:val="en-US"/>
              </w:rPr>
              <w:t>General review (e.g. correction of spelling)</w:t>
            </w:r>
            <w:r>
              <w:rPr>
                <w:rFonts w:eastAsia="Times New Roman" w:cs="Arial"/>
                <w:szCs w:val="20"/>
                <w:lang w:val="en-US"/>
              </w:rPr>
              <w:t>.</w:t>
            </w:r>
          </w:p>
        </w:tc>
        <w:tc>
          <w:tcPr>
            <w:tcW w:w="2081" w:type="dxa"/>
          </w:tcPr>
          <w:p w14:paraId="0BBCF3F3" w14:textId="77777777" w:rsidR="004F51EE" w:rsidRDefault="004F51EE" w:rsidP="00F25267">
            <w:pPr>
              <w:spacing w:before="120" w:after="120" w:line="240" w:lineRule="auto"/>
              <w:jc w:val="both"/>
              <w:rPr>
                <w:rFonts w:eastAsia="Times New Roman" w:cs="Arial"/>
                <w:szCs w:val="20"/>
                <w:lang w:val="en-US"/>
              </w:rPr>
            </w:pPr>
            <w:r w:rsidRPr="004F51EE">
              <w:rPr>
                <w:rFonts w:eastAsia="Times New Roman" w:cs="Arial"/>
                <w:szCs w:val="20"/>
                <w:lang w:val="en-US"/>
              </w:rPr>
              <w:t>SupplyOn</w:t>
            </w:r>
          </w:p>
        </w:tc>
      </w:tr>
      <w:tr w:rsidR="00097D4D" w:rsidRPr="0069539D" w14:paraId="41DB6963" w14:textId="77777777" w:rsidTr="00F25267">
        <w:trPr>
          <w:cantSplit/>
        </w:trPr>
        <w:tc>
          <w:tcPr>
            <w:tcW w:w="1809" w:type="dxa"/>
          </w:tcPr>
          <w:p w14:paraId="4833E741" w14:textId="77777777" w:rsidR="00097D4D" w:rsidRDefault="0069539D" w:rsidP="00780BBF">
            <w:pPr>
              <w:spacing w:before="120" w:after="120" w:line="240" w:lineRule="auto"/>
              <w:jc w:val="both"/>
              <w:rPr>
                <w:rFonts w:eastAsia="Times New Roman" w:cs="Arial"/>
                <w:szCs w:val="20"/>
                <w:lang w:val="en-US"/>
              </w:rPr>
            </w:pPr>
            <w:r>
              <w:rPr>
                <w:rFonts w:eastAsia="Times New Roman" w:cs="Arial"/>
                <w:szCs w:val="20"/>
                <w:lang w:val="en-US"/>
              </w:rPr>
              <w:lastRenderedPageBreak/>
              <w:t>2014</w:t>
            </w:r>
            <w:r w:rsidR="00097D4D">
              <w:rPr>
                <w:rFonts w:eastAsia="Times New Roman" w:cs="Arial"/>
                <w:szCs w:val="20"/>
                <w:lang w:val="en-US"/>
              </w:rPr>
              <w:t>-</w:t>
            </w:r>
            <w:r w:rsidR="00CA253C">
              <w:rPr>
                <w:rFonts w:eastAsia="Times New Roman" w:cs="Arial"/>
                <w:szCs w:val="20"/>
                <w:lang w:val="en-US"/>
              </w:rPr>
              <w:t>06</w:t>
            </w:r>
            <w:r w:rsidR="00097D4D">
              <w:rPr>
                <w:rFonts w:eastAsia="Times New Roman" w:cs="Arial"/>
                <w:szCs w:val="20"/>
                <w:lang w:val="en-US"/>
              </w:rPr>
              <w:t>-</w:t>
            </w:r>
            <w:r w:rsidR="00780BBF">
              <w:rPr>
                <w:rFonts w:eastAsia="Times New Roman" w:cs="Arial"/>
                <w:szCs w:val="20"/>
                <w:lang w:val="en-US"/>
              </w:rPr>
              <w:t>20</w:t>
            </w:r>
          </w:p>
        </w:tc>
        <w:tc>
          <w:tcPr>
            <w:tcW w:w="4678" w:type="dxa"/>
          </w:tcPr>
          <w:p w14:paraId="0A3B7B90" w14:textId="77777777" w:rsidR="00E412D2" w:rsidRDefault="00E412D2" w:rsidP="00831613">
            <w:pPr>
              <w:spacing w:before="120" w:after="120" w:line="240" w:lineRule="auto"/>
              <w:contextualSpacing/>
              <w:jc w:val="both"/>
              <w:rPr>
                <w:rFonts w:eastAsia="Times New Roman" w:cs="Arial"/>
                <w:szCs w:val="20"/>
                <w:lang w:val="en-US"/>
              </w:rPr>
            </w:pPr>
            <w:r w:rsidRPr="00E412D2">
              <w:rPr>
                <w:rFonts w:eastAsia="Times New Roman" w:cs="Arial"/>
                <w:szCs w:val="20"/>
                <w:lang w:val="en-US"/>
              </w:rPr>
              <w:t>Update chapters</w:t>
            </w:r>
            <w:r>
              <w:rPr>
                <w:rFonts w:eastAsia="Times New Roman" w:cs="Arial"/>
                <w:szCs w:val="20"/>
                <w:lang w:val="en-US"/>
              </w:rPr>
              <w:t>:</w:t>
            </w:r>
          </w:p>
          <w:p w14:paraId="26FFF9B6" w14:textId="2B168A5F" w:rsidR="00097D4D" w:rsidRPr="00E412D2" w:rsidRDefault="00097D4D" w:rsidP="00E412D2">
            <w:pPr>
              <w:pStyle w:val="ListParagraph"/>
              <w:numPr>
                <w:ilvl w:val="0"/>
                <w:numId w:val="32"/>
              </w:numPr>
              <w:spacing w:before="120" w:after="120" w:line="240" w:lineRule="auto"/>
              <w:jc w:val="both"/>
              <w:rPr>
                <w:rFonts w:eastAsia="Times New Roman" w:cs="Arial"/>
                <w:szCs w:val="20"/>
                <w:lang w:val="en-US"/>
              </w:rPr>
            </w:pPr>
            <w:r w:rsidRPr="00E412D2">
              <w:rPr>
                <w:rFonts w:eastAsia="Times New Roman" w:cs="Arial"/>
                <w:szCs w:val="20"/>
                <w:lang w:val="en-US"/>
              </w:rPr>
              <w:fldChar w:fldCharType="begin"/>
            </w:r>
            <w:r w:rsidRPr="00E412D2">
              <w:rPr>
                <w:rFonts w:eastAsia="Times New Roman" w:cs="Arial"/>
                <w:szCs w:val="20"/>
                <w:lang w:val="en-US"/>
              </w:rPr>
              <w:instrText xml:space="preserve"> REF _Ref354754387 \r \h </w:instrText>
            </w:r>
            <w:r w:rsidRPr="00E412D2">
              <w:rPr>
                <w:rFonts w:eastAsia="Times New Roman" w:cs="Arial"/>
                <w:szCs w:val="20"/>
                <w:lang w:val="en-US"/>
              </w:rPr>
            </w:r>
            <w:r w:rsidRPr="00E412D2">
              <w:rPr>
                <w:rFonts w:eastAsia="Times New Roman" w:cs="Arial"/>
                <w:szCs w:val="20"/>
                <w:lang w:val="en-US"/>
              </w:rPr>
              <w:fldChar w:fldCharType="separate"/>
            </w:r>
            <w:r w:rsidR="00322E69">
              <w:rPr>
                <w:rFonts w:eastAsia="Times New Roman" w:cs="Arial"/>
                <w:szCs w:val="20"/>
                <w:lang w:val="en-US"/>
              </w:rPr>
              <w:t>5.5.1.11</w:t>
            </w:r>
            <w:r w:rsidRPr="00E412D2">
              <w:rPr>
                <w:rFonts w:eastAsia="Times New Roman" w:cs="Arial"/>
                <w:szCs w:val="20"/>
                <w:lang w:val="en-US"/>
              </w:rPr>
              <w:fldChar w:fldCharType="end"/>
            </w:r>
            <w:r w:rsidRPr="00E412D2">
              <w:rPr>
                <w:rFonts w:eastAsia="Times New Roman" w:cs="Arial"/>
                <w:szCs w:val="20"/>
                <w:lang w:val="en-US"/>
              </w:rPr>
              <w:t xml:space="preserve"> “</w:t>
            </w:r>
            <w:r w:rsidRPr="00E412D2">
              <w:rPr>
                <w:rFonts w:eastAsia="Times New Roman" w:cs="Arial"/>
                <w:szCs w:val="20"/>
                <w:lang w:val="en-US"/>
              </w:rPr>
              <w:fldChar w:fldCharType="begin"/>
            </w:r>
            <w:r w:rsidRPr="00E412D2">
              <w:rPr>
                <w:rFonts w:eastAsia="Times New Roman" w:cs="Arial"/>
                <w:szCs w:val="20"/>
                <w:lang w:val="en-US"/>
              </w:rPr>
              <w:instrText xml:space="preserve"> REF _Ref354754392 \h </w:instrText>
            </w:r>
            <w:r w:rsidRPr="00E412D2">
              <w:rPr>
                <w:rFonts w:eastAsia="Times New Roman" w:cs="Arial"/>
                <w:szCs w:val="20"/>
                <w:lang w:val="en-US"/>
              </w:rPr>
            </w:r>
            <w:r w:rsidRPr="00E412D2">
              <w:rPr>
                <w:rFonts w:eastAsia="Times New Roman" w:cs="Arial"/>
                <w:szCs w:val="20"/>
                <w:lang w:val="en-US"/>
              </w:rPr>
              <w:fldChar w:fldCharType="separate"/>
            </w:r>
            <w:r w:rsidR="00322E69" w:rsidRPr="00322E69">
              <w:rPr>
                <w:lang w:val="en-US"/>
              </w:rPr>
              <w:t>Attachments</w:t>
            </w:r>
            <w:r w:rsidRPr="00E412D2">
              <w:rPr>
                <w:rFonts w:eastAsia="Times New Roman" w:cs="Arial"/>
                <w:szCs w:val="20"/>
                <w:lang w:val="en-US"/>
              </w:rPr>
              <w:fldChar w:fldCharType="end"/>
            </w:r>
            <w:r w:rsidRPr="00E412D2">
              <w:rPr>
                <w:rFonts w:eastAsia="Times New Roman" w:cs="Arial"/>
                <w:szCs w:val="20"/>
                <w:lang w:val="en-US"/>
              </w:rPr>
              <w:t>”</w:t>
            </w:r>
            <w:r w:rsidR="00E95C6A" w:rsidRPr="00E412D2">
              <w:rPr>
                <w:rFonts w:eastAsia="Times New Roman" w:cs="Arial"/>
                <w:szCs w:val="20"/>
                <w:lang w:val="en-US"/>
              </w:rPr>
              <w:t>: deleted message on identical file names</w:t>
            </w:r>
          </w:p>
          <w:p w14:paraId="451B9003" w14:textId="14F164EA" w:rsidR="00E95C6A" w:rsidRPr="00E412D2" w:rsidRDefault="00E95C6A" w:rsidP="00E412D2">
            <w:pPr>
              <w:pStyle w:val="ListParagraph"/>
              <w:numPr>
                <w:ilvl w:val="0"/>
                <w:numId w:val="32"/>
              </w:numPr>
              <w:spacing w:before="120" w:after="120" w:line="240" w:lineRule="auto"/>
              <w:jc w:val="both"/>
              <w:rPr>
                <w:rFonts w:eastAsia="Times New Roman" w:cs="Arial"/>
                <w:szCs w:val="20"/>
                <w:lang w:val="en-US"/>
              </w:rPr>
            </w:pPr>
            <w:r w:rsidRPr="00E412D2">
              <w:rPr>
                <w:rFonts w:eastAsia="Times New Roman" w:cs="Arial"/>
                <w:szCs w:val="20"/>
                <w:lang w:val="en-US"/>
              </w:rPr>
              <w:fldChar w:fldCharType="begin"/>
            </w:r>
            <w:r w:rsidRPr="00E412D2">
              <w:rPr>
                <w:rFonts w:eastAsia="Times New Roman" w:cs="Arial"/>
                <w:szCs w:val="20"/>
                <w:lang w:val="en-US"/>
              </w:rPr>
              <w:instrText xml:space="preserve"> REF _Ref319075052 \r \h </w:instrText>
            </w:r>
            <w:r w:rsidRPr="00E412D2">
              <w:rPr>
                <w:rFonts w:eastAsia="Times New Roman" w:cs="Arial"/>
                <w:szCs w:val="20"/>
                <w:lang w:val="en-US"/>
              </w:rPr>
            </w:r>
            <w:r w:rsidRPr="00E412D2">
              <w:rPr>
                <w:rFonts w:eastAsia="Times New Roman" w:cs="Arial"/>
                <w:szCs w:val="20"/>
                <w:lang w:val="en-US"/>
              </w:rPr>
              <w:fldChar w:fldCharType="separate"/>
            </w:r>
            <w:r w:rsidR="00322E69">
              <w:rPr>
                <w:rFonts w:eastAsia="Times New Roman" w:cs="Arial"/>
                <w:szCs w:val="20"/>
                <w:lang w:val="en-US"/>
              </w:rPr>
              <w:t>6.3.1.2</w:t>
            </w:r>
            <w:r w:rsidRPr="00E412D2">
              <w:rPr>
                <w:rFonts w:eastAsia="Times New Roman" w:cs="Arial"/>
                <w:szCs w:val="20"/>
                <w:lang w:val="en-US"/>
              </w:rPr>
              <w:fldChar w:fldCharType="end"/>
            </w:r>
            <w:r w:rsidRPr="00E412D2">
              <w:rPr>
                <w:rFonts w:eastAsia="Times New Roman" w:cs="Arial"/>
                <w:szCs w:val="20"/>
                <w:lang w:val="en-US"/>
              </w:rPr>
              <w:t xml:space="preserve"> “</w:t>
            </w:r>
            <w:r w:rsidRPr="00E412D2">
              <w:rPr>
                <w:rFonts w:eastAsia="Times New Roman" w:cs="Arial"/>
                <w:szCs w:val="20"/>
                <w:lang w:val="en-US"/>
              </w:rPr>
              <w:fldChar w:fldCharType="begin"/>
            </w:r>
            <w:r w:rsidRPr="00E412D2">
              <w:rPr>
                <w:rFonts w:eastAsia="Times New Roman" w:cs="Arial"/>
                <w:szCs w:val="20"/>
                <w:lang w:val="en-US"/>
              </w:rPr>
              <w:instrText xml:space="preserve"> REF _Ref319075052 \h </w:instrText>
            </w:r>
            <w:r w:rsidRPr="00E412D2">
              <w:rPr>
                <w:rFonts w:eastAsia="Times New Roman" w:cs="Arial"/>
                <w:szCs w:val="20"/>
                <w:lang w:val="en-US"/>
              </w:rPr>
            </w:r>
            <w:r w:rsidRPr="00E412D2">
              <w:rPr>
                <w:rFonts w:eastAsia="Times New Roman" w:cs="Arial"/>
                <w:szCs w:val="20"/>
                <w:lang w:val="en-US"/>
              </w:rPr>
              <w:fldChar w:fldCharType="separate"/>
            </w:r>
            <w:r w:rsidR="00322E69" w:rsidRPr="0038369F">
              <w:rPr>
                <w:lang w:val="en-GB" w:eastAsia="de-DE"/>
              </w:rPr>
              <w:t>Complaint Status set by Supplier</w:t>
            </w:r>
            <w:r w:rsidRPr="00E412D2">
              <w:rPr>
                <w:rFonts w:eastAsia="Times New Roman" w:cs="Arial"/>
                <w:szCs w:val="20"/>
                <w:lang w:val="en-US"/>
              </w:rPr>
              <w:fldChar w:fldCharType="end"/>
            </w:r>
            <w:r w:rsidR="00676681" w:rsidRPr="00E412D2">
              <w:rPr>
                <w:rFonts w:eastAsia="Times New Roman" w:cs="Arial"/>
                <w:szCs w:val="20"/>
                <w:lang w:val="en-US"/>
              </w:rPr>
              <w:t>”: added allowed change</w:t>
            </w:r>
            <w:r w:rsidRPr="00E412D2">
              <w:rPr>
                <w:rFonts w:eastAsia="Times New Roman" w:cs="Arial"/>
                <w:szCs w:val="20"/>
                <w:lang w:val="en-US"/>
              </w:rPr>
              <w:t xml:space="preserve"> for status “Complete”</w:t>
            </w:r>
          </w:p>
          <w:p w14:paraId="4D709536" w14:textId="461A2BA8" w:rsidR="00E95C6A" w:rsidRDefault="00E95C6A" w:rsidP="00E412D2">
            <w:pPr>
              <w:pStyle w:val="ListParagraph"/>
              <w:numPr>
                <w:ilvl w:val="0"/>
                <w:numId w:val="32"/>
              </w:numPr>
              <w:spacing w:before="120" w:after="120" w:line="240" w:lineRule="auto"/>
              <w:jc w:val="both"/>
              <w:rPr>
                <w:rFonts w:eastAsia="Times New Roman" w:cs="Arial"/>
                <w:szCs w:val="20"/>
                <w:lang w:val="en-US"/>
              </w:rPr>
            </w:pPr>
            <w:r w:rsidRPr="00E412D2">
              <w:rPr>
                <w:rFonts w:eastAsia="Times New Roman" w:cs="Arial"/>
                <w:szCs w:val="20"/>
                <w:lang w:val="en-US"/>
              </w:rPr>
              <w:fldChar w:fldCharType="begin"/>
            </w:r>
            <w:r w:rsidRPr="00E412D2">
              <w:rPr>
                <w:rFonts w:eastAsia="Times New Roman" w:cs="Arial"/>
                <w:szCs w:val="20"/>
                <w:lang w:val="en-US"/>
              </w:rPr>
              <w:instrText xml:space="preserve"> REF _Ref340080999 \r \h </w:instrText>
            </w:r>
            <w:r w:rsidRPr="00E412D2">
              <w:rPr>
                <w:rFonts w:eastAsia="Times New Roman" w:cs="Arial"/>
                <w:szCs w:val="20"/>
                <w:lang w:val="en-US"/>
              </w:rPr>
            </w:r>
            <w:r w:rsidRPr="00E412D2">
              <w:rPr>
                <w:rFonts w:eastAsia="Times New Roman" w:cs="Arial"/>
                <w:szCs w:val="20"/>
                <w:lang w:val="en-US"/>
              </w:rPr>
              <w:fldChar w:fldCharType="separate"/>
            </w:r>
            <w:r w:rsidR="00322E69">
              <w:rPr>
                <w:rFonts w:eastAsia="Times New Roman" w:cs="Arial"/>
                <w:szCs w:val="20"/>
                <w:lang w:val="en-US"/>
              </w:rPr>
              <w:t>7.6.1</w:t>
            </w:r>
            <w:r w:rsidRPr="00E412D2">
              <w:rPr>
                <w:rFonts w:eastAsia="Times New Roman" w:cs="Arial"/>
                <w:szCs w:val="20"/>
                <w:lang w:val="en-US"/>
              </w:rPr>
              <w:fldChar w:fldCharType="end"/>
            </w:r>
            <w:r w:rsidRPr="00E412D2">
              <w:rPr>
                <w:rFonts w:eastAsia="Times New Roman" w:cs="Arial"/>
                <w:szCs w:val="20"/>
                <w:lang w:val="en-US"/>
              </w:rPr>
              <w:t xml:space="preserve"> “</w:t>
            </w:r>
            <w:r w:rsidRPr="00E412D2">
              <w:rPr>
                <w:rFonts w:eastAsia="Times New Roman" w:cs="Arial"/>
                <w:szCs w:val="20"/>
                <w:lang w:val="en-US"/>
              </w:rPr>
              <w:fldChar w:fldCharType="begin"/>
            </w:r>
            <w:r w:rsidRPr="00E412D2">
              <w:rPr>
                <w:rFonts w:eastAsia="Times New Roman" w:cs="Arial"/>
                <w:szCs w:val="20"/>
                <w:lang w:val="en-US"/>
              </w:rPr>
              <w:instrText xml:space="preserve"> REF _Ref340080999 \h </w:instrText>
            </w:r>
            <w:r w:rsidRPr="00E412D2">
              <w:rPr>
                <w:rFonts w:eastAsia="Times New Roman" w:cs="Arial"/>
                <w:szCs w:val="20"/>
                <w:lang w:val="en-US"/>
              </w:rPr>
            </w:r>
            <w:r w:rsidRPr="00E412D2">
              <w:rPr>
                <w:rFonts w:eastAsia="Times New Roman" w:cs="Arial"/>
                <w:szCs w:val="20"/>
                <w:lang w:val="en-US"/>
              </w:rPr>
              <w:fldChar w:fldCharType="separate"/>
            </w:r>
            <w:r w:rsidR="00322E69">
              <w:rPr>
                <w:lang w:val="en-US"/>
              </w:rPr>
              <w:t>Referencing attachments in Multipart Communication</w:t>
            </w:r>
            <w:r w:rsidRPr="00E412D2">
              <w:rPr>
                <w:rFonts w:eastAsia="Times New Roman" w:cs="Arial"/>
                <w:szCs w:val="20"/>
                <w:lang w:val="en-US"/>
              </w:rPr>
              <w:fldChar w:fldCharType="end"/>
            </w:r>
            <w:r w:rsidRPr="00E412D2">
              <w:rPr>
                <w:rFonts w:eastAsia="Times New Roman" w:cs="Arial"/>
                <w:szCs w:val="20"/>
                <w:lang w:val="en-US"/>
              </w:rPr>
              <w:t xml:space="preserve">”: order of </w:t>
            </w:r>
            <w:r w:rsidRPr="00E412D2">
              <w:rPr>
                <w:i/>
                <w:lang w:val="en-US"/>
              </w:rPr>
              <w:t>MimeReference</w:t>
            </w:r>
            <w:r w:rsidRPr="00E412D2">
              <w:rPr>
                <w:rFonts w:eastAsia="Times New Roman" w:cs="Arial"/>
                <w:szCs w:val="20"/>
                <w:lang w:val="en-US"/>
              </w:rPr>
              <w:t xml:space="preserve"> is </w:t>
            </w:r>
            <w:r w:rsidR="00676681" w:rsidRPr="00E412D2">
              <w:rPr>
                <w:rFonts w:eastAsia="Times New Roman" w:cs="Arial"/>
                <w:szCs w:val="20"/>
                <w:lang w:val="en-US"/>
              </w:rPr>
              <w:t>relevant</w:t>
            </w:r>
          </w:p>
          <w:p w14:paraId="73191573" w14:textId="77777777" w:rsidR="00E412D2" w:rsidRDefault="00E412D2" w:rsidP="00E412D2">
            <w:pPr>
              <w:spacing w:before="120" w:after="120" w:line="240" w:lineRule="auto"/>
              <w:jc w:val="both"/>
              <w:rPr>
                <w:rFonts w:eastAsia="Times New Roman" w:cs="Arial"/>
                <w:szCs w:val="20"/>
                <w:lang w:val="en-US"/>
              </w:rPr>
            </w:pPr>
            <w:r>
              <w:rPr>
                <w:rFonts w:eastAsia="Times New Roman" w:cs="Arial"/>
                <w:szCs w:val="20"/>
                <w:lang w:val="en-US"/>
              </w:rPr>
              <w:t>New chapter with sub-sections:</w:t>
            </w:r>
          </w:p>
          <w:p w14:paraId="450A5D51" w14:textId="77777777" w:rsidR="00322E69" w:rsidRPr="00AD3D8C" w:rsidRDefault="008C1592" w:rsidP="00AD3D8C">
            <w:pPr>
              <w:pStyle w:val="Heading2"/>
              <w:rPr>
                <w:lang w:val="en-US"/>
              </w:rPr>
            </w:pPr>
            <w:r>
              <w:rPr>
                <w:rFonts w:eastAsia="Times New Roman" w:cs="Arial"/>
                <w:szCs w:val="20"/>
                <w:lang w:val="en-US"/>
              </w:rPr>
              <w:fldChar w:fldCharType="begin"/>
            </w:r>
            <w:r>
              <w:rPr>
                <w:rFonts w:eastAsia="Times New Roman" w:cs="Arial"/>
                <w:szCs w:val="20"/>
                <w:lang w:val="en-US"/>
              </w:rPr>
              <w:instrText xml:space="preserve"> REF _Ref535858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6.7</w:t>
            </w:r>
            <w:r>
              <w:rPr>
                <w:rFonts w:eastAsia="Times New Roman" w:cs="Arial"/>
                <w:szCs w:val="20"/>
                <w:lang w:val="en-US"/>
              </w:rPr>
              <w:fldChar w:fldCharType="end"/>
            </w:r>
            <w:r>
              <w:rPr>
                <w:rFonts w:eastAsia="Times New Roman" w:cs="Arial"/>
                <w:szCs w:val="20"/>
                <w:lang w:val="en-US"/>
              </w:rPr>
              <w:t xml:space="preserve"> </w:t>
            </w:r>
            <w:r w:rsidR="00E412D2" w:rsidRPr="00E412D2">
              <w:rPr>
                <w:rFonts w:eastAsia="Times New Roman" w:cs="Arial"/>
                <w:szCs w:val="20"/>
                <w:lang w:val="en-US"/>
              </w:rPr>
              <w:t>“</w:t>
            </w:r>
            <w:r>
              <w:rPr>
                <w:rFonts w:eastAsia="Times New Roman" w:cs="Arial"/>
                <w:szCs w:val="20"/>
                <w:lang w:val="en-US"/>
              </w:rPr>
              <w:fldChar w:fldCharType="begin"/>
            </w:r>
            <w:r>
              <w:rPr>
                <w:rFonts w:eastAsia="Times New Roman" w:cs="Arial"/>
                <w:szCs w:val="20"/>
                <w:lang w:val="en-US"/>
              </w:rPr>
              <w:instrText xml:space="preserve"> REF _Ref535850 \h </w:instrText>
            </w:r>
            <w:r>
              <w:rPr>
                <w:rFonts w:eastAsia="Times New Roman" w:cs="Arial"/>
                <w:szCs w:val="20"/>
                <w:lang w:val="en-US"/>
              </w:rPr>
            </w:r>
            <w:r>
              <w:rPr>
                <w:rFonts w:eastAsia="Times New Roman" w:cs="Arial"/>
                <w:szCs w:val="20"/>
                <w:lang w:val="en-US"/>
              </w:rPr>
              <w:fldChar w:fldCharType="separate"/>
            </w:r>
            <w:r w:rsidR="00322E69">
              <w:rPr>
                <w:lang w:val="en-US"/>
              </w:rPr>
              <w:t>Additional information within the 8D report</w:t>
            </w:r>
            <w:r>
              <w:rPr>
                <w:rFonts w:eastAsia="Times New Roman" w:cs="Arial"/>
                <w:szCs w:val="20"/>
                <w:lang w:val="en-US"/>
              </w:rPr>
              <w:fldChar w:fldCharType="end"/>
            </w:r>
            <w:r>
              <w:rPr>
                <w:rFonts w:eastAsia="Times New Roman" w:cs="Arial"/>
                <w:szCs w:val="20"/>
                <w:lang w:val="en-US"/>
              </w:rPr>
              <w:fldChar w:fldCharType="begin"/>
            </w:r>
            <w:r>
              <w:rPr>
                <w:rFonts w:eastAsia="Times New Roman" w:cs="Arial"/>
                <w:szCs w:val="20"/>
                <w:lang w:val="en-US"/>
              </w:rPr>
              <w:instrText xml:space="preserve"> REF _Ref535814 \h </w:instrText>
            </w:r>
            <w:r>
              <w:rPr>
                <w:rFonts w:eastAsia="Times New Roman" w:cs="Arial"/>
                <w:szCs w:val="20"/>
                <w:lang w:val="en-US"/>
              </w:rPr>
            </w:r>
            <w:r w:rsidR="00322E69">
              <w:rPr>
                <w:rFonts w:eastAsia="Times New Roman" w:cs="Arial"/>
                <w:szCs w:val="20"/>
                <w:lang w:val="en-US"/>
              </w:rPr>
              <w:fldChar w:fldCharType="separate"/>
            </w:r>
            <w:r w:rsidR="00322E69" w:rsidRPr="00AD3D8C">
              <w:rPr>
                <w:lang w:val="en-US"/>
              </w:rPr>
              <w:t>Individual flexible fields</w:t>
            </w:r>
            <w:r>
              <w:rPr>
                <w:rFonts w:eastAsia="Times New Roman" w:cs="Arial"/>
                <w:szCs w:val="20"/>
                <w:lang w:val="en-US"/>
              </w:rPr>
              <w:fldChar w:fldCharType="end"/>
            </w:r>
            <w:r w:rsidR="00E412D2" w:rsidRPr="00E412D2">
              <w:rPr>
                <w:rFonts w:eastAsia="Times New Roman" w:cs="Arial"/>
                <w:szCs w:val="20"/>
                <w:lang w:val="en-US"/>
              </w:rPr>
              <w:fldChar w:fldCharType="begin"/>
            </w:r>
            <w:r w:rsidR="00E412D2" w:rsidRPr="00E412D2">
              <w:rPr>
                <w:rFonts w:eastAsia="Times New Roman" w:cs="Arial"/>
                <w:szCs w:val="20"/>
                <w:lang w:val="en-US"/>
              </w:rPr>
              <w:instrText xml:space="preserve"> REF _Ref391026118 \h </w:instrText>
            </w:r>
            <w:r w:rsidR="00E412D2" w:rsidRPr="00E412D2">
              <w:rPr>
                <w:rFonts w:eastAsia="Times New Roman" w:cs="Arial"/>
                <w:szCs w:val="20"/>
                <w:lang w:val="en-US"/>
              </w:rPr>
            </w:r>
            <w:r w:rsidR="00322E69">
              <w:rPr>
                <w:rFonts w:eastAsia="Times New Roman" w:cs="Arial"/>
                <w:szCs w:val="20"/>
                <w:lang w:val="en-US"/>
              </w:rPr>
              <w:fldChar w:fldCharType="separate"/>
            </w:r>
          </w:p>
          <w:p w14:paraId="39AABAF4" w14:textId="77777777" w:rsidR="00322E69" w:rsidRDefault="00322E69" w:rsidP="00AD3D8C">
            <w:pPr>
              <w:rPr>
                <w:lang w:val="en-US"/>
              </w:rPr>
            </w:pPr>
            <w:r>
              <w:rPr>
                <w:lang w:val="en-US"/>
              </w:rPr>
              <w:t xml:space="preserve">Additionally to the fields that are defined within the </w:t>
            </w:r>
            <w:r w:rsidRPr="00BF6F19">
              <w:rPr>
                <w:lang w:val="en-US"/>
              </w:rPr>
              <w:t>VDA</w:t>
            </w:r>
            <w:r>
              <w:rPr>
                <w:lang w:val="en-US"/>
              </w:rPr>
              <w:t xml:space="preserve"> QDX standard, and to the SupplyOn specific fields, individual fields can be used by the customer, separately configured on complaint side and/or on header level of the 8D report. </w:t>
            </w:r>
            <w:r w:rsidRPr="00942ECC">
              <w:rPr>
                <w:lang w:val="en-US"/>
              </w:rPr>
              <w:t xml:space="preserve">The fields </w:t>
            </w:r>
            <w:r>
              <w:rPr>
                <w:lang w:val="en-US"/>
              </w:rPr>
              <w:t xml:space="preserve">and their </w:t>
            </w:r>
            <w:r w:rsidRPr="00942ECC">
              <w:rPr>
                <w:lang w:val="en-US"/>
              </w:rPr>
              <w:t xml:space="preserve">unique ID, data type and field length </w:t>
            </w:r>
            <w:r>
              <w:rPr>
                <w:lang w:val="en-US"/>
              </w:rPr>
              <w:t xml:space="preserve">are </w:t>
            </w:r>
            <w:r w:rsidRPr="00942ECC">
              <w:rPr>
                <w:lang w:val="en-US"/>
              </w:rPr>
              <w:t xml:space="preserve">mutually defined between </w:t>
            </w:r>
            <w:r>
              <w:rPr>
                <w:lang w:val="en-US"/>
              </w:rPr>
              <w:t xml:space="preserve">the </w:t>
            </w:r>
            <w:r w:rsidRPr="00942ECC">
              <w:rPr>
                <w:lang w:val="en-US"/>
              </w:rPr>
              <w:t>customer and SupplyOn</w:t>
            </w:r>
            <w:r>
              <w:rPr>
                <w:lang w:val="en-US"/>
              </w:rPr>
              <w:t xml:space="preserve">. During the transmission, each field is referenced by the </w:t>
            </w:r>
            <w:r w:rsidRPr="00942ECC">
              <w:rPr>
                <w:lang w:val="en-US"/>
              </w:rPr>
              <w:t>unique ID</w:t>
            </w:r>
            <w:r>
              <w:rPr>
                <w:lang w:val="en-US"/>
              </w:rPr>
              <w:t>.</w:t>
            </w:r>
          </w:p>
          <w:p w14:paraId="65D2E3E7" w14:textId="77777777" w:rsidR="00322E69" w:rsidRDefault="00322E69" w:rsidP="00AD3D8C">
            <w:pPr>
              <w:rPr>
                <w:lang w:val="en-US"/>
              </w:rPr>
            </w:pPr>
          </w:p>
          <w:p w14:paraId="667DF6C6" w14:textId="77777777" w:rsidR="00322E69" w:rsidRDefault="00322E69" w:rsidP="00AD3D8C">
            <w:pPr>
              <w:rPr>
                <w:lang w:val="en-US"/>
              </w:rPr>
            </w:pPr>
            <w:r>
              <w:rPr>
                <w:lang w:val="en-US"/>
              </w:rPr>
              <w:t xml:space="preserve">All individual fields are optional and can be of any data type. </w:t>
            </w:r>
            <w:r w:rsidRPr="00C45AA7">
              <w:rPr>
                <w:lang w:val="en-US"/>
              </w:rPr>
              <w:t>The number of fields is unlimited</w:t>
            </w:r>
            <w:r>
              <w:rPr>
                <w:lang w:val="en-US"/>
              </w:rPr>
              <w:t>. Individual fields within the 8D report are only available on header level, not within a D-step/action/root cause etc.</w:t>
            </w:r>
          </w:p>
          <w:p w14:paraId="0970EC50" w14:textId="77777777" w:rsidR="00322E69" w:rsidRDefault="00322E69" w:rsidP="00AD3D8C">
            <w:pPr>
              <w:rPr>
                <w:lang w:val="en-US"/>
              </w:rPr>
            </w:pPr>
          </w:p>
          <w:p w14:paraId="4C267F7F" w14:textId="77777777" w:rsidR="00322E69" w:rsidRDefault="00322E69" w:rsidP="00AD3D8C">
            <w:pPr>
              <w:rPr>
                <w:lang w:val="en-US"/>
              </w:rPr>
            </w:pPr>
            <w:r w:rsidRPr="008015F5">
              <w:rPr>
                <w:lang w:val="en-US"/>
              </w:rPr>
              <w:t xml:space="preserve">The specific configuration for the </w:t>
            </w:r>
            <w:r>
              <w:rPr>
                <w:lang w:val="en-US"/>
              </w:rPr>
              <w:t>individual, flexible fields</w:t>
            </w:r>
            <w:r w:rsidRPr="008015F5">
              <w:rPr>
                <w:lang w:val="en-US"/>
              </w:rPr>
              <w:t xml:space="preserve"> can be found in Appendix, chapter</w:t>
            </w:r>
            <w:r>
              <w:rPr>
                <w:lang w:val="en-US"/>
              </w:rPr>
              <w:t xml:space="preserve"> 1.3</w:t>
            </w:r>
            <w:r w:rsidRPr="008015F5">
              <w:rPr>
                <w:lang w:val="en-US"/>
              </w:rPr>
              <w:t xml:space="preserve"> </w:t>
            </w:r>
            <w:r>
              <w:rPr>
                <w:lang w:val="en-US"/>
              </w:rPr>
              <w:t>“</w:t>
            </w:r>
            <w:r>
              <w:rPr>
                <w:lang w:val="en-GB"/>
              </w:rPr>
              <w:t>Individual flexible field configuration</w:t>
            </w:r>
            <w:r w:rsidRPr="008015F5">
              <w:rPr>
                <w:lang w:val="en-US"/>
              </w:rPr>
              <w:t>”.</w:t>
            </w:r>
          </w:p>
          <w:p w14:paraId="7BF5FB15" w14:textId="77777777" w:rsidR="00322E69" w:rsidRDefault="00322E69" w:rsidP="00AD3D8C">
            <w:pPr>
              <w:rPr>
                <w:lang w:val="en-US"/>
              </w:rPr>
            </w:pPr>
          </w:p>
          <w:p w14:paraId="26AE4D91" w14:textId="77777777" w:rsidR="00322E69" w:rsidRPr="000D27D7" w:rsidRDefault="00322E69" w:rsidP="000D27D7">
            <w:pPr>
              <w:rPr>
                <w:lang w:val="en-US"/>
              </w:rPr>
            </w:pPr>
            <w:r>
              <w:rPr>
                <w:lang w:val="en-US"/>
              </w:rPr>
              <w:t>For the complaint, t</w:t>
            </w:r>
            <w:r w:rsidRPr="000D27D7">
              <w:rPr>
                <w:lang w:val="en-US"/>
              </w:rPr>
              <w:t xml:space="preserve">he information </w:t>
            </w:r>
            <w:r>
              <w:rPr>
                <w:lang w:val="en-US"/>
              </w:rPr>
              <w:t>are</w:t>
            </w:r>
            <w:r w:rsidRPr="000D27D7">
              <w:rPr>
                <w:lang w:val="en-US"/>
              </w:rPr>
              <w:t xml:space="preserve"> provided in the following node:</w:t>
            </w:r>
          </w:p>
          <w:p w14:paraId="07E26DC0" w14:textId="77777777" w:rsidR="00322E69" w:rsidRPr="000D27D7" w:rsidRDefault="00322E69" w:rsidP="000D27D7">
            <w:pPr>
              <w:rPr>
                <w:lang w:val="en-US"/>
              </w:rPr>
            </w:pPr>
            <w:r w:rsidRPr="000D27D7">
              <w:rPr>
                <w:i/>
                <w:lang w:val="en-US"/>
              </w:rPr>
              <w:t>SO-ComplaintSupplier.QDXComplaint.supplyon:ComplaintAdditions.supplyon:FlexFields</w:t>
            </w:r>
            <w:r w:rsidRPr="000D27D7">
              <w:rPr>
                <w:lang w:val="en-US"/>
              </w:rPr>
              <w:t xml:space="preserve"> with </w:t>
            </w:r>
            <w:r>
              <w:rPr>
                <w:lang w:val="en-US"/>
              </w:rPr>
              <w:t xml:space="preserve">repetitive </w:t>
            </w:r>
            <w:r w:rsidRPr="000D27D7">
              <w:rPr>
                <w:lang w:val="en-US"/>
              </w:rPr>
              <w:t>elements:</w:t>
            </w:r>
          </w:p>
          <w:p w14:paraId="14990976" w14:textId="77777777" w:rsidR="00322E69" w:rsidRPr="000D27D7" w:rsidRDefault="00322E69" w:rsidP="00C45AA7">
            <w:pPr>
              <w:numPr>
                <w:ilvl w:val="0"/>
                <w:numId w:val="31"/>
              </w:numPr>
              <w:rPr>
                <w:lang w:val="en-US"/>
              </w:rPr>
            </w:pPr>
            <w:r w:rsidRPr="000D27D7">
              <w:rPr>
                <w:i/>
                <w:lang w:val="en-US"/>
              </w:rPr>
              <w:t>Field</w:t>
            </w:r>
            <w:r>
              <w:rPr>
                <w:i/>
                <w:lang w:val="en-US"/>
              </w:rPr>
              <w:t>.</w:t>
            </w:r>
            <w:r w:rsidRPr="000D27D7">
              <w:rPr>
                <w:i/>
                <w:lang w:val="en-US"/>
              </w:rPr>
              <w:t>TechId</w:t>
            </w:r>
            <w:r w:rsidRPr="000D27D7">
              <w:rPr>
                <w:lang w:val="en-US"/>
              </w:rPr>
              <w:t xml:space="preserve"> (</w:t>
            </w:r>
            <w:r w:rsidRPr="00C45AA7">
              <w:rPr>
                <w:lang w:val="en-US"/>
              </w:rPr>
              <w:t xml:space="preserve">ID indicating the customer Id of the flexible field. If </w:t>
            </w:r>
            <w:r>
              <w:rPr>
                <w:lang w:val="en-US"/>
              </w:rPr>
              <w:t xml:space="preserve">field </w:t>
            </w:r>
            <w:r w:rsidRPr="00C45AA7">
              <w:rPr>
                <w:lang w:val="en-US"/>
              </w:rPr>
              <w:t>ID was agreed with supplier, then: supplier Id.</w:t>
            </w:r>
            <w:r w:rsidRPr="000D27D7">
              <w:rPr>
                <w:lang w:val="en-US"/>
              </w:rPr>
              <w:t>)</w:t>
            </w:r>
          </w:p>
          <w:p w14:paraId="4E0CBBDF" w14:textId="77777777" w:rsidR="00322E69" w:rsidRPr="000D27D7" w:rsidRDefault="00322E69" w:rsidP="00C45AA7">
            <w:pPr>
              <w:numPr>
                <w:ilvl w:val="0"/>
                <w:numId w:val="31"/>
              </w:numPr>
              <w:rPr>
                <w:lang w:val="en-US"/>
              </w:rPr>
            </w:pPr>
            <w:r w:rsidRPr="000D27D7">
              <w:rPr>
                <w:i/>
                <w:lang w:val="en-US"/>
              </w:rPr>
              <w:t>Field</w:t>
            </w:r>
            <w:r>
              <w:rPr>
                <w:i/>
                <w:lang w:val="en-US"/>
              </w:rPr>
              <w:t>.Value</w:t>
            </w:r>
            <w:r w:rsidRPr="000D27D7">
              <w:rPr>
                <w:lang w:val="en-US"/>
              </w:rPr>
              <w:t xml:space="preserve"> (</w:t>
            </w:r>
            <w:r w:rsidRPr="00C45AA7">
              <w:rPr>
                <w:lang w:val="en-US"/>
              </w:rPr>
              <w:t>Value of the field, provided by customer system</w:t>
            </w:r>
            <w:r w:rsidRPr="000D27D7">
              <w:rPr>
                <w:lang w:val="en-US"/>
              </w:rPr>
              <w:t>)</w:t>
            </w:r>
          </w:p>
          <w:p w14:paraId="59904934" w14:textId="77777777" w:rsidR="00322E69" w:rsidRDefault="00322E69" w:rsidP="00AD3D8C">
            <w:pPr>
              <w:rPr>
                <w:lang w:val="en-US"/>
              </w:rPr>
            </w:pPr>
          </w:p>
          <w:p w14:paraId="0F553F03" w14:textId="77777777" w:rsidR="00322E69" w:rsidRPr="000D27D7" w:rsidRDefault="00322E69" w:rsidP="000D27D7">
            <w:pPr>
              <w:rPr>
                <w:lang w:val="en-US"/>
              </w:rPr>
            </w:pPr>
            <w:r>
              <w:rPr>
                <w:lang w:val="en-US"/>
              </w:rPr>
              <w:t>For the 8D report, t</w:t>
            </w:r>
            <w:r w:rsidRPr="000D27D7">
              <w:rPr>
                <w:lang w:val="en-US"/>
              </w:rPr>
              <w:t>he information can be provided in the following node:</w:t>
            </w:r>
          </w:p>
          <w:p w14:paraId="545F17E0" w14:textId="77777777" w:rsidR="00322E69" w:rsidRPr="000D27D7" w:rsidRDefault="00322E69" w:rsidP="000D27D7">
            <w:pPr>
              <w:rPr>
                <w:lang w:val="en-US"/>
              </w:rPr>
            </w:pPr>
            <w:r w:rsidRPr="00C45AA7">
              <w:rPr>
                <w:i/>
                <w:lang w:val="en-US"/>
              </w:rPr>
              <w:t>SO-Report8DSupplier.QDXReport8D.supplyon:ResponseAdditions.supplyon:FlexFields</w:t>
            </w:r>
            <w:r w:rsidRPr="000D27D7">
              <w:rPr>
                <w:lang w:val="en-US"/>
              </w:rPr>
              <w:t xml:space="preserve"> </w:t>
            </w:r>
            <w:r w:rsidRPr="00C45AA7">
              <w:rPr>
                <w:lang w:val="en-US"/>
              </w:rPr>
              <w:t>with repetitive elements</w:t>
            </w:r>
            <w:r w:rsidRPr="000D27D7">
              <w:rPr>
                <w:lang w:val="en-US"/>
              </w:rPr>
              <w:t>:</w:t>
            </w:r>
          </w:p>
          <w:p w14:paraId="5F23D8A5" w14:textId="77777777" w:rsidR="00322E69" w:rsidRPr="00C45AA7" w:rsidRDefault="00322E69" w:rsidP="00C811C4">
            <w:pPr>
              <w:numPr>
                <w:ilvl w:val="0"/>
                <w:numId w:val="31"/>
              </w:numPr>
              <w:rPr>
                <w:i/>
                <w:lang w:val="en-US"/>
              </w:rPr>
            </w:pPr>
            <w:r w:rsidRPr="00C45AA7">
              <w:rPr>
                <w:i/>
                <w:lang w:val="en-US"/>
              </w:rPr>
              <w:lastRenderedPageBreak/>
              <w:t>Field.TechId</w:t>
            </w:r>
            <w:r w:rsidRPr="00C811C4">
              <w:rPr>
                <w:lang w:val="en-US"/>
              </w:rPr>
              <w:t xml:space="preserve"> (ID indicating the customer Id of the flexible field. If field ID was agreed with supplier, then: supplier Id.)</w:t>
            </w:r>
          </w:p>
          <w:p w14:paraId="7D3B1DD6" w14:textId="77777777" w:rsidR="00322E69" w:rsidRPr="00C811C4" w:rsidRDefault="00322E69" w:rsidP="00C45AA7">
            <w:pPr>
              <w:numPr>
                <w:ilvl w:val="0"/>
                <w:numId w:val="31"/>
              </w:numPr>
              <w:rPr>
                <w:lang w:val="en-US"/>
              </w:rPr>
            </w:pPr>
            <w:r w:rsidRPr="00C45AA7">
              <w:rPr>
                <w:i/>
                <w:lang w:val="en-US"/>
              </w:rPr>
              <w:t>Field.Value</w:t>
            </w:r>
            <w:r w:rsidRPr="00C811C4">
              <w:rPr>
                <w:lang w:val="en-US"/>
              </w:rPr>
              <w:t xml:space="preserve"> (Value of the field, provided by supplier)</w:t>
            </w:r>
          </w:p>
          <w:p w14:paraId="5FF48A29" w14:textId="77777777" w:rsidR="00322E69" w:rsidRDefault="00322E69" w:rsidP="00AD3D8C">
            <w:pPr>
              <w:rPr>
                <w:lang w:val="en-US"/>
              </w:rPr>
            </w:pPr>
          </w:p>
          <w:p w14:paraId="436524A1" w14:textId="77777777" w:rsidR="00322E69" w:rsidRDefault="00322E69" w:rsidP="00AD3D8C">
            <w:pPr>
              <w:rPr>
                <w:lang w:val="en-US"/>
              </w:rPr>
            </w:pPr>
            <w:r>
              <w:rPr>
                <w:lang w:val="en-US"/>
              </w:rPr>
              <w:t>For the integration on supplier side, the following processes apply:</w:t>
            </w:r>
          </w:p>
          <w:p w14:paraId="1A3B173F" w14:textId="77777777" w:rsidR="00322E69" w:rsidRDefault="00322E69" w:rsidP="00C45AA7">
            <w:pPr>
              <w:pStyle w:val="ListParagraph"/>
              <w:numPr>
                <w:ilvl w:val="0"/>
                <w:numId w:val="44"/>
              </w:numPr>
              <w:rPr>
                <w:lang w:val="en-US"/>
              </w:rPr>
            </w:pPr>
            <w:r w:rsidRPr="00942ECC">
              <w:rPr>
                <w:lang w:val="en-US"/>
              </w:rPr>
              <w:t>Download SO_QDXComplaint</w:t>
            </w:r>
            <w:r>
              <w:rPr>
                <w:lang w:val="en-US"/>
              </w:rPr>
              <w:t xml:space="preserve">: </w:t>
            </w:r>
            <w:r w:rsidRPr="00C45AA7">
              <w:rPr>
                <w:lang w:val="en-US"/>
              </w:rPr>
              <w:t>by default</w:t>
            </w:r>
            <w:r>
              <w:rPr>
                <w:lang w:val="en-US"/>
              </w:rPr>
              <w:t xml:space="preserve">, the </w:t>
            </w:r>
            <w:r w:rsidRPr="00C45AA7">
              <w:rPr>
                <w:lang w:val="en-US"/>
              </w:rPr>
              <w:t>ID indicating the customer Id</w:t>
            </w:r>
            <w:r>
              <w:rPr>
                <w:lang w:val="en-US"/>
              </w:rPr>
              <w:t xml:space="preserve"> is provided. </w:t>
            </w:r>
            <w:r w:rsidRPr="00C45AA7">
              <w:rPr>
                <w:lang w:val="en-US"/>
              </w:rPr>
              <w:t xml:space="preserve">If </w:t>
            </w:r>
            <w:r>
              <w:rPr>
                <w:lang w:val="en-US"/>
              </w:rPr>
              <w:t xml:space="preserve">an individual field </w:t>
            </w:r>
            <w:r w:rsidRPr="00C45AA7">
              <w:rPr>
                <w:lang w:val="en-US"/>
              </w:rPr>
              <w:t xml:space="preserve">ID was agreed with </w:t>
            </w:r>
            <w:r>
              <w:rPr>
                <w:lang w:val="en-US"/>
              </w:rPr>
              <w:t xml:space="preserve">the </w:t>
            </w:r>
            <w:r w:rsidRPr="00C45AA7">
              <w:rPr>
                <w:lang w:val="en-US"/>
              </w:rPr>
              <w:t>supplier, then</w:t>
            </w:r>
            <w:r>
              <w:rPr>
                <w:lang w:val="en-US"/>
              </w:rPr>
              <w:t xml:space="preserve"> the Id from the </w:t>
            </w:r>
            <w:r w:rsidRPr="00C45AA7">
              <w:rPr>
                <w:lang w:val="en-US"/>
              </w:rPr>
              <w:t xml:space="preserve">supplier </w:t>
            </w:r>
            <w:r>
              <w:rPr>
                <w:lang w:val="en-US"/>
              </w:rPr>
              <w:t>company is provided.</w:t>
            </w:r>
          </w:p>
          <w:p w14:paraId="67F78ECC" w14:textId="77777777" w:rsidR="00322E69" w:rsidRPr="00C45AA7" w:rsidRDefault="00322E69" w:rsidP="00C45AA7">
            <w:pPr>
              <w:rPr>
                <w:lang w:val="en-US"/>
              </w:rPr>
            </w:pPr>
          </w:p>
          <w:p w14:paraId="1F2E09D1" w14:textId="77777777" w:rsidR="00322E69" w:rsidRPr="00C45AA7" w:rsidRDefault="00322E69" w:rsidP="00C811C4">
            <w:pPr>
              <w:pStyle w:val="ListParagraph"/>
              <w:numPr>
                <w:ilvl w:val="0"/>
                <w:numId w:val="44"/>
              </w:numPr>
              <w:rPr>
                <w:lang w:val="en-US"/>
              </w:rPr>
            </w:pPr>
            <w:r>
              <w:rPr>
                <w:lang w:val="en-US"/>
              </w:rPr>
              <w:t xml:space="preserve">Upload </w:t>
            </w:r>
            <w:r w:rsidRPr="00942ECC">
              <w:rPr>
                <w:lang w:val="en-US"/>
              </w:rPr>
              <w:t>SO_QDXReport8D</w:t>
            </w:r>
            <w:r>
              <w:rPr>
                <w:lang w:val="en-US"/>
              </w:rPr>
              <w:t xml:space="preserve">: </w:t>
            </w:r>
            <w:r w:rsidRPr="00C45AA7">
              <w:rPr>
                <w:lang w:val="en-US"/>
              </w:rPr>
              <w:t>by default</w:t>
            </w:r>
            <w:r>
              <w:rPr>
                <w:lang w:val="en-US"/>
              </w:rPr>
              <w:t xml:space="preserve">, the </w:t>
            </w:r>
            <w:r w:rsidRPr="00C45AA7">
              <w:rPr>
                <w:lang w:val="en-US"/>
              </w:rPr>
              <w:t>ID indicating the customer Id</w:t>
            </w:r>
            <w:r>
              <w:rPr>
                <w:lang w:val="en-US"/>
              </w:rPr>
              <w:t xml:space="preserve"> is requested to use during upload. </w:t>
            </w:r>
            <w:r w:rsidRPr="00C45AA7">
              <w:rPr>
                <w:lang w:val="en-US"/>
              </w:rPr>
              <w:t xml:space="preserve">If an individual </w:t>
            </w:r>
            <w:r w:rsidRPr="00C811C4">
              <w:rPr>
                <w:lang w:val="en-US"/>
              </w:rPr>
              <w:t xml:space="preserve">field </w:t>
            </w:r>
            <w:r w:rsidRPr="00C45AA7">
              <w:rPr>
                <w:lang w:val="en-US"/>
              </w:rPr>
              <w:t xml:space="preserve">ID was agreed with the supplier, then the Id from the supplier company </w:t>
            </w:r>
            <w:r>
              <w:rPr>
                <w:lang w:val="en-US"/>
              </w:rPr>
              <w:t>has to be used.</w:t>
            </w:r>
          </w:p>
          <w:p w14:paraId="443B6B5F" w14:textId="77777777" w:rsidR="00322E69" w:rsidRPr="00C45AA7" w:rsidRDefault="00322E69" w:rsidP="00C45AA7">
            <w:pPr>
              <w:rPr>
                <w:lang w:val="en-US"/>
              </w:rPr>
            </w:pPr>
          </w:p>
          <w:p w14:paraId="3692EA30" w14:textId="77777777" w:rsidR="00322E69" w:rsidRDefault="00322E69" w:rsidP="00C811C4">
            <w:pPr>
              <w:pStyle w:val="ListParagraph"/>
              <w:numPr>
                <w:ilvl w:val="0"/>
                <w:numId w:val="44"/>
              </w:numPr>
              <w:rPr>
                <w:lang w:val="en-US"/>
              </w:rPr>
            </w:pPr>
            <w:r>
              <w:rPr>
                <w:lang w:val="en-US"/>
              </w:rPr>
              <w:t xml:space="preserve">Download </w:t>
            </w:r>
            <w:r w:rsidRPr="00942ECC">
              <w:rPr>
                <w:lang w:val="en-US"/>
              </w:rPr>
              <w:t>SO_QDXReport8D</w:t>
            </w:r>
            <w:r>
              <w:rPr>
                <w:lang w:val="en-US"/>
              </w:rPr>
              <w:t xml:space="preserve">: </w:t>
            </w:r>
            <w:r w:rsidRPr="00C45AA7">
              <w:rPr>
                <w:lang w:val="en-US"/>
              </w:rPr>
              <w:t>by default</w:t>
            </w:r>
            <w:r>
              <w:rPr>
                <w:lang w:val="en-US"/>
              </w:rPr>
              <w:t xml:space="preserve">, the </w:t>
            </w:r>
            <w:r w:rsidRPr="00C45AA7">
              <w:rPr>
                <w:lang w:val="en-US"/>
              </w:rPr>
              <w:t>ID indicating the customer Id</w:t>
            </w:r>
            <w:r>
              <w:rPr>
                <w:lang w:val="en-US"/>
              </w:rPr>
              <w:t xml:space="preserve"> </w:t>
            </w:r>
            <w:r w:rsidRPr="00C45AA7">
              <w:rPr>
                <w:lang w:val="en-US"/>
              </w:rPr>
              <w:t>is provided</w:t>
            </w:r>
            <w:r>
              <w:rPr>
                <w:lang w:val="en-US"/>
              </w:rPr>
              <w:t xml:space="preserve">. </w:t>
            </w:r>
            <w:r w:rsidRPr="00C45AA7">
              <w:rPr>
                <w:lang w:val="en-US"/>
              </w:rPr>
              <w:t xml:space="preserve">If an individual </w:t>
            </w:r>
            <w:r w:rsidRPr="00C811C4">
              <w:rPr>
                <w:lang w:val="en-US"/>
              </w:rPr>
              <w:t xml:space="preserve">field </w:t>
            </w:r>
            <w:r w:rsidRPr="00C45AA7">
              <w:rPr>
                <w:lang w:val="en-US"/>
              </w:rPr>
              <w:t>ID was agreed with the supplier, then the Id from the supplier company is provided</w:t>
            </w:r>
            <w:r>
              <w:rPr>
                <w:lang w:val="en-US"/>
              </w:rPr>
              <w:t>.</w:t>
            </w:r>
          </w:p>
          <w:p w14:paraId="3D2F02A3" w14:textId="77777777" w:rsidR="00322E69" w:rsidRPr="00C45AA7" w:rsidRDefault="00322E69" w:rsidP="00C45AA7">
            <w:pPr>
              <w:rPr>
                <w:lang w:val="en-US"/>
              </w:rPr>
            </w:pPr>
          </w:p>
          <w:p w14:paraId="4F8500D4" w14:textId="77777777" w:rsidR="00322E69" w:rsidRDefault="00322E69" w:rsidP="00C811C4">
            <w:pPr>
              <w:pStyle w:val="ListParagraph"/>
              <w:numPr>
                <w:ilvl w:val="0"/>
                <w:numId w:val="44"/>
              </w:numPr>
              <w:rPr>
                <w:lang w:val="en-US"/>
              </w:rPr>
            </w:pPr>
            <w:r w:rsidRPr="00942ECC">
              <w:rPr>
                <w:lang w:val="en-US"/>
              </w:rPr>
              <w:t>SO-ComplaintSupplier message</w:t>
            </w:r>
            <w:r>
              <w:rPr>
                <w:lang w:val="en-US"/>
              </w:rPr>
              <w:t xml:space="preserve">: </w:t>
            </w:r>
            <w:r w:rsidRPr="00C45AA7">
              <w:rPr>
                <w:lang w:val="en-US"/>
              </w:rPr>
              <w:t xml:space="preserve">by default, </w:t>
            </w:r>
            <w:r>
              <w:rPr>
                <w:lang w:val="en-US"/>
              </w:rPr>
              <w:t xml:space="preserve">no fields are </w:t>
            </w:r>
            <w:r w:rsidRPr="00C45AA7">
              <w:rPr>
                <w:lang w:val="en-US"/>
              </w:rPr>
              <w:t xml:space="preserve">provided. If an individual </w:t>
            </w:r>
            <w:r w:rsidRPr="00C811C4">
              <w:rPr>
                <w:lang w:val="en-US"/>
              </w:rPr>
              <w:t xml:space="preserve">field </w:t>
            </w:r>
            <w:r w:rsidRPr="00C45AA7">
              <w:rPr>
                <w:lang w:val="en-US"/>
              </w:rPr>
              <w:t xml:space="preserve">ID was agreed with the supplier, then the </w:t>
            </w:r>
            <w:r>
              <w:rPr>
                <w:lang w:val="en-US"/>
              </w:rPr>
              <w:t xml:space="preserve">fields with reference to the </w:t>
            </w:r>
            <w:r w:rsidRPr="00C45AA7">
              <w:rPr>
                <w:lang w:val="en-US"/>
              </w:rPr>
              <w:t xml:space="preserve">Id from the supplier company </w:t>
            </w:r>
            <w:r>
              <w:rPr>
                <w:lang w:val="en-US"/>
              </w:rPr>
              <w:t>are</w:t>
            </w:r>
            <w:r w:rsidRPr="00C45AA7">
              <w:rPr>
                <w:lang w:val="en-US"/>
              </w:rPr>
              <w:t xml:space="preserve"> provided</w:t>
            </w:r>
            <w:r>
              <w:rPr>
                <w:lang w:val="en-US"/>
              </w:rPr>
              <w:t>.</w:t>
            </w:r>
          </w:p>
          <w:p w14:paraId="3C7DA825" w14:textId="77777777" w:rsidR="00322E69" w:rsidRPr="00C45AA7" w:rsidRDefault="00322E69" w:rsidP="00C45AA7">
            <w:pPr>
              <w:rPr>
                <w:lang w:val="en-US"/>
              </w:rPr>
            </w:pPr>
          </w:p>
          <w:p w14:paraId="3BA87932" w14:textId="77777777" w:rsidR="00322E69" w:rsidRPr="00C811C4" w:rsidRDefault="00322E69" w:rsidP="00D735E4">
            <w:pPr>
              <w:pStyle w:val="ListParagraph"/>
              <w:numPr>
                <w:ilvl w:val="0"/>
                <w:numId w:val="44"/>
              </w:numPr>
              <w:rPr>
                <w:lang w:val="en-US"/>
              </w:rPr>
            </w:pPr>
            <w:r w:rsidRPr="00C811C4">
              <w:rPr>
                <w:lang w:val="en-US"/>
              </w:rPr>
              <w:t>SO-Report8DSupplier: by default, all information on individual fields are ignored. If an individual field ID was agreed with the supplier, then the fields with reference to the Id from the supplier company can be provided.</w:t>
            </w:r>
          </w:p>
          <w:p w14:paraId="2458DF01" w14:textId="493E4044" w:rsidR="00E412D2" w:rsidRPr="00E412D2" w:rsidRDefault="00322E69" w:rsidP="00E412D2">
            <w:pPr>
              <w:pStyle w:val="ListParagraph"/>
              <w:numPr>
                <w:ilvl w:val="0"/>
                <w:numId w:val="33"/>
              </w:numPr>
              <w:spacing w:before="120" w:after="120" w:line="240" w:lineRule="auto"/>
              <w:jc w:val="both"/>
              <w:rPr>
                <w:rFonts w:eastAsia="Times New Roman" w:cs="Arial"/>
                <w:szCs w:val="20"/>
                <w:lang w:val="en-US"/>
              </w:rPr>
            </w:pPr>
            <w:r>
              <w:rPr>
                <w:lang w:val="en-US"/>
              </w:rPr>
              <w:t>Additional information within the 8D report</w:t>
            </w:r>
            <w:r w:rsidR="00E412D2" w:rsidRPr="00E412D2">
              <w:rPr>
                <w:rFonts w:eastAsia="Times New Roman" w:cs="Arial"/>
                <w:szCs w:val="20"/>
                <w:lang w:val="en-US"/>
              </w:rPr>
              <w:fldChar w:fldCharType="end"/>
            </w:r>
            <w:r w:rsidR="00E412D2" w:rsidRPr="00E412D2">
              <w:rPr>
                <w:rFonts w:eastAsia="Times New Roman" w:cs="Arial"/>
                <w:szCs w:val="20"/>
                <w:lang w:val="en-US"/>
              </w:rPr>
              <w:t>”</w:t>
            </w:r>
          </w:p>
          <w:p w14:paraId="006FF785" w14:textId="77777777" w:rsidR="00676681" w:rsidRDefault="00676681" w:rsidP="00831613">
            <w:pPr>
              <w:spacing w:before="120" w:after="120" w:line="240" w:lineRule="auto"/>
              <w:contextualSpacing/>
              <w:jc w:val="both"/>
              <w:rPr>
                <w:rFonts w:eastAsia="Times New Roman" w:cs="Arial"/>
                <w:szCs w:val="20"/>
                <w:lang w:val="en-US"/>
              </w:rPr>
            </w:pPr>
            <w:r>
              <w:rPr>
                <w:rFonts w:eastAsia="Times New Roman" w:cs="Arial"/>
                <w:szCs w:val="20"/>
                <w:lang w:val="en-US"/>
              </w:rPr>
              <w:t>In appendix, in both schema definit</w:t>
            </w:r>
            <w:r w:rsidR="00245173">
              <w:rPr>
                <w:rFonts w:eastAsia="Times New Roman" w:cs="Arial"/>
                <w:szCs w:val="20"/>
                <w:lang w:val="en-US"/>
              </w:rPr>
              <w:t>i</w:t>
            </w:r>
            <w:r>
              <w:rPr>
                <w:rFonts w:eastAsia="Times New Roman" w:cs="Arial"/>
                <w:szCs w:val="20"/>
                <w:lang w:val="en-US"/>
              </w:rPr>
              <w:t>ons -</w:t>
            </w:r>
          </w:p>
          <w:p w14:paraId="627747BC" w14:textId="0683134B" w:rsidR="00097D4D" w:rsidRDefault="00097D4D" w:rsidP="0083161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w:t>
            </w:r>
          </w:p>
          <w:p w14:paraId="1507EDC3" w14:textId="3C55F969" w:rsidR="00097D4D" w:rsidRDefault="00097D4D" w:rsidP="0083161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_Ref323740396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Backend integration</w:t>
            </w:r>
            <w:r>
              <w:rPr>
                <w:rFonts w:eastAsia="Times New Roman" w:cs="Arial"/>
                <w:szCs w:val="20"/>
                <w:lang w:val="en-US"/>
              </w:rPr>
              <w:fldChar w:fldCharType="end"/>
            </w:r>
            <w:r>
              <w:rPr>
                <w:rFonts w:eastAsia="Times New Roman" w:cs="Arial"/>
                <w:szCs w:val="20"/>
                <w:lang w:val="en-US"/>
              </w:rPr>
              <w:t>”</w:t>
            </w:r>
          </w:p>
          <w:p w14:paraId="6C391772" w14:textId="77777777" w:rsidR="000574E3" w:rsidRDefault="000626E7" w:rsidP="00831613">
            <w:pPr>
              <w:spacing w:before="120" w:after="120" w:line="240" w:lineRule="auto"/>
              <w:contextualSpacing/>
              <w:jc w:val="both"/>
              <w:rPr>
                <w:rFonts w:eastAsia="Times New Roman" w:cs="Arial"/>
                <w:szCs w:val="20"/>
                <w:lang w:val="en-US"/>
              </w:rPr>
            </w:pPr>
            <w:r>
              <w:rPr>
                <w:rFonts w:eastAsia="Times New Roman" w:cs="Arial"/>
                <w:szCs w:val="20"/>
                <w:lang w:val="en-US"/>
              </w:rPr>
              <w:t>m</w:t>
            </w:r>
            <w:r w:rsidR="00676681">
              <w:rPr>
                <w:rFonts w:eastAsia="Times New Roman" w:cs="Arial"/>
                <w:szCs w:val="20"/>
                <w:lang w:val="en-US"/>
              </w:rPr>
              <w:t>ade the following changes</w:t>
            </w:r>
            <w:r w:rsidR="00206230">
              <w:rPr>
                <w:rFonts w:eastAsia="Times New Roman" w:cs="Arial"/>
                <w:szCs w:val="20"/>
                <w:lang w:val="en-US"/>
              </w:rPr>
              <w:t xml:space="preserve"> for complaint information</w:t>
            </w:r>
            <w:r w:rsidR="00676681">
              <w:rPr>
                <w:rFonts w:eastAsia="Times New Roman" w:cs="Arial"/>
                <w:szCs w:val="20"/>
                <w:lang w:val="en-US"/>
              </w:rPr>
              <w:t>:</w:t>
            </w:r>
          </w:p>
          <w:p w14:paraId="654566CC" w14:textId="77777777" w:rsidR="00206230" w:rsidRDefault="00206230" w:rsidP="00473C48">
            <w:pPr>
              <w:pStyle w:val="ListParagraph"/>
              <w:numPr>
                <w:ilvl w:val="0"/>
                <w:numId w:val="16"/>
              </w:numPr>
              <w:spacing w:before="120" w:after="120" w:line="240" w:lineRule="auto"/>
              <w:jc w:val="both"/>
              <w:rPr>
                <w:rFonts w:eastAsia="Times New Roman" w:cs="Arial"/>
                <w:szCs w:val="20"/>
                <w:lang w:val="en-US"/>
              </w:rPr>
            </w:pPr>
            <w:r w:rsidRPr="00206230">
              <w:rPr>
                <w:rFonts w:eastAsia="Times New Roman" w:cs="Arial"/>
                <w:szCs w:val="20"/>
                <w:lang w:val="en-US"/>
              </w:rPr>
              <w:t xml:space="preserve">new optional node </w:t>
            </w:r>
            <w:r w:rsidRPr="00206230">
              <w:rPr>
                <w:rFonts w:eastAsia="Times New Roman" w:cs="Arial"/>
                <w:i/>
                <w:szCs w:val="20"/>
                <w:lang w:val="en-US"/>
              </w:rPr>
              <w:t>QDXComplaint.supplyon:ComplaintAdditions.supplyon:RiskAssessmentBuyer</w:t>
            </w:r>
            <w:r w:rsidRPr="00206230">
              <w:rPr>
                <w:rFonts w:eastAsia="Times New Roman" w:cs="Arial"/>
                <w:szCs w:val="20"/>
                <w:lang w:val="en-US"/>
              </w:rPr>
              <w:t xml:space="preserve"> with </w:t>
            </w:r>
            <w:r w:rsidR="0012027C">
              <w:rPr>
                <w:rFonts w:eastAsia="Times New Roman" w:cs="Arial"/>
                <w:szCs w:val="20"/>
                <w:lang w:val="en-US"/>
              </w:rPr>
              <w:t>two</w:t>
            </w:r>
            <w:r w:rsidRPr="00206230">
              <w:rPr>
                <w:rFonts w:eastAsia="Times New Roman" w:cs="Arial"/>
                <w:szCs w:val="20"/>
                <w:lang w:val="en-US"/>
              </w:rPr>
              <w:t xml:space="preserve"> fields</w:t>
            </w:r>
            <w:r w:rsidR="00AB1558">
              <w:rPr>
                <w:rFonts w:eastAsia="Times New Roman" w:cs="Arial"/>
                <w:szCs w:val="20"/>
                <w:lang w:val="en-US"/>
              </w:rPr>
              <w:t xml:space="preserve"> to transport customer comment on each risk assessment element</w:t>
            </w:r>
          </w:p>
          <w:p w14:paraId="3285A003" w14:textId="77777777" w:rsidR="00676681" w:rsidRPr="00206230" w:rsidRDefault="00206230" w:rsidP="00473C48">
            <w:pPr>
              <w:pStyle w:val="ListParagraph"/>
              <w:numPr>
                <w:ilvl w:val="0"/>
                <w:numId w:val="16"/>
              </w:numPr>
              <w:spacing w:before="120" w:after="120" w:line="240" w:lineRule="auto"/>
              <w:jc w:val="both"/>
              <w:rPr>
                <w:rFonts w:eastAsia="Times New Roman" w:cs="Arial"/>
                <w:szCs w:val="20"/>
                <w:lang w:val="en-US"/>
              </w:rPr>
            </w:pPr>
            <w:r w:rsidRPr="00206230">
              <w:rPr>
                <w:rFonts w:eastAsia="Times New Roman" w:cs="Arial"/>
                <w:szCs w:val="20"/>
                <w:lang w:val="en-US"/>
              </w:rPr>
              <w:t xml:space="preserve">new optional node </w:t>
            </w:r>
            <w:r w:rsidR="00AB1558" w:rsidRPr="00206230">
              <w:rPr>
                <w:rFonts w:eastAsia="Times New Roman" w:cs="Arial"/>
                <w:i/>
                <w:szCs w:val="20"/>
                <w:lang w:val="en-US"/>
              </w:rPr>
              <w:t>QDXComplaint</w:t>
            </w:r>
            <w:r w:rsidR="00AB1558">
              <w:rPr>
                <w:rFonts w:eastAsia="Times New Roman" w:cs="Arial"/>
                <w:i/>
                <w:szCs w:val="20"/>
                <w:lang w:val="en-US"/>
              </w:rPr>
              <w:t>.</w:t>
            </w:r>
            <w:r w:rsidRPr="00206230">
              <w:rPr>
                <w:rFonts w:eastAsia="Times New Roman" w:cs="Arial"/>
                <w:i/>
                <w:szCs w:val="20"/>
                <w:lang w:val="en-US"/>
              </w:rPr>
              <w:t>supplyon:ComplaintAdditions.supplyon:FailureReproductionBuyer</w:t>
            </w:r>
            <w:r w:rsidRPr="00206230">
              <w:rPr>
                <w:rFonts w:eastAsia="Times New Roman" w:cs="Arial"/>
                <w:szCs w:val="20"/>
                <w:lang w:val="en-US"/>
              </w:rPr>
              <w:t xml:space="preserve"> with </w:t>
            </w:r>
            <w:r w:rsidR="0012027C">
              <w:rPr>
                <w:rFonts w:eastAsia="Times New Roman" w:cs="Arial"/>
                <w:szCs w:val="20"/>
                <w:lang w:val="en-US"/>
              </w:rPr>
              <w:t>one</w:t>
            </w:r>
            <w:r w:rsidRPr="00206230">
              <w:rPr>
                <w:rFonts w:eastAsia="Times New Roman" w:cs="Arial"/>
                <w:szCs w:val="20"/>
                <w:lang w:val="en-US"/>
              </w:rPr>
              <w:t xml:space="preserve"> </w:t>
            </w:r>
            <w:r w:rsidRPr="00206230">
              <w:rPr>
                <w:rFonts w:eastAsia="Times New Roman" w:cs="Arial"/>
                <w:szCs w:val="20"/>
                <w:lang w:val="en-US"/>
              </w:rPr>
              <w:lastRenderedPageBreak/>
              <w:t>field</w:t>
            </w:r>
            <w:r w:rsidR="00AB1558">
              <w:rPr>
                <w:rFonts w:eastAsia="Times New Roman" w:cs="Arial"/>
                <w:szCs w:val="20"/>
                <w:lang w:val="en-US"/>
              </w:rPr>
              <w:t xml:space="preserve"> </w:t>
            </w:r>
            <w:r w:rsidR="00AB1558" w:rsidRPr="00AB1558">
              <w:rPr>
                <w:rFonts w:eastAsia="Times New Roman" w:cs="Arial"/>
                <w:szCs w:val="20"/>
                <w:lang w:val="en-US"/>
              </w:rPr>
              <w:t>to transport</w:t>
            </w:r>
            <w:r w:rsidR="00AB1558">
              <w:rPr>
                <w:rFonts w:eastAsia="Times New Roman" w:cs="Arial"/>
                <w:szCs w:val="20"/>
                <w:lang w:val="en-US"/>
              </w:rPr>
              <w:t xml:space="preserve"> customer comment on the failure reproduction</w:t>
            </w:r>
          </w:p>
          <w:p w14:paraId="4B586F40" w14:textId="77777777" w:rsidR="00206230" w:rsidRDefault="00206230" w:rsidP="00831613">
            <w:pPr>
              <w:spacing w:before="120" w:after="120" w:line="240" w:lineRule="auto"/>
              <w:contextualSpacing/>
              <w:jc w:val="both"/>
              <w:rPr>
                <w:rFonts w:eastAsia="Times New Roman" w:cs="Arial"/>
                <w:szCs w:val="20"/>
                <w:lang w:val="en-US"/>
              </w:rPr>
            </w:pPr>
          </w:p>
          <w:p w14:paraId="1AB0D420" w14:textId="77777777" w:rsidR="00206230" w:rsidRDefault="00206230" w:rsidP="00206230">
            <w:pPr>
              <w:spacing w:before="120" w:after="120" w:line="240" w:lineRule="auto"/>
              <w:contextualSpacing/>
              <w:jc w:val="both"/>
              <w:rPr>
                <w:rFonts w:eastAsia="Times New Roman" w:cs="Arial"/>
                <w:szCs w:val="20"/>
                <w:lang w:val="en-US"/>
              </w:rPr>
            </w:pPr>
            <w:r>
              <w:rPr>
                <w:rFonts w:eastAsia="Times New Roman" w:cs="Arial"/>
                <w:szCs w:val="20"/>
                <w:lang w:val="en-US"/>
              </w:rPr>
              <w:t>In appendix, in both schema definit</w:t>
            </w:r>
            <w:r w:rsidR="00245173">
              <w:rPr>
                <w:rFonts w:eastAsia="Times New Roman" w:cs="Arial"/>
                <w:szCs w:val="20"/>
                <w:lang w:val="en-US"/>
              </w:rPr>
              <w:t>i</w:t>
            </w:r>
            <w:r>
              <w:rPr>
                <w:rFonts w:eastAsia="Times New Roman" w:cs="Arial"/>
                <w:szCs w:val="20"/>
                <w:lang w:val="en-US"/>
              </w:rPr>
              <w:t>ons -</w:t>
            </w:r>
          </w:p>
          <w:p w14:paraId="0CC69C5B" w14:textId="2DFABC0C" w:rsidR="00206230" w:rsidRDefault="00206230" w:rsidP="00206230">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w:t>
            </w:r>
          </w:p>
          <w:p w14:paraId="3A690289" w14:textId="0A7CA916" w:rsidR="00206230" w:rsidRDefault="00206230" w:rsidP="00206230">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_Ref323740396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Backend integration</w:t>
            </w:r>
            <w:r>
              <w:rPr>
                <w:rFonts w:eastAsia="Times New Roman" w:cs="Arial"/>
                <w:szCs w:val="20"/>
                <w:lang w:val="en-US"/>
              </w:rPr>
              <w:fldChar w:fldCharType="end"/>
            </w:r>
            <w:r>
              <w:rPr>
                <w:rFonts w:eastAsia="Times New Roman" w:cs="Arial"/>
                <w:szCs w:val="20"/>
                <w:lang w:val="en-US"/>
              </w:rPr>
              <w:t>”</w:t>
            </w:r>
          </w:p>
          <w:p w14:paraId="69931370" w14:textId="77777777" w:rsidR="00206230" w:rsidRDefault="00206230" w:rsidP="00206230">
            <w:pPr>
              <w:spacing w:before="120" w:after="120" w:line="240" w:lineRule="auto"/>
              <w:contextualSpacing/>
              <w:jc w:val="both"/>
              <w:rPr>
                <w:rFonts w:eastAsia="Times New Roman" w:cs="Arial"/>
                <w:szCs w:val="20"/>
                <w:lang w:val="en-US"/>
              </w:rPr>
            </w:pPr>
            <w:r>
              <w:rPr>
                <w:rFonts w:eastAsia="Times New Roman" w:cs="Arial"/>
                <w:szCs w:val="20"/>
                <w:lang w:val="en-US"/>
              </w:rPr>
              <w:t>made the following changes for Report8D information:</w:t>
            </w:r>
          </w:p>
          <w:p w14:paraId="4A5DAF71" w14:textId="77777777" w:rsidR="0012027C" w:rsidRDefault="0012027C" w:rsidP="00473C48">
            <w:pPr>
              <w:pStyle w:val="ListParagraph"/>
              <w:numPr>
                <w:ilvl w:val="0"/>
                <w:numId w:val="23"/>
              </w:numPr>
              <w:spacing w:before="120" w:after="120" w:line="240" w:lineRule="auto"/>
              <w:jc w:val="both"/>
              <w:rPr>
                <w:rFonts w:eastAsia="Times New Roman" w:cs="Arial"/>
                <w:szCs w:val="20"/>
                <w:lang w:val="en-US"/>
              </w:rPr>
            </w:pPr>
            <w:r w:rsidRPr="0012027C">
              <w:rPr>
                <w:rFonts w:eastAsia="Times New Roman" w:cs="Arial"/>
                <w:szCs w:val="20"/>
                <w:lang w:val="en-US"/>
              </w:rPr>
              <w:t xml:space="preserve">new optional </w:t>
            </w:r>
            <w:r>
              <w:rPr>
                <w:rFonts w:eastAsia="Times New Roman" w:cs="Arial"/>
                <w:szCs w:val="20"/>
                <w:lang w:val="en-US"/>
              </w:rPr>
              <w:t>node</w:t>
            </w:r>
            <w:r w:rsidRPr="0012027C">
              <w:rPr>
                <w:rFonts w:eastAsia="Times New Roman" w:cs="Arial"/>
                <w:szCs w:val="20"/>
                <w:lang w:val="en-US"/>
              </w:rPr>
              <w:t xml:space="preserve"> </w:t>
            </w:r>
            <w:r w:rsidR="00206230" w:rsidRPr="0012027C">
              <w:rPr>
                <w:rFonts w:eastAsia="Times New Roman" w:cs="Arial"/>
                <w:i/>
                <w:szCs w:val="20"/>
                <w:lang w:val="en-US"/>
              </w:rPr>
              <w:t>QDXReport8D.StepD3.DeliveryReference</w:t>
            </w:r>
            <w:r w:rsidRPr="0012027C">
              <w:rPr>
                <w:rFonts w:eastAsia="Times New Roman" w:cs="Arial"/>
                <w:szCs w:val="20"/>
                <w:lang w:val="en-US"/>
              </w:rPr>
              <w:t xml:space="preserve"> with </w:t>
            </w:r>
            <w:r>
              <w:rPr>
                <w:rFonts w:eastAsia="Times New Roman" w:cs="Arial"/>
                <w:szCs w:val="20"/>
                <w:lang w:val="en-US"/>
              </w:rPr>
              <w:t>five</w:t>
            </w:r>
            <w:r w:rsidRPr="0012027C">
              <w:rPr>
                <w:rFonts w:eastAsia="Times New Roman" w:cs="Arial"/>
                <w:szCs w:val="20"/>
                <w:lang w:val="en-US"/>
              </w:rPr>
              <w:t xml:space="preserve"> fields to transport the clean date within D3</w:t>
            </w:r>
            <w:r>
              <w:rPr>
                <w:rFonts w:eastAsia="Times New Roman" w:cs="Arial"/>
                <w:szCs w:val="20"/>
                <w:lang w:val="en-US"/>
              </w:rPr>
              <w:t xml:space="preserve"> </w:t>
            </w:r>
            <w:r w:rsidRPr="0012027C">
              <w:rPr>
                <w:rFonts w:eastAsia="Times New Roman" w:cs="Arial"/>
                <w:szCs w:val="20"/>
                <w:lang w:val="en-US"/>
              </w:rPr>
              <w:t>section</w:t>
            </w:r>
          </w:p>
          <w:p w14:paraId="07205048" w14:textId="77777777" w:rsidR="0012027C" w:rsidRDefault="0012027C" w:rsidP="00473C48">
            <w:pPr>
              <w:pStyle w:val="ListParagraph"/>
              <w:numPr>
                <w:ilvl w:val="0"/>
                <w:numId w:val="23"/>
              </w:numPr>
              <w:spacing w:before="120" w:after="120" w:line="240" w:lineRule="auto"/>
              <w:jc w:val="both"/>
              <w:rPr>
                <w:rFonts w:eastAsia="Times New Roman" w:cs="Arial"/>
                <w:szCs w:val="20"/>
                <w:lang w:val="en-US"/>
              </w:rPr>
            </w:pPr>
            <w:r w:rsidRPr="0012027C">
              <w:rPr>
                <w:rFonts w:eastAsia="Times New Roman" w:cs="Arial"/>
                <w:szCs w:val="20"/>
                <w:lang w:val="en-US"/>
              </w:rPr>
              <w:t xml:space="preserve">new optional field </w:t>
            </w:r>
            <w:r w:rsidR="00206230" w:rsidRPr="0012027C">
              <w:rPr>
                <w:rFonts w:eastAsia="Times New Roman" w:cs="Arial"/>
                <w:i/>
                <w:szCs w:val="20"/>
                <w:lang w:val="en-US"/>
              </w:rPr>
              <w:t>QDXReport8D.StepD3.ContainmentAction.EffectivenessDescription</w:t>
            </w:r>
            <w:r w:rsidRPr="0012027C">
              <w:rPr>
                <w:rFonts w:eastAsia="Times New Roman" w:cs="Arial"/>
                <w:szCs w:val="20"/>
                <w:lang w:val="en-US"/>
              </w:rPr>
              <w:t xml:space="preserve"> to transport the </w:t>
            </w:r>
            <w:r w:rsidR="00AB1558">
              <w:rPr>
                <w:rFonts w:eastAsia="Times New Roman" w:cs="Arial"/>
                <w:szCs w:val="20"/>
                <w:lang w:val="en-US"/>
              </w:rPr>
              <w:t>validation</w:t>
            </w:r>
            <w:r w:rsidRPr="0012027C">
              <w:rPr>
                <w:rFonts w:eastAsia="Times New Roman" w:cs="Arial"/>
                <w:szCs w:val="20"/>
                <w:lang w:val="en-US"/>
              </w:rPr>
              <w:t xml:space="preserve"> </w:t>
            </w:r>
            <w:r w:rsidR="00AB1558">
              <w:rPr>
                <w:rFonts w:eastAsia="Times New Roman" w:cs="Arial"/>
                <w:szCs w:val="20"/>
                <w:lang w:val="en-US"/>
              </w:rPr>
              <w:t>d</w:t>
            </w:r>
            <w:r w:rsidRPr="0012027C">
              <w:rPr>
                <w:rFonts w:eastAsia="Times New Roman" w:cs="Arial"/>
                <w:szCs w:val="20"/>
                <w:lang w:val="en-US"/>
              </w:rPr>
              <w:t>escription of each D3 action</w:t>
            </w:r>
          </w:p>
          <w:p w14:paraId="7DB47F8B" w14:textId="77777777" w:rsidR="0012027C" w:rsidRDefault="0012027C" w:rsidP="00473C48">
            <w:pPr>
              <w:pStyle w:val="ListParagraph"/>
              <w:numPr>
                <w:ilvl w:val="0"/>
                <w:numId w:val="23"/>
              </w:numPr>
              <w:spacing w:before="120" w:after="120" w:line="240" w:lineRule="auto"/>
              <w:jc w:val="both"/>
              <w:rPr>
                <w:rFonts w:eastAsia="Times New Roman" w:cs="Arial"/>
                <w:szCs w:val="20"/>
                <w:lang w:val="en-US"/>
              </w:rPr>
            </w:pPr>
            <w:r w:rsidRPr="0012027C">
              <w:rPr>
                <w:rFonts w:eastAsia="Times New Roman" w:cs="Arial"/>
                <w:szCs w:val="20"/>
                <w:lang w:val="en-US"/>
              </w:rPr>
              <w:t xml:space="preserve">new optional field </w:t>
            </w:r>
            <w:r w:rsidR="00206230" w:rsidRPr="0012027C">
              <w:rPr>
                <w:rFonts w:eastAsia="Times New Roman" w:cs="Arial"/>
                <w:i/>
                <w:szCs w:val="20"/>
                <w:lang w:val="en-US"/>
              </w:rPr>
              <w:t>QDXReport8D.StepD3.StepD4.RootCauseAnalysis.RootCause.StepD5.PlannedCorrectiveAction.PlannedEndDateTime</w:t>
            </w:r>
            <w:r w:rsidRPr="0012027C">
              <w:rPr>
                <w:rFonts w:eastAsia="Times New Roman" w:cs="Arial"/>
                <w:szCs w:val="20"/>
                <w:lang w:val="en-US"/>
              </w:rPr>
              <w:t xml:space="preserve"> to transport the planned implementation date of each D5 action</w:t>
            </w:r>
          </w:p>
          <w:p w14:paraId="108DE9D7" w14:textId="77777777" w:rsidR="000574E3" w:rsidRPr="00E412D2" w:rsidRDefault="0012027C" w:rsidP="00E412D2">
            <w:pPr>
              <w:pStyle w:val="ListParagraph"/>
              <w:numPr>
                <w:ilvl w:val="0"/>
                <w:numId w:val="23"/>
              </w:numPr>
              <w:spacing w:before="120" w:after="120" w:line="240" w:lineRule="auto"/>
              <w:jc w:val="both"/>
              <w:rPr>
                <w:rFonts w:eastAsia="Times New Roman" w:cs="Arial"/>
                <w:szCs w:val="20"/>
                <w:lang w:val="en-US"/>
              </w:rPr>
            </w:pPr>
            <w:r w:rsidRPr="0012027C">
              <w:rPr>
                <w:rFonts w:eastAsia="Times New Roman" w:cs="Arial"/>
                <w:szCs w:val="20"/>
                <w:lang w:val="en-US"/>
              </w:rPr>
              <w:t xml:space="preserve">new optional node </w:t>
            </w:r>
            <w:r w:rsidR="00206230" w:rsidRPr="0012027C">
              <w:rPr>
                <w:rFonts w:eastAsia="Times New Roman" w:cs="Arial"/>
                <w:i/>
                <w:szCs w:val="20"/>
                <w:lang w:val="en-US"/>
              </w:rPr>
              <w:t>QDXReport8D.StepD3.StepD4.RootCauseAnalysis.RootCause.StepD5.StepD6.ReturnDeliveryReferenceDocument</w:t>
            </w:r>
            <w:r w:rsidRPr="0012027C">
              <w:rPr>
                <w:rFonts w:eastAsia="Times New Roman" w:cs="Arial"/>
                <w:szCs w:val="20"/>
                <w:lang w:val="en-US"/>
              </w:rPr>
              <w:t xml:space="preserve"> with one field to transport the clean date within D6 section</w:t>
            </w:r>
          </w:p>
        </w:tc>
        <w:tc>
          <w:tcPr>
            <w:tcW w:w="2081" w:type="dxa"/>
          </w:tcPr>
          <w:p w14:paraId="2F5097C7" w14:textId="77777777" w:rsidR="00097D4D" w:rsidRPr="004F51EE" w:rsidRDefault="0069539D" w:rsidP="00F25267">
            <w:pPr>
              <w:spacing w:before="120" w:after="120" w:line="240" w:lineRule="auto"/>
              <w:jc w:val="both"/>
              <w:rPr>
                <w:rFonts w:eastAsia="Times New Roman" w:cs="Arial"/>
                <w:szCs w:val="20"/>
                <w:lang w:val="en-US"/>
              </w:rPr>
            </w:pPr>
            <w:r>
              <w:rPr>
                <w:rFonts w:eastAsia="Times New Roman" w:cs="Arial"/>
                <w:szCs w:val="20"/>
                <w:lang w:val="en-US"/>
              </w:rPr>
              <w:lastRenderedPageBreak/>
              <w:t>SupplyOn</w:t>
            </w:r>
          </w:p>
        </w:tc>
      </w:tr>
      <w:tr w:rsidR="00A252D4" w:rsidRPr="00322E69" w14:paraId="0AFDE69F" w14:textId="77777777" w:rsidTr="00F25267">
        <w:trPr>
          <w:cantSplit/>
        </w:trPr>
        <w:tc>
          <w:tcPr>
            <w:tcW w:w="1809" w:type="dxa"/>
          </w:tcPr>
          <w:p w14:paraId="1966C85E" w14:textId="77777777" w:rsidR="00A252D4" w:rsidRDefault="00A252D4" w:rsidP="00741A4C">
            <w:pPr>
              <w:spacing w:before="120" w:after="120" w:line="240" w:lineRule="auto"/>
              <w:jc w:val="both"/>
              <w:rPr>
                <w:rFonts w:eastAsia="Times New Roman" w:cs="Arial"/>
                <w:szCs w:val="20"/>
                <w:lang w:val="en-US"/>
              </w:rPr>
            </w:pPr>
          </w:p>
        </w:tc>
        <w:tc>
          <w:tcPr>
            <w:tcW w:w="4678" w:type="dxa"/>
          </w:tcPr>
          <w:p w14:paraId="172189FB" w14:textId="77777777" w:rsidR="00E412D2" w:rsidRPr="00E412D2" w:rsidRDefault="00E412D2" w:rsidP="00E412D2">
            <w:pPr>
              <w:pStyle w:val="ListParagraph"/>
              <w:numPr>
                <w:ilvl w:val="0"/>
                <w:numId w:val="23"/>
              </w:numPr>
              <w:spacing w:before="120" w:after="120" w:line="240" w:lineRule="auto"/>
              <w:jc w:val="both"/>
              <w:rPr>
                <w:rFonts w:eastAsia="Times New Roman" w:cs="Arial"/>
                <w:szCs w:val="20"/>
                <w:lang w:val="en-US"/>
              </w:rPr>
            </w:pPr>
            <w:r w:rsidRPr="00E412D2">
              <w:rPr>
                <w:rFonts w:eastAsia="Times New Roman" w:cs="Arial"/>
                <w:szCs w:val="20"/>
                <w:lang w:val="en-US"/>
              </w:rPr>
              <w:t xml:space="preserve">new optional node </w:t>
            </w:r>
            <w:r w:rsidRPr="00E412D2">
              <w:rPr>
                <w:rFonts w:eastAsia="Times New Roman" w:cs="Arial"/>
                <w:i/>
                <w:szCs w:val="20"/>
                <w:lang w:val="en-US"/>
              </w:rPr>
              <w:t>QDXReport8D.StepD3.StepD4.RiskAssessment</w:t>
            </w:r>
            <w:r w:rsidRPr="00E412D2">
              <w:rPr>
                <w:rFonts w:eastAsia="Times New Roman" w:cs="Arial"/>
                <w:szCs w:val="20"/>
                <w:lang w:val="en-US"/>
              </w:rPr>
              <w:t xml:space="preserve"> with seven fields to transport information on individual risk assessments</w:t>
            </w:r>
          </w:p>
          <w:p w14:paraId="7CB70EC3" w14:textId="77777777" w:rsidR="00AB1558" w:rsidRPr="00EE4700" w:rsidRDefault="00AB1558" w:rsidP="00473C48">
            <w:pPr>
              <w:pStyle w:val="ListParagraph"/>
              <w:numPr>
                <w:ilvl w:val="0"/>
                <w:numId w:val="23"/>
              </w:numPr>
              <w:spacing w:before="120" w:after="120" w:line="240" w:lineRule="auto"/>
              <w:jc w:val="both"/>
              <w:rPr>
                <w:rFonts w:eastAsia="Times New Roman" w:cs="Arial"/>
                <w:szCs w:val="20"/>
                <w:lang w:val="en-US"/>
              </w:rPr>
            </w:pPr>
            <w:r>
              <w:rPr>
                <w:rFonts w:eastAsia="Times New Roman" w:cs="Arial"/>
                <w:szCs w:val="20"/>
                <w:lang w:val="en-US"/>
              </w:rPr>
              <w:t xml:space="preserve">new optional node </w:t>
            </w:r>
            <w:r w:rsidRPr="000D3531">
              <w:rPr>
                <w:rFonts w:eastAsia="Times New Roman" w:cs="Arial"/>
                <w:i/>
                <w:szCs w:val="20"/>
                <w:lang w:val="en-US"/>
              </w:rPr>
              <w:t>QDXReport8D.supplyon:ResponseAdditions.supplyon:EnhancedRootCauseAnalysis.supplyon:RootCauseType</w:t>
            </w:r>
            <w:r>
              <w:rPr>
                <w:rFonts w:eastAsia="Times New Roman" w:cs="Arial"/>
                <w:szCs w:val="20"/>
                <w:lang w:val="en-US"/>
              </w:rPr>
              <w:t xml:space="preserve"> </w:t>
            </w:r>
            <w:r w:rsidRPr="005D5AA4">
              <w:rPr>
                <w:rFonts w:eastAsia="Times New Roman" w:cs="Arial"/>
                <w:szCs w:val="20"/>
                <w:lang w:val="en-US"/>
              </w:rPr>
              <w:t xml:space="preserve">with </w:t>
            </w:r>
            <w:r>
              <w:rPr>
                <w:rFonts w:eastAsia="Times New Roman" w:cs="Arial"/>
                <w:szCs w:val="20"/>
                <w:lang w:val="en-US"/>
              </w:rPr>
              <w:t xml:space="preserve">two </w:t>
            </w:r>
            <w:r w:rsidRPr="005D5AA4">
              <w:rPr>
                <w:rFonts w:eastAsia="Times New Roman" w:cs="Arial"/>
                <w:szCs w:val="20"/>
                <w:lang w:val="en-US"/>
              </w:rPr>
              <w:t>fields</w:t>
            </w:r>
            <w:r>
              <w:rPr>
                <w:rFonts w:eastAsia="Times New Roman" w:cs="Arial"/>
                <w:szCs w:val="20"/>
                <w:lang w:val="en-US"/>
              </w:rPr>
              <w:t xml:space="preserve"> </w:t>
            </w:r>
            <w:r w:rsidRPr="00EE4700">
              <w:rPr>
                <w:rFonts w:eastAsia="Times New Roman" w:cs="Arial"/>
                <w:szCs w:val="20"/>
                <w:lang w:val="en-US"/>
              </w:rPr>
              <w:t xml:space="preserve">to transport the type </w:t>
            </w:r>
            <w:r>
              <w:rPr>
                <w:rFonts w:eastAsia="Times New Roman" w:cs="Arial"/>
                <w:szCs w:val="20"/>
                <w:lang w:val="en-US"/>
              </w:rPr>
              <w:t xml:space="preserve">(MRC, TRC) </w:t>
            </w:r>
            <w:r w:rsidRPr="00EE4700">
              <w:rPr>
                <w:rFonts w:eastAsia="Times New Roman" w:cs="Arial"/>
                <w:szCs w:val="20"/>
                <w:lang w:val="en-US"/>
              </w:rPr>
              <w:t>of each root cause.</w:t>
            </w:r>
          </w:p>
          <w:p w14:paraId="15BE51F8" w14:textId="77777777" w:rsidR="000D3531" w:rsidRPr="000D3531" w:rsidRDefault="000D3531" w:rsidP="00473C48">
            <w:pPr>
              <w:numPr>
                <w:ilvl w:val="0"/>
                <w:numId w:val="23"/>
              </w:numPr>
              <w:spacing w:before="120" w:after="120" w:line="240" w:lineRule="auto"/>
              <w:contextualSpacing/>
              <w:jc w:val="both"/>
              <w:rPr>
                <w:rFonts w:eastAsia="Times New Roman" w:cs="Arial"/>
                <w:szCs w:val="20"/>
                <w:lang w:val="en-US"/>
              </w:rPr>
            </w:pPr>
            <w:r w:rsidRPr="000D3531">
              <w:rPr>
                <w:rFonts w:eastAsia="Times New Roman" w:cs="Arial"/>
                <w:szCs w:val="20"/>
                <w:lang w:val="en-US"/>
              </w:rPr>
              <w:t>new</w:t>
            </w:r>
            <w:r w:rsidR="00EE4700">
              <w:rPr>
                <w:rFonts w:eastAsia="Times New Roman" w:cs="Arial"/>
                <w:szCs w:val="20"/>
                <w:lang w:val="en-US"/>
              </w:rPr>
              <w:t xml:space="preserve"> optional </w:t>
            </w:r>
            <w:r w:rsidRPr="000D3531">
              <w:rPr>
                <w:rFonts w:eastAsia="Times New Roman" w:cs="Arial"/>
                <w:szCs w:val="20"/>
                <w:lang w:val="en-US"/>
              </w:rPr>
              <w:t xml:space="preserve">field </w:t>
            </w:r>
            <w:r w:rsidRPr="00EE4700">
              <w:rPr>
                <w:rFonts w:eastAsia="Times New Roman" w:cs="Arial"/>
                <w:i/>
                <w:szCs w:val="20"/>
                <w:lang w:val="en-US"/>
              </w:rPr>
              <w:t>QDXReport8D.supplyon:ResponseAdditions.supplyon:DrillWideAnalysis.ReasonDescription</w:t>
            </w:r>
            <w:r w:rsidR="00EE4700">
              <w:rPr>
                <w:rFonts w:eastAsia="Times New Roman" w:cs="Arial"/>
                <w:szCs w:val="20"/>
                <w:lang w:val="en-US"/>
              </w:rPr>
              <w:t xml:space="preserve"> to transport any reason in case no applicable item is found</w:t>
            </w:r>
          </w:p>
          <w:p w14:paraId="415B45C6" w14:textId="77777777" w:rsidR="000D3531" w:rsidRDefault="000D3531" w:rsidP="00473C48">
            <w:pPr>
              <w:pStyle w:val="ListParagraph"/>
              <w:numPr>
                <w:ilvl w:val="0"/>
                <w:numId w:val="23"/>
              </w:numPr>
              <w:spacing w:before="120" w:after="120" w:line="240" w:lineRule="auto"/>
              <w:jc w:val="both"/>
              <w:rPr>
                <w:rFonts w:eastAsia="Times New Roman" w:cs="Arial"/>
                <w:szCs w:val="20"/>
                <w:lang w:val="en-US"/>
              </w:rPr>
            </w:pPr>
            <w:r w:rsidRPr="00AF55A7">
              <w:rPr>
                <w:rFonts w:eastAsia="Times New Roman" w:cs="Arial"/>
                <w:szCs w:val="20"/>
                <w:lang w:val="en-US"/>
              </w:rPr>
              <w:t xml:space="preserve">new optional node </w:t>
            </w:r>
            <w:r w:rsidRPr="00AF55A7">
              <w:rPr>
                <w:rFonts w:eastAsia="Times New Roman" w:cs="Arial"/>
                <w:i/>
                <w:szCs w:val="20"/>
                <w:lang w:val="en-US"/>
              </w:rPr>
              <w:t>QDXReport8D.supplyon:ResponseAdditions.supplyon:FailureReproduction</w:t>
            </w:r>
            <w:r w:rsidRPr="00AF55A7">
              <w:rPr>
                <w:rFonts w:eastAsia="Times New Roman" w:cs="Arial"/>
                <w:szCs w:val="20"/>
                <w:lang w:val="en-US"/>
              </w:rPr>
              <w:t xml:space="preserve"> with five fields to transport</w:t>
            </w:r>
            <w:r>
              <w:rPr>
                <w:rFonts w:eastAsia="Times New Roman" w:cs="Arial"/>
                <w:szCs w:val="20"/>
                <w:lang w:val="en-US"/>
              </w:rPr>
              <w:t xml:space="preserve"> information on the case of failure reproduction</w:t>
            </w:r>
          </w:p>
          <w:p w14:paraId="65909CFC" w14:textId="77777777" w:rsidR="00EE4700" w:rsidRDefault="000D3531" w:rsidP="00473C48">
            <w:pPr>
              <w:pStyle w:val="ListParagraph"/>
              <w:numPr>
                <w:ilvl w:val="0"/>
                <w:numId w:val="23"/>
              </w:numPr>
              <w:spacing w:before="120" w:after="120" w:line="240" w:lineRule="auto"/>
              <w:jc w:val="both"/>
              <w:rPr>
                <w:rFonts w:eastAsia="Times New Roman" w:cs="Arial"/>
                <w:szCs w:val="20"/>
                <w:lang w:val="en-US"/>
              </w:rPr>
            </w:pPr>
            <w:r w:rsidRPr="00EE4700">
              <w:rPr>
                <w:rFonts w:eastAsia="Times New Roman" w:cs="Arial"/>
                <w:szCs w:val="20"/>
                <w:lang w:val="en-US"/>
              </w:rPr>
              <w:t xml:space="preserve">new optional node </w:t>
            </w:r>
            <w:r w:rsidR="00AF55A7" w:rsidRPr="00EE4700">
              <w:rPr>
                <w:rFonts w:eastAsia="Times New Roman" w:cs="Arial"/>
                <w:i/>
                <w:szCs w:val="20"/>
                <w:lang w:val="en-US"/>
              </w:rPr>
              <w:t>QDXReport8D.supplyon:ResponseAdditions.supplyon:CancellationContainmentActions</w:t>
            </w:r>
            <w:r w:rsidR="00AF55A7" w:rsidRPr="00EE4700">
              <w:rPr>
                <w:rFonts w:eastAsia="Times New Roman" w:cs="Arial"/>
                <w:szCs w:val="20"/>
                <w:lang w:val="en-US"/>
              </w:rPr>
              <w:t xml:space="preserve"> with three fields</w:t>
            </w:r>
            <w:r w:rsidRPr="00EE4700">
              <w:rPr>
                <w:rFonts w:eastAsia="Times New Roman" w:cs="Arial"/>
                <w:szCs w:val="20"/>
                <w:lang w:val="en-US"/>
              </w:rPr>
              <w:t xml:space="preserve"> to transport information when the containment actions can/could be cancelled due to implementation of corrective action(s) - and who is responsible for it.</w:t>
            </w:r>
          </w:p>
          <w:p w14:paraId="77E36A80" w14:textId="77777777" w:rsidR="005D5AA4" w:rsidRPr="00EE4700" w:rsidRDefault="00EE4700" w:rsidP="00473C48">
            <w:pPr>
              <w:pStyle w:val="ListParagraph"/>
              <w:numPr>
                <w:ilvl w:val="0"/>
                <w:numId w:val="23"/>
              </w:numPr>
              <w:spacing w:before="120" w:after="120" w:line="240" w:lineRule="auto"/>
              <w:jc w:val="both"/>
              <w:rPr>
                <w:rFonts w:eastAsia="Times New Roman" w:cs="Arial"/>
                <w:szCs w:val="20"/>
                <w:lang w:val="en-US"/>
              </w:rPr>
            </w:pPr>
            <w:r>
              <w:rPr>
                <w:rFonts w:eastAsia="Times New Roman" w:cs="Arial"/>
                <w:szCs w:val="20"/>
                <w:lang w:val="en-US"/>
              </w:rPr>
              <w:t>F</w:t>
            </w:r>
            <w:r w:rsidRPr="00EE4700">
              <w:rPr>
                <w:rFonts w:eastAsia="Times New Roman" w:cs="Arial"/>
                <w:szCs w:val="20"/>
                <w:lang w:val="en-US"/>
              </w:rPr>
              <w:t xml:space="preserve">ormal </w:t>
            </w:r>
            <w:r w:rsidR="005D5AA4" w:rsidRPr="00EE4700">
              <w:rPr>
                <w:rFonts w:eastAsia="Times New Roman" w:cs="Arial"/>
                <w:szCs w:val="20"/>
                <w:lang w:val="en-US"/>
              </w:rPr>
              <w:t xml:space="preserve">correction in Excel list, tab for Report8D, within element </w:t>
            </w:r>
            <w:r w:rsidR="005D5AA4" w:rsidRPr="00EE4700">
              <w:rPr>
                <w:rFonts w:eastAsia="Times New Roman" w:cs="Arial"/>
                <w:i/>
                <w:szCs w:val="20"/>
                <w:lang w:val="en-US"/>
              </w:rPr>
              <w:t>supplyon:DrillWideAnalysis</w:t>
            </w:r>
          </w:p>
          <w:p w14:paraId="6A79B379" w14:textId="77777777" w:rsidR="005D5AA4" w:rsidRDefault="005D5AA4" w:rsidP="005D5AA4">
            <w:pPr>
              <w:spacing w:before="120" w:after="120" w:line="240" w:lineRule="auto"/>
              <w:jc w:val="both"/>
              <w:rPr>
                <w:rFonts w:eastAsia="Times New Roman" w:cs="Arial"/>
                <w:szCs w:val="20"/>
                <w:lang w:val="en-US"/>
              </w:rPr>
            </w:pPr>
          </w:p>
          <w:p w14:paraId="59E71647" w14:textId="77777777" w:rsidR="005D5AA4" w:rsidRPr="005D5AA4" w:rsidRDefault="005D5AA4" w:rsidP="005D5AA4">
            <w:pPr>
              <w:spacing w:before="120" w:after="120" w:line="240" w:lineRule="auto"/>
              <w:jc w:val="both"/>
              <w:rPr>
                <w:rFonts w:eastAsia="Times New Roman" w:cs="Arial"/>
                <w:szCs w:val="20"/>
                <w:lang w:val="en-US"/>
              </w:rPr>
            </w:pPr>
            <w:r w:rsidRPr="005D5AA4">
              <w:rPr>
                <w:rFonts w:eastAsia="Times New Roman" w:cs="Arial"/>
                <w:szCs w:val="20"/>
                <w:lang w:val="en-US"/>
              </w:rPr>
              <w:t>General review (e.g. correction of spelling).</w:t>
            </w:r>
          </w:p>
        </w:tc>
        <w:tc>
          <w:tcPr>
            <w:tcW w:w="2081" w:type="dxa"/>
          </w:tcPr>
          <w:p w14:paraId="114E7C29" w14:textId="77777777" w:rsidR="00A252D4" w:rsidRDefault="00A252D4" w:rsidP="00F25267">
            <w:pPr>
              <w:spacing w:before="120" w:after="120" w:line="240" w:lineRule="auto"/>
              <w:jc w:val="both"/>
              <w:rPr>
                <w:rFonts w:eastAsia="Times New Roman" w:cs="Arial"/>
                <w:szCs w:val="20"/>
                <w:lang w:val="en-US"/>
              </w:rPr>
            </w:pPr>
          </w:p>
        </w:tc>
      </w:tr>
      <w:tr w:rsidR="00BC6344" w:rsidRPr="002709A2" w14:paraId="44670CB2" w14:textId="77777777" w:rsidTr="00804366">
        <w:trPr>
          <w:cantSplit/>
        </w:trPr>
        <w:tc>
          <w:tcPr>
            <w:tcW w:w="1809" w:type="dxa"/>
          </w:tcPr>
          <w:p w14:paraId="49851E4E" w14:textId="0697A52A" w:rsidR="00BC6344" w:rsidRDefault="00BC6344" w:rsidP="00741A4C">
            <w:pPr>
              <w:spacing w:before="120" w:after="120" w:line="240" w:lineRule="auto"/>
              <w:jc w:val="both"/>
              <w:rPr>
                <w:rFonts w:eastAsia="Times New Roman" w:cs="Arial"/>
                <w:szCs w:val="20"/>
                <w:lang w:val="en-US"/>
              </w:rPr>
            </w:pPr>
            <w:r>
              <w:rPr>
                <w:rFonts w:eastAsia="Times New Roman" w:cs="Arial"/>
                <w:szCs w:val="20"/>
                <w:lang w:val="en-US"/>
              </w:rPr>
              <w:lastRenderedPageBreak/>
              <w:t>201</w:t>
            </w:r>
            <w:r w:rsidR="00F73A22">
              <w:rPr>
                <w:rFonts w:eastAsia="Times New Roman" w:cs="Arial"/>
                <w:szCs w:val="20"/>
                <w:lang w:val="en-US"/>
              </w:rPr>
              <w:t>6-12-06</w:t>
            </w:r>
          </w:p>
        </w:tc>
        <w:tc>
          <w:tcPr>
            <w:tcW w:w="4678" w:type="dxa"/>
          </w:tcPr>
          <w:p w14:paraId="0DAD3CF4" w14:textId="5F43A679" w:rsidR="000021F3" w:rsidRPr="000021F3" w:rsidRDefault="000021F3" w:rsidP="000021F3">
            <w:pPr>
              <w:spacing w:before="120" w:after="120" w:line="240" w:lineRule="auto"/>
              <w:jc w:val="both"/>
              <w:rPr>
                <w:rFonts w:eastAsia="Times New Roman" w:cs="Arial"/>
                <w:szCs w:val="20"/>
                <w:lang w:val="en-US"/>
              </w:rPr>
            </w:pPr>
            <w:r>
              <w:rPr>
                <w:rFonts w:eastAsia="Times New Roman" w:cs="Arial"/>
                <w:szCs w:val="20"/>
                <w:lang w:val="en-US"/>
              </w:rPr>
              <w:t>Update chapters:</w:t>
            </w:r>
          </w:p>
          <w:p w14:paraId="3B0C9765" w14:textId="7E3D671F" w:rsidR="00696F82" w:rsidRDefault="00696F82"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_Ref468863092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2.2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_Ref468863100 \h </w:instrText>
            </w:r>
            <w:r>
              <w:rPr>
                <w:rFonts w:eastAsia="Times New Roman" w:cs="Arial"/>
                <w:szCs w:val="20"/>
                <w:lang w:val="en-US"/>
              </w:rPr>
            </w:r>
            <w:r>
              <w:rPr>
                <w:rFonts w:eastAsia="Times New Roman" w:cs="Arial"/>
                <w:szCs w:val="20"/>
                <w:lang w:val="en-US"/>
              </w:rPr>
              <w:fldChar w:fldCharType="separate"/>
            </w:r>
            <w:r w:rsidR="00322E69">
              <w:rPr>
                <w:lang w:val="en-US"/>
              </w:rPr>
              <w:t>Special processes for Bosch</w:t>
            </w:r>
            <w:r>
              <w:rPr>
                <w:rFonts w:eastAsia="Times New Roman" w:cs="Arial"/>
                <w:szCs w:val="20"/>
                <w:lang w:val="en-US"/>
              </w:rPr>
              <w:fldChar w:fldCharType="end"/>
            </w:r>
            <w:r>
              <w:rPr>
                <w:rFonts w:eastAsia="Times New Roman" w:cs="Arial"/>
                <w:szCs w:val="20"/>
                <w:lang w:val="en-US"/>
              </w:rPr>
              <w:t>”: Deleted status “Waiting for Customer Review”</w:t>
            </w:r>
          </w:p>
          <w:p w14:paraId="78CB4F89" w14:textId="264E4C22" w:rsidR="003D1738" w:rsidRDefault="003D1738"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_Ref410127503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3.1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_Ref410127507 \h </w:instrText>
            </w:r>
            <w:r>
              <w:rPr>
                <w:rFonts w:eastAsia="Times New Roman" w:cs="Arial"/>
                <w:szCs w:val="20"/>
                <w:lang w:val="en-US"/>
              </w:rPr>
            </w:r>
            <w:r>
              <w:rPr>
                <w:rFonts w:eastAsia="Times New Roman" w:cs="Arial"/>
                <w:szCs w:val="20"/>
                <w:lang w:val="en-US"/>
              </w:rPr>
              <w:fldChar w:fldCharType="separate"/>
            </w:r>
            <w:r w:rsidR="00322E69">
              <w:rPr>
                <w:lang w:val="en-US"/>
              </w:rPr>
              <w:t>Process steps</w:t>
            </w:r>
            <w:r>
              <w:rPr>
                <w:rFonts w:eastAsia="Times New Roman" w:cs="Arial"/>
                <w:szCs w:val="20"/>
                <w:lang w:val="en-US"/>
              </w:rPr>
              <w:fldChar w:fldCharType="end"/>
            </w:r>
            <w:r>
              <w:rPr>
                <w:rFonts w:eastAsia="Times New Roman" w:cs="Arial"/>
                <w:szCs w:val="20"/>
                <w:lang w:val="en-US"/>
              </w:rPr>
              <w:t>”: Added name of downloaded files</w:t>
            </w:r>
          </w:p>
          <w:p w14:paraId="2AB73654" w14:textId="4B7E1AC8" w:rsidR="003D1738" w:rsidRDefault="003D1738"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_Ref410127514 \n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3.2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_Ref410127520 \h </w:instrText>
            </w:r>
            <w:r>
              <w:rPr>
                <w:rFonts w:eastAsia="Times New Roman" w:cs="Arial"/>
                <w:szCs w:val="20"/>
                <w:lang w:val="en-US"/>
              </w:rPr>
            </w:r>
            <w:r>
              <w:rPr>
                <w:rFonts w:eastAsia="Times New Roman" w:cs="Arial"/>
                <w:szCs w:val="20"/>
                <w:lang w:val="en-US"/>
              </w:rPr>
              <w:fldChar w:fldCharType="separate"/>
            </w:r>
            <w:r w:rsidR="00322E69">
              <w:rPr>
                <w:lang w:val="en-GB"/>
              </w:rPr>
              <w:t>Using the 8D Report Download</w:t>
            </w:r>
            <w:r>
              <w:rPr>
                <w:rFonts w:eastAsia="Times New Roman" w:cs="Arial"/>
                <w:szCs w:val="20"/>
                <w:lang w:val="en-US"/>
              </w:rPr>
              <w:fldChar w:fldCharType="end"/>
            </w:r>
            <w:r>
              <w:rPr>
                <w:rFonts w:eastAsia="Times New Roman" w:cs="Arial"/>
                <w:szCs w:val="20"/>
                <w:lang w:val="en-US"/>
              </w:rPr>
              <w:t xml:space="preserve">”: </w:t>
            </w:r>
            <w:r w:rsidRPr="003D1738">
              <w:rPr>
                <w:rFonts w:eastAsia="Times New Roman" w:cs="Arial"/>
                <w:szCs w:val="20"/>
                <w:lang w:val="en-US"/>
              </w:rPr>
              <w:t>Added name of downloaded files</w:t>
            </w:r>
          </w:p>
          <w:p w14:paraId="415649B9" w14:textId="1A8FFE52" w:rsidR="000021F3" w:rsidRPr="000021F3" w:rsidRDefault="000021F3" w:rsidP="000021F3">
            <w:pPr>
              <w:spacing w:before="120" w:after="120" w:line="240" w:lineRule="auto"/>
              <w:jc w:val="both"/>
              <w:rPr>
                <w:rFonts w:eastAsia="Times New Roman" w:cs="Arial"/>
                <w:szCs w:val="20"/>
                <w:lang w:val="en-US"/>
              </w:rPr>
            </w:pPr>
            <w:r>
              <w:rPr>
                <w:rFonts w:eastAsia="Times New Roman" w:cs="Arial"/>
                <w:szCs w:val="20"/>
                <w:lang w:val="en-US"/>
              </w:rPr>
              <w:t>New chapters</w:t>
            </w:r>
            <w:r w:rsidR="00F73A22">
              <w:rPr>
                <w:rFonts w:eastAsia="Times New Roman" w:cs="Arial"/>
                <w:szCs w:val="20"/>
                <w:lang w:val="en-US"/>
              </w:rPr>
              <w:t>, only for documentation</w:t>
            </w:r>
            <w:r>
              <w:rPr>
                <w:rFonts w:eastAsia="Times New Roman" w:cs="Arial"/>
                <w:szCs w:val="20"/>
                <w:lang w:val="en-US"/>
              </w:rPr>
              <w:t>:</w:t>
            </w:r>
          </w:p>
          <w:p w14:paraId="5031DBD7" w14:textId="6B372E8D" w:rsidR="00F73A22" w:rsidRDefault="00F73A22"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_Ref469036821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6.1.3</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_Ref469036827 \h </w:instrText>
            </w:r>
            <w:r>
              <w:rPr>
                <w:rFonts w:eastAsia="Times New Roman" w:cs="Arial"/>
                <w:szCs w:val="20"/>
                <w:lang w:val="en-US"/>
              </w:rPr>
            </w:r>
            <w:r>
              <w:rPr>
                <w:rFonts w:eastAsia="Times New Roman" w:cs="Arial"/>
                <w:szCs w:val="20"/>
                <w:lang w:val="en-US"/>
              </w:rPr>
              <w:fldChar w:fldCharType="separate"/>
            </w:r>
            <w:r w:rsidR="00322E69">
              <w:rPr>
                <w:lang w:val="en-GB"/>
              </w:rPr>
              <w:t>Contact Id</w:t>
            </w:r>
            <w:r>
              <w:rPr>
                <w:rFonts w:eastAsia="Times New Roman" w:cs="Arial"/>
                <w:szCs w:val="20"/>
                <w:lang w:val="en-US"/>
              </w:rPr>
              <w:fldChar w:fldCharType="end"/>
            </w:r>
            <w:r w:rsidR="002E4EA2">
              <w:rPr>
                <w:rFonts w:eastAsia="Times New Roman" w:cs="Arial"/>
                <w:szCs w:val="20"/>
                <w:lang w:val="en-US"/>
              </w:rPr>
              <w:t xml:space="preserve"> </w:t>
            </w:r>
            <w:r w:rsidR="002E4EA2" w:rsidRPr="002E4EA2">
              <w:rPr>
                <w:rFonts w:eastAsia="Times New Roman" w:cs="Arial"/>
                <w:szCs w:val="20"/>
                <w:lang w:val="en-US"/>
              </w:rPr>
              <w:t xml:space="preserve">(Added information how </w:t>
            </w:r>
            <w:r w:rsidR="002E4EA2">
              <w:rPr>
                <w:rFonts w:eastAsia="Times New Roman" w:cs="Arial"/>
                <w:szCs w:val="20"/>
                <w:lang w:val="en-US"/>
              </w:rPr>
              <w:t>contact</w:t>
            </w:r>
            <w:r w:rsidR="002E4EA2" w:rsidRPr="002E4EA2">
              <w:rPr>
                <w:rFonts w:eastAsia="Times New Roman" w:cs="Arial"/>
                <w:szCs w:val="20"/>
                <w:lang w:val="en-US"/>
              </w:rPr>
              <w:t xml:space="preserve"> Id is referenced in SO-Report8DSupplier)</w:t>
            </w:r>
          </w:p>
          <w:p w14:paraId="51ABFC39" w14:textId="0E666578" w:rsidR="00B70714" w:rsidRDefault="00B70714"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_Ref427839174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_Ref427839174 \h </w:instrText>
            </w:r>
            <w:r>
              <w:rPr>
                <w:rFonts w:eastAsia="Times New Roman" w:cs="Arial"/>
                <w:szCs w:val="20"/>
                <w:lang w:val="en-US"/>
              </w:rPr>
            </w:r>
            <w:r>
              <w:rPr>
                <w:rFonts w:eastAsia="Times New Roman" w:cs="Arial"/>
                <w:szCs w:val="20"/>
                <w:lang w:val="en-US"/>
              </w:rPr>
              <w:fldChar w:fldCharType="separate"/>
            </w:r>
            <w:r w:rsidR="00322E69">
              <w:rPr>
                <w:lang w:val="en-US"/>
              </w:rPr>
              <w:t>Routing from SupplyOn to Partner</w:t>
            </w:r>
            <w:r>
              <w:rPr>
                <w:rFonts w:eastAsia="Times New Roman" w:cs="Arial"/>
                <w:szCs w:val="20"/>
                <w:lang w:val="en-US"/>
              </w:rPr>
              <w:fldChar w:fldCharType="end"/>
            </w:r>
          </w:p>
          <w:p w14:paraId="4DF7EA07" w14:textId="29D54953" w:rsidR="00B70714" w:rsidRDefault="00B70714"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_Ref427839223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7.5.2.1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_Ref427839223 \h </w:instrText>
            </w:r>
            <w:r>
              <w:rPr>
                <w:rFonts w:eastAsia="Times New Roman" w:cs="Arial"/>
                <w:szCs w:val="20"/>
                <w:lang w:val="en-US"/>
              </w:rPr>
            </w:r>
            <w:r>
              <w:rPr>
                <w:rFonts w:eastAsia="Times New Roman" w:cs="Arial"/>
                <w:szCs w:val="20"/>
                <w:lang w:val="en-US"/>
              </w:rPr>
              <w:fldChar w:fldCharType="separate"/>
            </w:r>
            <w:r w:rsidR="00322E69">
              <w:rPr>
                <w:lang w:val="en-US"/>
              </w:rPr>
              <w:t>Routing from SupplyOn to Partner</w:t>
            </w:r>
            <w:r>
              <w:rPr>
                <w:rFonts w:eastAsia="Times New Roman" w:cs="Arial"/>
                <w:szCs w:val="20"/>
                <w:lang w:val="en-US"/>
              </w:rPr>
              <w:fldChar w:fldCharType="end"/>
            </w:r>
          </w:p>
          <w:p w14:paraId="490906DC" w14:textId="360E340D" w:rsidR="000B229C" w:rsidRDefault="007D0BAD" w:rsidP="000021F3">
            <w:pPr>
              <w:spacing w:before="120" w:after="120" w:line="240" w:lineRule="auto"/>
              <w:contextualSpacing/>
              <w:jc w:val="both"/>
              <w:rPr>
                <w:rFonts w:eastAsia="Times New Roman" w:cs="Arial"/>
                <w:szCs w:val="20"/>
                <w:lang w:val="en-US"/>
              </w:rPr>
            </w:pPr>
            <w:r>
              <w:rPr>
                <w:rFonts w:eastAsia="Times New Roman" w:cs="Arial"/>
                <w:szCs w:val="20"/>
                <w:lang w:val="en-US"/>
              </w:rPr>
              <w:t xml:space="preserve">Deleted chapter </w:t>
            </w:r>
            <w:r w:rsidR="000B229C" w:rsidRPr="000B229C">
              <w:rPr>
                <w:rFonts w:eastAsia="Times New Roman" w:cs="Arial"/>
                <w:szCs w:val="20"/>
                <w:lang w:val="en-US"/>
              </w:rPr>
              <w:t>6.8.2 D2 Problem Description</w:t>
            </w:r>
          </w:p>
          <w:p w14:paraId="7C0FA5D5" w14:textId="72A21047" w:rsidR="007D0BAD" w:rsidRDefault="000B229C" w:rsidP="000021F3">
            <w:pPr>
              <w:spacing w:before="120" w:after="120" w:line="240" w:lineRule="auto"/>
              <w:contextualSpacing/>
              <w:jc w:val="both"/>
              <w:rPr>
                <w:rFonts w:eastAsia="Times New Roman" w:cs="Arial"/>
                <w:szCs w:val="20"/>
                <w:lang w:val="en-US"/>
              </w:rPr>
            </w:pPr>
            <w:r w:rsidRPr="000B229C">
              <w:rPr>
                <w:rFonts w:eastAsia="Times New Roman" w:cs="Arial"/>
                <w:szCs w:val="20"/>
                <w:lang w:val="en-US"/>
              </w:rPr>
              <w:t xml:space="preserve">Deleted chapter </w:t>
            </w:r>
            <w:r w:rsidR="002D6212">
              <w:rPr>
                <w:rFonts w:eastAsia="Times New Roman" w:cs="Arial"/>
                <w:szCs w:val="20"/>
                <w:lang w:val="en-US"/>
              </w:rPr>
              <w:t>6.8.4 Sequen</w:t>
            </w:r>
            <w:r w:rsidR="007D0BAD">
              <w:rPr>
                <w:rFonts w:eastAsia="Times New Roman" w:cs="Arial"/>
                <w:szCs w:val="20"/>
                <w:lang w:val="en-US"/>
              </w:rPr>
              <w:t>tial processing</w:t>
            </w:r>
          </w:p>
          <w:p w14:paraId="7F59E2DF" w14:textId="77777777" w:rsidR="007D0BAD" w:rsidRDefault="007D0BAD" w:rsidP="000021F3">
            <w:pPr>
              <w:spacing w:before="120" w:after="120" w:line="240" w:lineRule="auto"/>
              <w:contextualSpacing/>
              <w:jc w:val="both"/>
              <w:rPr>
                <w:rFonts w:eastAsia="Times New Roman" w:cs="Arial"/>
                <w:szCs w:val="20"/>
                <w:lang w:val="en-US"/>
              </w:rPr>
            </w:pPr>
          </w:p>
          <w:p w14:paraId="4F636F94" w14:textId="77777777"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t>In appendix, in both schema definitions -</w:t>
            </w:r>
          </w:p>
          <w:p w14:paraId="34BC561C" w14:textId="261BACD4"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D27F93">
              <w:t>Down- and Upload</w:t>
            </w:r>
            <w:r>
              <w:rPr>
                <w:rFonts w:eastAsia="Times New Roman" w:cs="Arial"/>
                <w:szCs w:val="20"/>
                <w:lang w:val="en-US"/>
              </w:rPr>
              <w:fldChar w:fldCharType="end"/>
            </w:r>
            <w:r>
              <w:rPr>
                <w:rFonts w:eastAsia="Times New Roman" w:cs="Arial"/>
                <w:szCs w:val="20"/>
                <w:lang w:val="en-US"/>
              </w:rPr>
              <w:t>”</w:t>
            </w:r>
          </w:p>
          <w:p w14:paraId="384045BE" w14:textId="58116FA3"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_Ref323740396 \h </w:instrText>
            </w:r>
            <w:r>
              <w:rPr>
                <w:rFonts w:eastAsia="Times New Roman" w:cs="Arial"/>
                <w:szCs w:val="20"/>
                <w:lang w:val="en-US"/>
              </w:rPr>
            </w:r>
            <w:r>
              <w:rPr>
                <w:rFonts w:eastAsia="Times New Roman" w:cs="Arial"/>
                <w:szCs w:val="20"/>
                <w:lang w:val="en-US"/>
              </w:rPr>
              <w:fldChar w:fldCharType="separate"/>
            </w:r>
            <w:r w:rsidR="00322E69" w:rsidRPr="00D27F93">
              <w:t>Backend integration</w:t>
            </w:r>
            <w:r>
              <w:rPr>
                <w:rFonts w:eastAsia="Times New Roman" w:cs="Arial"/>
                <w:szCs w:val="20"/>
                <w:lang w:val="en-US"/>
              </w:rPr>
              <w:fldChar w:fldCharType="end"/>
            </w:r>
            <w:r>
              <w:rPr>
                <w:rFonts w:eastAsia="Times New Roman" w:cs="Arial"/>
                <w:szCs w:val="20"/>
                <w:lang w:val="en-US"/>
              </w:rPr>
              <w:t>”</w:t>
            </w:r>
          </w:p>
          <w:p w14:paraId="5823B19F" w14:textId="14C04E23" w:rsidR="000021F3" w:rsidRPr="000021F3" w:rsidRDefault="000021F3" w:rsidP="000021F3">
            <w:pPr>
              <w:spacing w:before="120" w:after="120" w:line="240" w:lineRule="auto"/>
              <w:jc w:val="both"/>
              <w:rPr>
                <w:rFonts w:eastAsia="Times New Roman" w:cs="Arial"/>
                <w:szCs w:val="20"/>
                <w:lang w:val="en-US"/>
              </w:rPr>
            </w:pPr>
            <w:r>
              <w:rPr>
                <w:rFonts w:eastAsia="Times New Roman" w:cs="Arial"/>
                <w:szCs w:val="20"/>
                <w:lang w:val="en-US"/>
              </w:rPr>
              <w:t>made the following changes for complaint information:</w:t>
            </w:r>
          </w:p>
          <w:p w14:paraId="6601E83B" w14:textId="55709DF1" w:rsidR="00652E36" w:rsidRDefault="00804366" w:rsidP="002E4EA2">
            <w:pPr>
              <w:pStyle w:val="ListParagraph"/>
              <w:numPr>
                <w:ilvl w:val="0"/>
                <w:numId w:val="23"/>
              </w:numPr>
              <w:spacing w:before="120" w:after="120" w:line="240" w:lineRule="auto"/>
              <w:ind w:left="318" w:hanging="261"/>
              <w:jc w:val="both"/>
              <w:rPr>
                <w:rFonts w:eastAsia="Times New Roman" w:cs="Arial"/>
                <w:szCs w:val="20"/>
                <w:lang w:val="en-US"/>
              </w:rPr>
            </w:pPr>
            <w:r w:rsidRPr="00804366">
              <w:rPr>
                <w:rFonts w:eastAsia="Times New Roman" w:cs="Arial"/>
                <w:szCs w:val="20"/>
                <w:lang w:val="en-US"/>
              </w:rPr>
              <w:t xml:space="preserve">new optional node </w:t>
            </w:r>
            <w:r w:rsidRPr="00804366">
              <w:rPr>
                <w:rFonts w:eastAsia="Times New Roman" w:cs="Arial"/>
                <w:i/>
                <w:szCs w:val="20"/>
                <w:lang w:val="en-US"/>
              </w:rPr>
              <w:t>QDXComplaint.Header.SellerParty.Organization</w:t>
            </w:r>
            <w:r>
              <w:rPr>
                <w:rFonts w:eastAsia="Times New Roman" w:cs="Arial"/>
                <w:szCs w:val="20"/>
                <w:lang w:val="en-US"/>
              </w:rPr>
              <w:t xml:space="preserve"> </w:t>
            </w:r>
            <w:r w:rsidRPr="00804366">
              <w:rPr>
                <w:rFonts w:eastAsia="Times New Roman" w:cs="Arial"/>
                <w:szCs w:val="20"/>
                <w:lang w:val="en-US"/>
              </w:rPr>
              <w:t xml:space="preserve">with </w:t>
            </w:r>
            <w:r>
              <w:rPr>
                <w:rFonts w:eastAsia="Times New Roman" w:cs="Arial"/>
                <w:szCs w:val="20"/>
                <w:lang w:val="en-US"/>
              </w:rPr>
              <w:t>nine</w:t>
            </w:r>
            <w:r w:rsidRPr="00804366">
              <w:rPr>
                <w:rFonts w:eastAsia="Times New Roman" w:cs="Arial"/>
                <w:szCs w:val="20"/>
                <w:lang w:val="en-US"/>
              </w:rPr>
              <w:t xml:space="preserve"> fields to transport information on s</w:t>
            </w:r>
            <w:r w:rsidRPr="00804366">
              <w:rPr>
                <w:rFonts w:cs="Arial"/>
                <w:color w:val="000000"/>
                <w:szCs w:val="20"/>
                <w:lang w:val="en-US"/>
              </w:rPr>
              <w:t xml:space="preserve">uppliers contact </w:t>
            </w:r>
            <w:r w:rsidRPr="00804366">
              <w:rPr>
                <w:rFonts w:eastAsia="Times New Roman" w:cs="Arial"/>
                <w:szCs w:val="20"/>
                <w:lang w:val="en-US"/>
              </w:rPr>
              <w:t xml:space="preserve">(only relevant for </w:t>
            </w:r>
            <w:r w:rsidR="00C234B2">
              <w:rPr>
                <w:rFonts w:eastAsia="Times New Roman" w:cs="Arial"/>
                <w:szCs w:val="20"/>
                <w:lang w:val="en-US"/>
              </w:rPr>
              <w:t>down</w:t>
            </w:r>
            <w:r w:rsidRPr="00804366">
              <w:rPr>
                <w:rFonts w:eastAsia="Times New Roman" w:cs="Arial"/>
                <w:szCs w:val="20"/>
                <w:lang w:val="en-US"/>
              </w:rPr>
              <w:t>load/</w:t>
            </w:r>
            <w:r w:rsidR="00C234B2">
              <w:rPr>
                <w:rFonts w:eastAsia="Times New Roman" w:cs="Arial"/>
                <w:szCs w:val="20"/>
                <w:lang w:val="en-US"/>
              </w:rPr>
              <w:t>up</w:t>
            </w:r>
            <w:r w:rsidRPr="00804366">
              <w:rPr>
                <w:rFonts w:eastAsia="Times New Roman" w:cs="Arial"/>
                <w:szCs w:val="20"/>
                <w:lang w:val="en-US"/>
              </w:rPr>
              <w:t xml:space="preserve">load, not used in </w:t>
            </w:r>
            <w:r w:rsidR="00C234B2">
              <w:rPr>
                <w:rFonts w:eastAsia="Times New Roman" w:cs="Arial"/>
                <w:szCs w:val="20"/>
                <w:lang w:val="en-US"/>
              </w:rPr>
              <w:t>backend integration</w:t>
            </w:r>
            <w:r>
              <w:rPr>
                <w:rFonts w:eastAsia="Times New Roman" w:cs="Arial"/>
                <w:szCs w:val="20"/>
                <w:lang w:val="en-US"/>
              </w:rPr>
              <w:t>)</w:t>
            </w:r>
          </w:p>
          <w:p w14:paraId="19663F8F" w14:textId="77777777"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t>In appendix, in both schema definitions -</w:t>
            </w:r>
          </w:p>
          <w:p w14:paraId="02A114C3" w14:textId="4FE6365B"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_Ref323740355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1.1.1</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_Ref323740355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Down- and Upload</w:t>
            </w:r>
            <w:r>
              <w:rPr>
                <w:rFonts w:eastAsia="Times New Roman" w:cs="Arial"/>
                <w:szCs w:val="20"/>
                <w:lang w:val="en-US"/>
              </w:rPr>
              <w:fldChar w:fldCharType="end"/>
            </w:r>
            <w:r>
              <w:rPr>
                <w:rFonts w:eastAsia="Times New Roman" w:cs="Arial"/>
                <w:szCs w:val="20"/>
                <w:lang w:val="en-US"/>
              </w:rPr>
              <w:t>”</w:t>
            </w:r>
          </w:p>
          <w:p w14:paraId="78A63F13" w14:textId="54FF694F"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_Ref323740396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1.1.2</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_Ref323740396 \h </w:instrText>
            </w:r>
            <w:r>
              <w:rPr>
                <w:rFonts w:eastAsia="Times New Roman" w:cs="Arial"/>
                <w:szCs w:val="20"/>
                <w:lang w:val="en-US"/>
              </w:rPr>
            </w:r>
            <w:r>
              <w:rPr>
                <w:rFonts w:eastAsia="Times New Roman" w:cs="Arial"/>
                <w:szCs w:val="20"/>
                <w:lang w:val="en-US"/>
              </w:rPr>
              <w:fldChar w:fldCharType="separate"/>
            </w:r>
            <w:r w:rsidR="00322E69" w:rsidRPr="00322E69">
              <w:rPr>
                <w:lang w:val="en-US"/>
              </w:rPr>
              <w:t>Backend integration</w:t>
            </w:r>
            <w:r>
              <w:rPr>
                <w:rFonts w:eastAsia="Times New Roman" w:cs="Arial"/>
                <w:szCs w:val="20"/>
                <w:lang w:val="en-US"/>
              </w:rPr>
              <w:fldChar w:fldCharType="end"/>
            </w:r>
            <w:r>
              <w:rPr>
                <w:rFonts w:eastAsia="Times New Roman" w:cs="Arial"/>
                <w:szCs w:val="20"/>
                <w:lang w:val="en-US"/>
              </w:rPr>
              <w:t>”</w:t>
            </w:r>
          </w:p>
          <w:p w14:paraId="1CCEABA0" w14:textId="77777777" w:rsidR="000021F3" w:rsidRDefault="000021F3" w:rsidP="000021F3">
            <w:pPr>
              <w:spacing w:before="120" w:after="120" w:line="240" w:lineRule="auto"/>
              <w:contextualSpacing/>
              <w:jc w:val="both"/>
              <w:rPr>
                <w:rFonts w:eastAsia="Times New Roman" w:cs="Arial"/>
                <w:szCs w:val="20"/>
                <w:lang w:val="en-US"/>
              </w:rPr>
            </w:pPr>
            <w:r>
              <w:rPr>
                <w:rFonts w:eastAsia="Times New Roman" w:cs="Arial"/>
                <w:szCs w:val="20"/>
                <w:lang w:val="en-US"/>
              </w:rPr>
              <w:t>made the following changes for Report8D information:</w:t>
            </w:r>
          </w:p>
          <w:p w14:paraId="43E74117" w14:textId="77777777" w:rsidR="00796FA2" w:rsidRPr="00804366" w:rsidRDefault="00796FA2" w:rsidP="002E4EA2">
            <w:pPr>
              <w:pStyle w:val="ListParagraph"/>
              <w:numPr>
                <w:ilvl w:val="0"/>
                <w:numId w:val="23"/>
              </w:numPr>
              <w:spacing w:before="120" w:after="120" w:line="240" w:lineRule="auto"/>
              <w:ind w:left="459"/>
              <w:jc w:val="both"/>
              <w:rPr>
                <w:rFonts w:eastAsia="Times New Roman" w:cs="Arial"/>
                <w:szCs w:val="20"/>
                <w:lang w:val="en-US"/>
              </w:rPr>
            </w:pPr>
            <w:r>
              <w:rPr>
                <w:rFonts w:eastAsia="Times New Roman" w:cs="Arial"/>
                <w:szCs w:val="20"/>
                <w:lang w:val="en-US"/>
              </w:rPr>
              <w:t xml:space="preserve">new </w:t>
            </w:r>
            <w:r w:rsidR="000021F3">
              <w:rPr>
                <w:rFonts w:eastAsia="Times New Roman" w:cs="Arial"/>
                <w:szCs w:val="20"/>
                <w:lang w:val="en-US"/>
              </w:rPr>
              <w:t xml:space="preserve">optional </w:t>
            </w:r>
            <w:r>
              <w:rPr>
                <w:rFonts w:eastAsia="Times New Roman" w:cs="Arial"/>
                <w:szCs w:val="20"/>
                <w:lang w:val="en-US"/>
              </w:rPr>
              <w:t xml:space="preserve">field </w:t>
            </w:r>
            <w:r>
              <w:rPr>
                <w:rFonts w:cs="Arial"/>
                <w:i/>
                <w:iCs/>
                <w:szCs w:val="20"/>
                <w:lang w:val="en-US"/>
              </w:rPr>
              <w:t>QDXReport8D.StepD2.ComplaintItemDescription</w:t>
            </w:r>
            <w:r w:rsidR="000021F3" w:rsidRPr="000021F3">
              <w:rPr>
                <w:rFonts w:cs="Arial"/>
                <w:iCs/>
                <w:szCs w:val="20"/>
                <w:lang w:val="en-US"/>
              </w:rPr>
              <w:t xml:space="preserve"> to </w:t>
            </w:r>
            <w:r w:rsidR="000021F3">
              <w:rPr>
                <w:rFonts w:cs="Arial"/>
                <w:iCs/>
                <w:szCs w:val="20"/>
                <w:lang w:val="en-US"/>
              </w:rPr>
              <w:t>transport the result</w:t>
            </w:r>
            <w:r w:rsidR="005D25AD">
              <w:rPr>
                <w:rFonts w:cs="Arial"/>
                <w:iCs/>
                <w:szCs w:val="20"/>
                <w:lang w:val="en-US"/>
              </w:rPr>
              <w:t>/comment</w:t>
            </w:r>
            <w:r w:rsidR="000021F3">
              <w:rPr>
                <w:rFonts w:cs="Arial"/>
                <w:iCs/>
                <w:szCs w:val="20"/>
                <w:lang w:val="en-US"/>
              </w:rPr>
              <w:t xml:space="preserve"> </w:t>
            </w:r>
            <w:r w:rsidR="005D25AD">
              <w:rPr>
                <w:rFonts w:cs="Arial"/>
                <w:iCs/>
                <w:szCs w:val="20"/>
                <w:lang w:val="en-US"/>
              </w:rPr>
              <w:t>of</w:t>
            </w:r>
            <w:r w:rsidR="000021F3">
              <w:rPr>
                <w:rFonts w:cs="Arial"/>
                <w:iCs/>
                <w:szCs w:val="20"/>
                <w:lang w:val="en-US"/>
              </w:rPr>
              <w:t xml:space="preserve"> the </w:t>
            </w:r>
            <w:r w:rsidR="005D25AD">
              <w:rPr>
                <w:rFonts w:cs="Arial"/>
                <w:iCs/>
                <w:szCs w:val="20"/>
                <w:lang w:val="en-US"/>
              </w:rPr>
              <w:t xml:space="preserve">analysis of a recurring error. Field is mandatory if </w:t>
            </w:r>
            <w:r w:rsidR="006075D4" w:rsidRPr="006075D4">
              <w:rPr>
                <w:i/>
                <w:lang w:val="en-GB"/>
              </w:rPr>
              <w:t>RecurrenceIndicator</w:t>
            </w:r>
            <w:r w:rsidR="005D25AD">
              <w:rPr>
                <w:lang w:val="en-GB"/>
              </w:rPr>
              <w:t xml:space="preserve"> = “true” in complaint information</w:t>
            </w:r>
            <w:r w:rsidR="006075D4">
              <w:rPr>
                <w:lang w:val="en-GB"/>
              </w:rPr>
              <w:t>.</w:t>
            </w:r>
          </w:p>
          <w:p w14:paraId="3AD9E7C9" w14:textId="299B3620" w:rsidR="00804366" w:rsidRPr="00804366" w:rsidRDefault="00804366" w:rsidP="00804366">
            <w:pPr>
              <w:spacing w:before="120" w:after="120" w:line="240" w:lineRule="auto"/>
              <w:jc w:val="both"/>
              <w:rPr>
                <w:rFonts w:eastAsia="Times New Roman" w:cs="Arial"/>
                <w:szCs w:val="20"/>
                <w:lang w:val="en-US"/>
              </w:rPr>
            </w:pPr>
            <w:r w:rsidRPr="00804366">
              <w:rPr>
                <w:rFonts w:eastAsia="Times New Roman" w:cs="Arial"/>
                <w:szCs w:val="20"/>
                <w:lang w:val="en-US"/>
              </w:rPr>
              <w:t>General review (e.g. correction of spelling).</w:t>
            </w:r>
          </w:p>
        </w:tc>
        <w:tc>
          <w:tcPr>
            <w:tcW w:w="2081" w:type="dxa"/>
          </w:tcPr>
          <w:p w14:paraId="549DCA4F" w14:textId="14E1D457" w:rsidR="00BC6344" w:rsidRDefault="008C1592" w:rsidP="00F25267">
            <w:pPr>
              <w:spacing w:before="120" w:after="120" w:line="240" w:lineRule="auto"/>
              <w:jc w:val="both"/>
              <w:rPr>
                <w:rFonts w:eastAsia="Times New Roman" w:cs="Arial"/>
                <w:szCs w:val="20"/>
                <w:lang w:val="en-US"/>
              </w:rPr>
            </w:pPr>
            <w:r w:rsidRPr="008C1592">
              <w:rPr>
                <w:rFonts w:eastAsia="Times New Roman" w:cs="Arial"/>
                <w:szCs w:val="20"/>
                <w:lang w:val="en-US"/>
              </w:rPr>
              <w:t>SupplyOn</w:t>
            </w:r>
          </w:p>
        </w:tc>
      </w:tr>
      <w:tr w:rsidR="00CE4B61" w:rsidRPr="002709A2" w14:paraId="35261DF6" w14:textId="77777777" w:rsidTr="00804366">
        <w:trPr>
          <w:cantSplit/>
        </w:trPr>
        <w:tc>
          <w:tcPr>
            <w:tcW w:w="1809" w:type="dxa"/>
          </w:tcPr>
          <w:p w14:paraId="6AFF67F0" w14:textId="7D5807AD" w:rsidR="00CE4B61" w:rsidRPr="00596C5A" w:rsidRDefault="008C1592" w:rsidP="00741A4C">
            <w:pPr>
              <w:spacing w:before="120" w:after="120" w:line="240" w:lineRule="auto"/>
              <w:jc w:val="both"/>
              <w:rPr>
                <w:rFonts w:eastAsia="Times New Roman" w:cs="Arial"/>
                <w:szCs w:val="20"/>
                <w:lang w:val="en-US"/>
              </w:rPr>
            </w:pPr>
            <w:r>
              <w:rPr>
                <w:rFonts w:eastAsia="Times New Roman" w:cs="Arial"/>
                <w:szCs w:val="20"/>
                <w:lang w:val="en-US"/>
              </w:rPr>
              <w:lastRenderedPageBreak/>
              <w:t>2019-01-3</w:t>
            </w:r>
            <w:r w:rsidR="00CE4B61" w:rsidRPr="00596C5A">
              <w:rPr>
                <w:rFonts w:eastAsia="Times New Roman" w:cs="Arial"/>
                <w:szCs w:val="20"/>
                <w:lang w:val="en-US"/>
              </w:rPr>
              <w:t>1</w:t>
            </w:r>
          </w:p>
        </w:tc>
        <w:tc>
          <w:tcPr>
            <w:tcW w:w="4678" w:type="dxa"/>
          </w:tcPr>
          <w:p w14:paraId="4C4B5F09" w14:textId="76A1A93A" w:rsidR="007E46C6" w:rsidRDefault="007E46C6" w:rsidP="00CE4B61">
            <w:pPr>
              <w:spacing w:before="120" w:after="120" w:line="240" w:lineRule="auto"/>
              <w:jc w:val="both"/>
              <w:rPr>
                <w:rFonts w:eastAsia="Times New Roman" w:cs="Arial"/>
                <w:szCs w:val="20"/>
                <w:lang w:val="en-US"/>
              </w:rPr>
            </w:pPr>
            <w:r>
              <w:rPr>
                <w:rFonts w:eastAsia="Times New Roman" w:cs="Arial"/>
                <w:szCs w:val="20"/>
                <w:lang w:val="en-US"/>
              </w:rPr>
              <w:t>Update chapters:</w:t>
            </w:r>
          </w:p>
          <w:p w14:paraId="32E60843" w14:textId="69054B94" w:rsidR="007E46C6" w:rsidRPr="007E46C6" w:rsidRDefault="007E46C6" w:rsidP="007E46C6">
            <w:pPr>
              <w:pStyle w:val="ListParagraph"/>
              <w:numPr>
                <w:ilvl w:val="0"/>
                <w:numId w:val="45"/>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_Ref320006479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7.5.2.5</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_Ref320006479 \h </w:instrText>
            </w:r>
            <w:r>
              <w:rPr>
                <w:rFonts w:eastAsia="Times New Roman" w:cs="Arial"/>
                <w:szCs w:val="20"/>
                <w:lang w:val="en-US"/>
              </w:rPr>
            </w:r>
            <w:r>
              <w:rPr>
                <w:rFonts w:eastAsia="Times New Roman" w:cs="Arial"/>
                <w:szCs w:val="20"/>
                <w:lang w:val="en-US"/>
              </w:rPr>
              <w:fldChar w:fldCharType="separate"/>
            </w:r>
            <w:r w:rsidR="00322E69">
              <w:rPr>
                <w:lang w:val="en-US"/>
              </w:rPr>
              <w:t>M</w:t>
            </w:r>
            <w:r w:rsidR="00322E69" w:rsidRPr="00513004">
              <w:rPr>
                <w:lang w:val="en-US"/>
              </w:rPr>
              <w:t>ultipart Communication (with Attachments)</w:t>
            </w:r>
            <w:r>
              <w:rPr>
                <w:rFonts w:eastAsia="Times New Roman" w:cs="Arial"/>
                <w:szCs w:val="20"/>
                <w:lang w:val="en-US"/>
              </w:rPr>
              <w:fldChar w:fldCharType="end"/>
            </w:r>
            <w:r>
              <w:rPr>
                <w:rFonts w:eastAsia="Times New Roman" w:cs="Arial"/>
                <w:szCs w:val="20"/>
                <w:lang w:val="en-US"/>
              </w:rPr>
              <w:t xml:space="preserve">”: </w:t>
            </w:r>
            <w:r w:rsidRPr="007E46C6">
              <w:rPr>
                <w:rFonts w:eastAsia="Times New Roman" w:cs="Arial"/>
                <w:szCs w:val="20"/>
                <w:lang w:val="en-US"/>
              </w:rPr>
              <w:t>“Content-ID” is mandatory for the XML payload</w:t>
            </w:r>
          </w:p>
          <w:p w14:paraId="00451735" w14:textId="217CD02F" w:rsidR="00CE4B61" w:rsidRPr="00596C5A" w:rsidRDefault="00CE4B61" w:rsidP="00CE4B61">
            <w:pPr>
              <w:spacing w:before="120" w:after="120" w:line="240" w:lineRule="auto"/>
              <w:jc w:val="both"/>
              <w:rPr>
                <w:rFonts w:eastAsia="Times New Roman" w:cs="Arial"/>
                <w:szCs w:val="20"/>
                <w:lang w:val="en-US"/>
              </w:rPr>
            </w:pPr>
            <w:r w:rsidRPr="00596C5A">
              <w:rPr>
                <w:rFonts w:eastAsia="Times New Roman" w:cs="Arial"/>
                <w:szCs w:val="20"/>
                <w:lang w:val="en-US"/>
              </w:rPr>
              <w:t>New chapter</w:t>
            </w:r>
            <w:r w:rsidR="008C1592">
              <w:rPr>
                <w:rFonts w:eastAsia="Times New Roman" w:cs="Arial"/>
                <w:szCs w:val="20"/>
                <w:lang w:val="en-US"/>
              </w:rPr>
              <w:t>s</w:t>
            </w:r>
            <w:r w:rsidRPr="00596C5A">
              <w:rPr>
                <w:rFonts w:eastAsia="Times New Roman" w:cs="Arial"/>
                <w:szCs w:val="20"/>
                <w:lang w:val="en-US"/>
              </w:rPr>
              <w:t>:</w:t>
            </w:r>
          </w:p>
          <w:p w14:paraId="43C80D8B" w14:textId="51255B7E" w:rsidR="008C1592" w:rsidRDefault="008C1592" w:rsidP="008C1592">
            <w:pPr>
              <w:numPr>
                <w:ilvl w:val="0"/>
                <w:numId w:val="33"/>
              </w:numPr>
              <w:spacing w:before="120" w:after="120" w:line="240" w:lineRule="auto"/>
              <w:ind w:left="714" w:hanging="357"/>
              <w:contextualSpacing/>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_Ref535814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6.6</w:t>
            </w:r>
            <w:r>
              <w:rPr>
                <w:rFonts w:eastAsia="Times New Roman" w:cs="Arial"/>
                <w:szCs w:val="20"/>
                <w:lang w:val="en-US"/>
              </w:rPr>
              <w:fldChar w:fldCharType="end"/>
            </w:r>
            <w:r>
              <w:rPr>
                <w:rFonts w:eastAsia="Times New Roman" w:cs="Arial"/>
                <w:szCs w:val="20"/>
                <w:lang w:val="en-US"/>
              </w:rPr>
              <w:t xml:space="preserve"> “</w:t>
            </w:r>
            <w:r>
              <w:rPr>
                <w:rFonts w:eastAsia="Times New Roman" w:cs="Arial"/>
                <w:szCs w:val="20"/>
                <w:lang w:val="en-US"/>
              </w:rPr>
              <w:fldChar w:fldCharType="begin"/>
            </w:r>
            <w:r>
              <w:rPr>
                <w:rFonts w:eastAsia="Times New Roman" w:cs="Arial"/>
                <w:szCs w:val="20"/>
                <w:lang w:val="en-US"/>
              </w:rPr>
              <w:instrText xml:space="preserve"> REF _Ref535814 \h </w:instrText>
            </w:r>
            <w:r>
              <w:rPr>
                <w:rFonts w:eastAsia="Times New Roman" w:cs="Arial"/>
                <w:szCs w:val="20"/>
                <w:lang w:val="en-US"/>
              </w:rPr>
            </w:r>
            <w:r>
              <w:rPr>
                <w:rFonts w:eastAsia="Times New Roman" w:cs="Arial"/>
                <w:szCs w:val="20"/>
                <w:lang w:val="en-US"/>
              </w:rPr>
              <w:fldChar w:fldCharType="separate"/>
            </w:r>
            <w:r w:rsidR="00322E69" w:rsidRPr="00AD3D8C">
              <w:rPr>
                <w:lang w:val="en-US"/>
              </w:rPr>
              <w:t>Individual flexible fields</w:t>
            </w:r>
            <w:r>
              <w:rPr>
                <w:rFonts w:eastAsia="Times New Roman" w:cs="Arial"/>
                <w:szCs w:val="20"/>
                <w:lang w:val="en-US"/>
              </w:rPr>
              <w:fldChar w:fldCharType="end"/>
            </w:r>
            <w:r>
              <w:rPr>
                <w:rFonts w:eastAsia="Times New Roman" w:cs="Arial"/>
                <w:szCs w:val="20"/>
                <w:lang w:val="en-US"/>
              </w:rPr>
              <w:t>”</w:t>
            </w:r>
          </w:p>
          <w:p w14:paraId="75980D37" w14:textId="32CBAB8C" w:rsidR="00CE4B61" w:rsidRPr="00596C5A" w:rsidRDefault="008C1592" w:rsidP="00CE4B61">
            <w:pPr>
              <w:numPr>
                <w:ilvl w:val="0"/>
                <w:numId w:val="33"/>
              </w:numPr>
              <w:spacing w:before="120" w:after="120" w:line="240" w:lineRule="auto"/>
              <w:jc w:val="both"/>
              <w:rPr>
                <w:rFonts w:eastAsia="Times New Roman" w:cs="Arial"/>
                <w:szCs w:val="20"/>
                <w:lang w:val="en-US"/>
              </w:rPr>
            </w:pPr>
            <w:r>
              <w:rPr>
                <w:rFonts w:eastAsia="Times New Roman" w:cs="Arial"/>
                <w:szCs w:val="20"/>
                <w:lang w:val="en-US"/>
              </w:rPr>
              <w:fldChar w:fldCharType="begin"/>
            </w:r>
            <w:r>
              <w:rPr>
                <w:rFonts w:eastAsia="Times New Roman" w:cs="Arial"/>
                <w:szCs w:val="20"/>
                <w:lang w:val="en-US"/>
              </w:rPr>
              <w:instrText xml:space="preserve"> REF _Ref523970 \r \h </w:instrText>
            </w:r>
            <w:r>
              <w:rPr>
                <w:rFonts w:eastAsia="Times New Roman" w:cs="Arial"/>
                <w:szCs w:val="20"/>
                <w:lang w:val="en-US"/>
              </w:rPr>
            </w:r>
            <w:r>
              <w:rPr>
                <w:rFonts w:eastAsia="Times New Roman" w:cs="Arial"/>
                <w:szCs w:val="20"/>
                <w:lang w:val="en-US"/>
              </w:rPr>
              <w:fldChar w:fldCharType="separate"/>
            </w:r>
            <w:r w:rsidR="00322E69">
              <w:rPr>
                <w:rFonts w:eastAsia="Times New Roman" w:cs="Arial"/>
                <w:szCs w:val="20"/>
                <w:lang w:val="en-US"/>
              </w:rPr>
              <w:t>6.7.5</w:t>
            </w:r>
            <w:r>
              <w:rPr>
                <w:rFonts w:eastAsia="Times New Roman" w:cs="Arial"/>
                <w:szCs w:val="20"/>
                <w:lang w:val="en-US"/>
              </w:rPr>
              <w:fldChar w:fldCharType="end"/>
            </w:r>
            <w:r>
              <w:rPr>
                <w:rFonts w:eastAsia="Times New Roman" w:cs="Arial"/>
                <w:szCs w:val="20"/>
                <w:lang w:val="en-US"/>
              </w:rPr>
              <w:t xml:space="preserve"> </w:t>
            </w:r>
            <w:r w:rsidR="00CE4B61" w:rsidRPr="00596C5A">
              <w:rPr>
                <w:rFonts w:eastAsia="Times New Roman" w:cs="Arial"/>
                <w:szCs w:val="20"/>
                <w:lang w:val="en-US"/>
              </w:rPr>
              <w:t>“</w:t>
            </w:r>
            <w:r w:rsidR="00CE4B61" w:rsidRPr="00596C5A">
              <w:rPr>
                <w:rFonts w:eastAsia="Times New Roman" w:cs="Arial"/>
                <w:szCs w:val="20"/>
                <w:lang w:val="en-US"/>
              </w:rPr>
              <w:fldChar w:fldCharType="begin"/>
            </w:r>
            <w:r w:rsidR="00CE4B61" w:rsidRPr="00596C5A">
              <w:rPr>
                <w:rFonts w:eastAsia="Times New Roman" w:cs="Arial"/>
                <w:szCs w:val="20"/>
                <w:lang w:val="en-US"/>
              </w:rPr>
              <w:instrText xml:space="preserve"> REF _Ref523970 \h </w:instrText>
            </w:r>
            <w:r w:rsidR="00596C5A">
              <w:rPr>
                <w:rFonts w:eastAsia="Times New Roman" w:cs="Arial"/>
                <w:szCs w:val="20"/>
                <w:lang w:val="en-US"/>
              </w:rPr>
              <w:instrText xml:space="preserve"> \* MERGEFORMAT </w:instrText>
            </w:r>
            <w:r w:rsidR="00CE4B61" w:rsidRPr="00596C5A">
              <w:rPr>
                <w:rFonts w:eastAsia="Times New Roman" w:cs="Arial"/>
                <w:szCs w:val="20"/>
                <w:lang w:val="en-US"/>
              </w:rPr>
            </w:r>
            <w:r w:rsidR="00CE4B61" w:rsidRPr="00596C5A">
              <w:rPr>
                <w:rFonts w:eastAsia="Times New Roman" w:cs="Arial"/>
                <w:szCs w:val="20"/>
                <w:lang w:val="en-US"/>
              </w:rPr>
              <w:fldChar w:fldCharType="separate"/>
            </w:r>
            <w:r w:rsidR="00322E69">
              <w:rPr>
                <w:lang w:val="en-US"/>
              </w:rPr>
              <w:t>Root cause categories</w:t>
            </w:r>
            <w:r w:rsidR="00CE4B61" w:rsidRPr="00596C5A">
              <w:rPr>
                <w:rFonts w:eastAsia="Times New Roman" w:cs="Arial"/>
                <w:szCs w:val="20"/>
                <w:lang w:val="en-US"/>
              </w:rPr>
              <w:fldChar w:fldCharType="end"/>
            </w:r>
            <w:r w:rsidR="00CE4B61" w:rsidRPr="00596C5A">
              <w:rPr>
                <w:rFonts w:eastAsia="Times New Roman" w:cs="Arial"/>
                <w:szCs w:val="20"/>
                <w:lang w:val="en-US"/>
              </w:rPr>
              <w:t>”</w:t>
            </w:r>
          </w:p>
          <w:p w14:paraId="6C47AF74" w14:textId="0F8116A3"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t xml:space="preserve">In appendix, in both schema definitions </w:t>
            </w:r>
            <w:r w:rsidR="00596C5A" w:rsidRPr="00596C5A">
              <w:rPr>
                <w:rFonts w:eastAsia="Times New Roman" w:cs="Arial"/>
                <w:szCs w:val="20"/>
                <w:lang w:val="en-US"/>
              </w:rPr>
              <w:t>–</w:t>
            </w:r>
          </w:p>
          <w:p w14:paraId="1522F712" w14:textId="3877FAA3"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fldChar w:fldCharType="begin"/>
            </w:r>
            <w:r w:rsidRPr="00596C5A">
              <w:rPr>
                <w:rFonts w:eastAsia="Times New Roman" w:cs="Arial"/>
                <w:szCs w:val="20"/>
                <w:lang w:val="en-US"/>
              </w:rPr>
              <w:instrText xml:space="preserve"> REF _Ref323740355 \r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Pr>
                <w:rFonts w:eastAsia="Times New Roman" w:cs="Arial"/>
                <w:szCs w:val="20"/>
                <w:lang w:val="en-US"/>
              </w:rPr>
              <w:t>1.1.1</w:t>
            </w:r>
            <w:r w:rsidRPr="00596C5A">
              <w:rPr>
                <w:rFonts w:eastAsia="Times New Roman" w:cs="Arial"/>
                <w:szCs w:val="20"/>
                <w:lang w:val="en-US"/>
              </w:rPr>
              <w:fldChar w:fldCharType="end"/>
            </w:r>
            <w:r w:rsidRPr="00596C5A">
              <w:rPr>
                <w:rFonts w:eastAsia="Times New Roman" w:cs="Arial"/>
                <w:szCs w:val="20"/>
                <w:lang w:val="en-US"/>
              </w:rPr>
              <w:t xml:space="preserve"> “</w:t>
            </w:r>
            <w:r w:rsidRPr="00596C5A">
              <w:rPr>
                <w:rFonts w:eastAsia="Times New Roman" w:cs="Arial"/>
                <w:szCs w:val="20"/>
                <w:lang w:val="en-US"/>
              </w:rPr>
              <w:fldChar w:fldCharType="begin"/>
            </w:r>
            <w:r w:rsidRPr="00596C5A">
              <w:rPr>
                <w:rFonts w:eastAsia="Times New Roman" w:cs="Arial"/>
                <w:szCs w:val="20"/>
                <w:lang w:val="en-US"/>
              </w:rPr>
              <w:instrText xml:space="preserve"> REF _Ref323740355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sidRPr="00322E69">
              <w:rPr>
                <w:rFonts w:eastAsia="Times New Roman" w:cs="Arial"/>
                <w:szCs w:val="20"/>
                <w:lang w:val="en-US"/>
              </w:rPr>
              <w:t>Down- and Upload</w:t>
            </w:r>
            <w:r w:rsidRPr="00596C5A">
              <w:rPr>
                <w:rFonts w:eastAsia="Times New Roman" w:cs="Arial"/>
                <w:szCs w:val="20"/>
                <w:lang w:val="en-US"/>
              </w:rPr>
              <w:fldChar w:fldCharType="end"/>
            </w:r>
            <w:r w:rsidRPr="00596C5A">
              <w:rPr>
                <w:rFonts w:eastAsia="Times New Roman" w:cs="Arial"/>
                <w:szCs w:val="20"/>
                <w:lang w:val="en-US"/>
              </w:rPr>
              <w:t>”</w:t>
            </w:r>
          </w:p>
          <w:p w14:paraId="796D1FD0" w14:textId="2C4C725D"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fldChar w:fldCharType="begin"/>
            </w:r>
            <w:r w:rsidRPr="00596C5A">
              <w:rPr>
                <w:rFonts w:eastAsia="Times New Roman" w:cs="Arial"/>
                <w:szCs w:val="20"/>
                <w:lang w:val="en-US"/>
              </w:rPr>
              <w:instrText xml:space="preserve"> REF _Ref323740396 \r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Pr>
                <w:rFonts w:eastAsia="Times New Roman" w:cs="Arial"/>
                <w:szCs w:val="20"/>
                <w:lang w:val="en-US"/>
              </w:rPr>
              <w:t>1.1.2</w:t>
            </w:r>
            <w:r w:rsidRPr="00596C5A">
              <w:rPr>
                <w:rFonts w:eastAsia="Times New Roman" w:cs="Arial"/>
                <w:szCs w:val="20"/>
                <w:lang w:val="en-US"/>
              </w:rPr>
              <w:fldChar w:fldCharType="end"/>
            </w:r>
            <w:r w:rsidRPr="00596C5A">
              <w:rPr>
                <w:rFonts w:eastAsia="Times New Roman" w:cs="Arial"/>
                <w:szCs w:val="20"/>
                <w:lang w:val="en-US"/>
              </w:rPr>
              <w:t xml:space="preserve"> “</w:t>
            </w:r>
            <w:r w:rsidRPr="00596C5A">
              <w:rPr>
                <w:rFonts w:eastAsia="Times New Roman" w:cs="Arial"/>
                <w:szCs w:val="20"/>
                <w:lang w:val="en-US"/>
              </w:rPr>
              <w:fldChar w:fldCharType="begin"/>
            </w:r>
            <w:r w:rsidRPr="00596C5A">
              <w:rPr>
                <w:rFonts w:eastAsia="Times New Roman" w:cs="Arial"/>
                <w:szCs w:val="20"/>
                <w:lang w:val="en-US"/>
              </w:rPr>
              <w:instrText xml:space="preserve"> REF _Ref323740396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sidRPr="00322E69">
              <w:rPr>
                <w:rFonts w:eastAsia="Times New Roman" w:cs="Arial"/>
                <w:szCs w:val="20"/>
                <w:lang w:val="en-US"/>
              </w:rPr>
              <w:t>Backend integration</w:t>
            </w:r>
            <w:r w:rsidRPr="00596C5A">
              <w:rPr>
                <w:rFonts w:eastAsia="Times New Roman" w:cs="Arial"/>
                <w:szCs w:val="20"/>
                <w:lang w:val="en-US"/>
              </w:rPr>
              <w:fldChar w:fldCharType="end"/>
            </w:r>
            <w:r w:rsidRPr="00596C5A">
              <w:rPr>
                <w:rFonts w:eastAsia="Times New Roman" w:cs="Arial"/>
                <w:szCs w:val="20"/>
                <w:lang w:val="en-US"/>
              </w:rPr>
              <w:t>”</w:t>
            </w:r>
          </w:p>
          <w:p w14:paraId="6A6A6A31" w14:textId="77777777" w:rsidR="00CE4B61" w:rsidRPr="00596C5A" w:rsidRDefault="00CE4B61" w:rsidP="00CE4B61">
            <w:pPr>
              <w:spacing w:before="120" w:after="120" w:line="240" w:lineRule="auto"/>
              <w:jc w:val="both"/>
              <w:rPr>
                <w:rFonts w:eastAsia="Times New Roman" w:cs="Arial"/>
                <w:szCs w:val="20"/>
                <w:lang w:val="en-US"/>
              </w:rPr>
            </w:pPr>
            <w:r w:rsidRPr="00596C5A">
              <w:rPr>
                <w:rFonts w:eastAsia="Times New Roman" w:cs="Arial"/>
                <w:szCs w:val="20"/>
                <w:lang w:val="en-US"/>
              </w:rPr>
              <w:t>made the following changes for complaint information:</w:t>
            </w:r>
          </w:p>
          <w:p w14:paraId="5984FCD2" w14:textId="2B8568E3" w:rsidR="00596C5A" w:rsidRPr="00596C5A" w:rsidRDefault="00CE4B61" w:rsidP="00596C5A">
            <w:pPr>
              <w:numPr>
                <w:ilvl w:val="0"/>
                <w:numId w:val="23"/>
              </w:numPr>
              <w:spacing w:before="120" w:after="120" w:line="240" w:lineRule="auto"/>
              <w:jc w:val="both"/>
              <w:rPr>
                <w:rFonts w:eastAsia="Times New Roman" w:cs="Arial"/>
                <w:szCs w:val="20"/>
                <w:lang w:val="en-US"/>
              </w:rPr>
            </w:pPr>
            <w:r w:rsidRPr="00596C5A">
              <w:rPr>
                <w:rFonts w:eastAsia="Times New Roman" w:cs="Arial"/>
                <w:szCs w:val="20"/>
                <w:lang w:val="en-US"/>
              </w:rPr>
              <w:t xml:space="preserve">new optional node </w:t>
            </w:r>
            <w:r w:rsidR="00596C5A" w:rsidRPr="00596C5A">
              <w:rPr>
                <w:rFonts w:eastAsia="Times New Roman" w:cs="Arial"/>
                <w:i/>
                <w:szCs w:val="20"/>
                <w:lang w:val="en-US"/>
              </w:rPr>
              <w:t>QDXComplaint.supplyon:ComplaintAdditions.supplyon:FlexFields</w:t>
            </w:r>
            <w:r w:rsidRPr="00596C5A">
              <w:rPr>
                <w:rFonts w:eastAsia="Times New Roman" w:cs="Arial"/>
                <w:szCs w:val="20"/>
                <w:lang w:val="en-US"/>
              </w:rPr>
              <w:t xml:space="preserve"> with </w:t>
            </w:r>
            <w:r w:rsidR="00596C5A" w:rsidRPr="00596C5A">
              <w:rPr>
                <w:rFonts w:eastAsia="Times New Roman" w:cs="Arial"/>
                <w:szCs w:val="20"/>
                <w:lang w:val="en-US"/>
              </w:rPr>
              <w:t xml:space="preserve">repetitive </w:t>
            </w:r>
            <w:r w:rsidRPr="00596C5A">
              <w:rPr>
                <w:rFonts w:eastAsia="Times New Roman" w:cs="Arial"/>
                <w:szCs w:val="20"/>
                <w:lang w:val="en-US"/>
              </w:rPr>
              <w:t xml:space="preserve">fields to transport </w:t>
            </w:r>
            <w:r w:rsidR="008C1592">
              <w:rPr>
                <w:rFonts w:eastAsia="Times New Roman" w:cs="Arial"/>
                <w:szCs w:val="20"/>
                <w:lang w:val="en-US"/>
              </w:rPr>
              <w:t>individual, flexible</w:t>
            </w:r>
            <w:r w:rsidR="00596C5A" w:rsidRPr="00596C5A">
              <w:rPr>
                <w:rFonts w:eastAsia="Times New Roman" w:cs="Arial"/>
                <w:szCs w:val="20"/>
                <w:lang w:val="en-US"/>
              </w:rPr>
              <w:t xml:space="preserve"> fields for the complaint.</w:t>
            </w:r>
          </w:p>
          <w:p w14:paraId="7EBDCC75" w14:textId="13F033F2" w:rsidR="00596C5A" w:rsidRPr="00596C5A" w:rsidRDefault="00596C5A" w:rsidP="00596C5A">
            <w:pPr>
              <w:numPr>
                <w:ilvl w:val="0"/>
                <w:numId w:val="23"/>
              </w:numPr>
              <w:spacing w:before="120" w:after="120" w:line="240" w:lineRule="auto"/>
              <w:jc w:val="both"/>
              <w:rPr>
                <w:rFonts w:eastAsia="Times New Roman" w:cs="Arial"/>
                <w:szCs w:val="20"/>
                <w:lang w:val="en-US"/>
              </w:rPr>
            </w:pPr>
            <w:r w:rsidRPr="00596C5A">
              <w:rPr>
                <w:rFonts w:eastAsia="Times New Roman" w:cs="Arial"/>
                <w:szCs w:val="20"/>
                <w:lang w:val="en-US"/>
              </w:rPr>
              <w:t xml:space="preserve">new enumeration value “Logistics” in field </w:t>
            </w:r>
            <w:r w:rsidRPr="00596C5A">
              <w:rPr>
                <w:rFonts w:eastAsia="Times New Roman" w:cs="Arial"/>
                <w:i/>
                <w:szCs w:val="20"/>
                <w:lang w:val="en-US"/>
              </w:rPr>
              <w:t>QDXComplaint.ComplaintItem.ComplainedQuantity.NonConformQuantity.PhaseCode</w:t>
            </w:r>
            <w:r w:rsidRPr="00596C5A">
              <w:rPr>
                <w:rFonts w:eastAsia="Times New Roman" w:cs="Arial"/>
                <w:szCs w:val="20"/>
                <w:lang w:val="en-US"/>
              </w:rPr>
              <w:t>.</w:t>
            </w:r>
          </w:p>
          <w:p w14:paraId="28A6BD2D" w14:textId="77777777"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t>In appendix, in both schema definitions -</w:t>
            </w:r>
          </w:p>
          <w:p w14:paraId="1FB43CD8" w14:textId="690120CC"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fldChar w:fldCharType="begin"/>
            </w:r>
            <w:r w:rsidRPr="00596C5A">
              <w:rPr>
                <w:rFonts w:eastAsia="Times New Roman" w:cs="Arial"/>
                <w:szCs w:val="20"/>
                <w:lang w:val="en-US"/>
              </w:rPr>
              <w:instrText xml:space="preserve"> REF _Ref323740355 \r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Pr>
                <w:rFonts w:eastAsia="Times New Roman" w:cs="Arial"/>
                <w:szCs w:val="20"/>
                <w:lang w:val="en-US"/>
              </w:rPr>
              <w:t>1.1.1</w:t>
            </w:r>
            <w:r w:rsidRPr="00596C5A">
              <w:rPr>
                <w:rFonts w:eastAsia="Times New Roman" w:cs="Arial"/>
                <w:szCs w:val="20"/>
                <w:lang w:val="en-US"/>
              </w:rPr>
              <w:fldChar w:fldCharType="end"/>
            </w:r>
            <w:r w:rsidRPr="00596C5A">
              <w:rPr>
                <w:rFonts w:eastAsia="Times New Roman" w:cs="Arial"/>
                <w:szCs w:val="20"/>
                <w:lang w:val="en-US"/>
              </w:rPr>
              <w:t xml:space="preserve"> “</w:t>
            </w:r>
            <w:r w:rsidRPr="00596C5A">
              <w:rPr>
                <w:rFonts w:eastAsia="Times New Roman" w:cs="Arial"/>
                <w:szCs w:val="20"/>
                <w:lang w:val="en-US"/>
              </w:rPr>
              <w:fldChar w:fldCharType="begin"/>
            </w:r>
            <w:r w:rsidRPr="00596C5A">
              <w:rPr>
                <w:rFonts w:eastAsia="Times New Roman" w:cs="Arial"/>
                <w:szCs w:val="20"/>
                <w:lang w:val="en-US"/>
              </w:rPr>
              <w:instrText xml:space="preserve"> REF _Ref323740355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sidRPr="00322E69">
              <w:rPr>
                <w:rFonts w:eastAsia="Times New Roman" w:cs="Arial"/>
                <w:szCs w:val="20"/>
                <w:lang w:val="en-US"/>
              </w:rPr>
              <w:t>Down- and Upload</w:t>
            </w:r>
            <w:r w:rsidRPr="00596C5A">
              <w:rPr>
                <w:rFonts w:eastAsia="Times New Roman" w:cs="Arial"/>
                <w:szCs w:val="20"/>
                <w:lang w:val="en-US"/>
              </w:rPr>
              <w:fldChar w:fldCharType="end"/>
            </w:r>
            <w:r w:rsidRPr="00596C5A">
              <w:rPr>
                <w:rFonts w:eastAsia="Times New Roman" w:cs="Arial"/>
                <w:szCs w:val="20"/>
                <w:lang w:val="en-US"/>
              </w:rPr>
              <w:t>”</w:t>
            </w:r>
          </w:p>
          <w:p w14:paraId="608EE79C" w14:textId="7A2CDC68" w:rsidR="00CE4B61" w:rsidRPr="00596C5A" w:rsidRDefault="00CE4B61" w:rsidP="00596C5A">
            <w:pPr>
              <w:spacing w:before="120" w:after="120" w:line="240" w:lineRule="auto"/>
              <w:contextualSpacing/>
              <w:jc w:val="both"/>
              <w:rPr>
                <w:rFonts w:eastAsia="Times New Roman" w:cs="Arial"/>
                <w:szCs w:val="20"/>
                <w:lang w:val="en-US"/>
              </w:rPr>
            </w:pPr>
            <w:r w:rsidRPr="00596C5A">
              <w:rPr>
                <w:rFonts w:eastAsia="Times New Roman" w:cs="Arial"/>
                <w:szCs w:val="20"/>
                <w:lang w:val="en-US"/>
              </w:rPr>
              <w:fldChar w:fldCharType="begin"/>
            </w:r>
            <w:r w:rsidRPr="00596C5A">
              <w:rPr>
                <w:rFonts w:eastAsia="Times New Roman" w:cs="Arial"/>
                <w:szCs w:val="20"/>
                <w:lang w:val="en-US"/>
              </w:rPr>
              <w:instrText xml:space="preserve"> REF _Ref323740396 \r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Pr>
                <w:rFonts w:eastAsia="Times New Roman" w:cs="Arial"/>
                <w:szCs w:val="20"/>
                <w:lang w:val="en-US"/>
              </w:rPr>
              <w:t>1.1.2</w:t>
            </w:r>
            <w:r w:rsidRPr="00596C5A">
              <w:rPr>
                <w:rFonts w:eastAsia="Times New Roman" w:cs="Arial"/>
                <w:szCs w:val="20"/>
                <w:lang w:val="en-US"/>
              </w:rPr>
              <w:fldChar w:fldCharType="end"/>
            </w:r>
            <w:r w:rsidRPr="00596C5A">
              <w:rPr>
                <w:rFonts w:eastAsia="Times New Roman" w:cs="Arial"/>
                <w:szCs w:val="20"/>
                <w:lang w:val="en-US"/>
              </w:rPr>
              <w:t xml:space="preserve"> “</w:t>
            </w:r>
            <w:r w:rsidRPr="00596C5A">
              <w:rPr>
                <w:rFonts w:eastAsia="Times New Roman" w:cs="Arial"/>
                <w:szCs w:val="20"/>
                <w:lang w:val="en-US"/>
              </w:rPr>
              <w:fldChar w:fldCharType="begin"/>
            </w:r>
            <w:r w:rsidRPr="00596C5A">
              <w:rPr>
                <w:rFonts w:eastAsia="Times New Roman" w:cs="Arial"/>
                <w:szCs w:val="20"/>
                <w:lang w:val="en-US"/>
              </w:rPr>
              <w:instrText xml:space="preserve"> REF _Ref323740396 \h  \* MERGEFORMAT </w:instrText>
            </w:r>
            <w:r w:rsidRPr="00596C5A">
              <w:rPr>
                <w:rFonts w:eastAsia="Times New Roman" w:cs="Arial"/>
                <w:szCs w:val="20"/>
                <w:lang w:val="en-US"/>
              </w:rPr>
            </w:r>
            <w:r w:rsidRPr="00596C5A">
              <w:rPr>
                <w:rFonts w:eastAsia="Times New Roman" w:cs="Arial"/>
                <w:szCs w:val="20"/>
                <w:lang w:val="en-US"/>
              </w:rPr>
              <w:fldChar w:fldCharType="separate"/>
            </w:r>
            <w:r w:rsidR="00322E69" w:rsidRPr="00322E69">
              <w:rPr>
                <w:rFonts w:eastAsia="Times New Roman" w:cs="Arial"/>
                <w:szCs w:val="20"/>
                <w:lang w:val="en-US"/>
              </w:rPr>
              <w:t>Backend integration</w:t>
            </w:r>
            <w:r w:rsidRPr="00596C5A">
              <w:rPr>
                <w:rFonts w:eastAsia="Times New Roman" w:cs="Arial"/>
                <w:szCs w:val="20"/>
                <w:lang w:val="en-US"/>
              </w:rPr>
              <w:fldChar w:fldCharType="end"/>
            </w:r>
            <w:r w:rsidRPr="00596C5A">
              <w:rPr>
                <w:rFonts w:eastAsia="Times New Roman" w:cs="Arial"/>
                <w:szCs w:val="20"/>
                <w:lang w:val="en-US"/>
              </w:rPr>
              <w:t>”</w:t>
            </w:r>
          </w:p>
          <w:p w14:paraId="65582DE7" w14:textId="77777777" w:rsidR="00CE4B61" w:rsidRPr="00596C5A" w:rsidRDefault="00CE4B61" w:rsidP="00CE4B61">
            <w:pPr>
              <w:spacing w:before="120" w:after="120" w:line="240" w:lineRule="auto"/>
              <w:jc w:val="both"/>
              <w:rPr>
                <w:rFonts w:eastAsia="Times New Roman" w:cs="Arial"/>
                <w:szCs w:val="20"/>
                <w:lang w:val="en-US"/>
              </w:rPr>
            </w:pPr>
            <w:r w:rsidRPr="00596C5A">
              <w:rPr>
                <w:rFonts w:eastAsia="Times New Roman" w:cs="Arial"/>
                <w:szCs w:val="20"/>
                <w:lang w:val="en-US"/>
              </w:rPr>
              <w:t>made the following changes for Report8D information:</w:t>
            </w:r>
          </w:p>
          <w:p w14:paraId="02E5D5C8" w14:textId="28CD1483" w:rsidR="00CE4B61" w:rsidRPr="00596C5A" w:rsidRDefault="00CE4B61" w:rsidP="008C1592">
            <w:pPr>
              <w:numPr>
                <w:ilvl w:val="0"/>
                <w:numId w:val="23"/>
              </w:numPr>
              <w:spacing w:before="120" w:after="120" w:line="240" w:lineRule="auto"/>
              <w:jc w:val="both"/>
              <w:rPr>
                <w:rFonts w:eastAsia="Times New Roman" w:cs="Arial"/>
                <w:szCs w:val="20"/>
                <w:lang w:val="en-US"/>
              </w:rPr>
            </w:pPr>
            <w:r w:rsidRPr="00596C5A">
              <w:rPr>
                <w:rFonts w:eastAsia="Times New Roman" w:cs="Arial"/>
                <w:szCs w:val="20"/>
                <w:lang w:val="en-US"/>
              </w:rPr>
              <w:t xml:space="preserve">new optional </w:t>
            </w:r>
            <w:r w:rsidR="00596C5A" w:rsidRPr="00596C5A">
              <w:rPr>
                <w:rFonts w:eastAsia="Times New Roman" w:cs="Arial"/>
                <w:szCs w:val="20"/>
                <w:lang w:val="en-US"/>
              </w:rPr>
              <w:t>node</w:t>
            </w:r>
            <w:r w:rsidRPr="00596C5A">
              <w:rPr>
                <w:rFonts w:eastAsia="Times New Roman" w:cs="Arial"/>
                <w:szCs w:val="20"/>
                <w:lang w:val="en-US"/>
              </w:rPr>
              <w:t xml:space="preserve"> </w:t>
            </w:r>
            <w:r w:rsidR="00596C5A" w:rsidRPr="00596C5A">
              <w:rPr>
                <w:rFonts w:eastAsia="Times New Roman" w:cs="Arial"/>
                <w:i/>
                <w:iCs/>
                <w:szCs w:val="20"/>
                <w:lang w:val="en-US"/>
              </w:rPr>
              <w:t>QDXReport8D.supplyon:ResponseAdditions.supplyon:FlexFields</w:t>
            </w:r>
            <w:r w:rsidRPr="00596C5A">
              <w:rPr>
                <w:rFonts w:eastAsia="Times New Roman" w:cs="Arial"/>
                <w:iCs/>
                <w:szCs w:val="20"/>
                <w:lang w:val="en-US"/>
              </w:rPr>
              <w:t xml:space="preserve"> </w:t>
            </w:r>
            <w:r w:rsidR="00596C5A" w:rsidRPr="00596C5A">
              <w:rPr>
                <w:rFonts w:eastAsia="Times New Roman" w:cs="Arial"/>
                <w:iCs/>
                <w:szCs w:val="20"/>
                <w:lang w:val="en-US"/>
              </w:rPr>
              <w:t xml:space="preserve">with repetitive fields to transport </w:t>
            </w:r>
            <w:r w:rsidR="008C1592" w:rsidRPr="008C1592">
              <w:rPr>
                <w:rFonts w:eastAsia="Times New Roman" w:cs="Arial"/>
                <w:iCs/>
                <w:szCs w:val="20"/>
                <w:lang w:val="en-US"/>
              </w:rPr>
              <w:t>individual, flexible</w:t>
            </w:r>
            <w:r w:rsidR="00596C5A" w:rsidRPr="00596C5A">
              <w:rPr>
                <w:rFonts w:eastAsia="Times New Roman" w:cs="Arial"/>
                <w:iCs/>
                <w:szCs w:val="20"/>
                <w:lang w:val="en-US"/>
              </w:rPr>
              <w:t xml:space="preserve"> fields on header level of the 8D report.</w:t>
            </w:r>
          </w:p>
          <w:p w14:paraId="52234DEB" w14:textId="15B0D3C7" w:rsidR="00596C5A" w:rsidRPr="00596C5A" w:rsidRDefault="008C1592" w:rsidP="00596C5A">
            <w:pPr>
              <w:numPr>
                <w:ilvl w:val="0"/>
                <w:numId w:val="23"/>
              </w:numPr>
              <w:spacing w:before="120" w:after="120" w:line="240" w:lineRule="auto"/>
              <w:jc w:val="both"/>
              <w:rPr>
                <w:rFonts w:eastAsia="Times New Roman" w:cs="Arial"/>
                <w:szCs w:val="20"/>
                <w:lang w:val="en-US"/>
              </w:rPr>
            </w:pPr>
            <w:r>
              <w:rPr>
                <w:rFonts w:eastAsia="Times New Roman" w:cs="Arial"/>
                <w:iCs/>
                <w:szCs w:val="20"/>
                <w:lang w:val="en-US"/>
              </w:rPr>
              <w:t>n</w:t>
            </w:r>
            <w:r w:rsidR="00596C5A" w:rsidRPr="00596C5A">
              <w:rPr>
                <w:rFonts w:eastAsia="Times New Roman" w:cs="Arial"/>
                <w:iCs/>
                <w:szCs w:val="20"/>
                <w:lang w:val="en-US"/>
              </w:rPr>
              <w:t xml:space="preserve">ew optional node </w:t>
            </w:r>
            <w:r w:rsidR="00596C5A" w:rsidRPr="00596C5A">
              <w:rPr>
                <w:rFonts w:eastAsia="Times New Roman" w:cs="Arial"/>
                <w:i/>
                <w:iCs/>
                <w:szCs w:val="20"/>
                <w:lang w:val="en-US"/>
              </w:rPr>
              <w:t>QDXReport8D.supplyon:ResponseAdditions.supplyon:EnhancedRootCauseAnalysis.supplyon:RootCauseCategory</w:t>
            </w:r>
            <w:r w:rsidR="00596C5A" w:rsidRPr="00596C5A">
              <w:rPr>
                <w:rFonts w:eastAsia="Times New Roman" w:cs="Arial"/>
                <w:iCs/>
                <w:szCs w:val="20"/>
                <w:lang w:val="en-US"/>
              </w:rPr>
              <w:t xml:space="preserve"> with five fields to transport root cause categories.</w:t>
            </w:r>
          </w:p>
          <w:p w14:paraId="6343502E" w14:textId="368E4312" w:rsidR="00CE4B61" w:rsidRPr="00596C5A" w:rsidRDefault="00CE4B61" w:rsidP="000021F3">
            <w:pPr>
              <w:spacing w:before="120" w:after="120" w:line="240" w:lineRule="auto"/>
              <w:jc w:val="both"/>
              <w:rPr>
                <w:rFonts w:eastAsia="Times New Roman" w:cs="Arial"/>
                <w:szCs w:val="20"/>
                <w:lang w:val="en-US"/>
              </w:rPr>
            </w:pPr>
            <w:r w:rsidRPr="00596C5A">
              <w:rPr>
                <w:rFonts w:eastAsia="Times New Roman" w:cs="Arial"/>
                <w:szCs w:val="20"/>
                <w:lang w:val="en-US"/>
              </w:rPr>
              <w:t>General review (e.g. correction of spelling).</w:t>
            </w:r>
          </w:p>
        </w:tc>
        <w:tc>
          <w:tcPr>
            <w:tcW w:w="2081" w:type="dxa"/>
          </w:tcPr>
          <w:p w14:paraId="2867E76E" w14:textId="54058F50" w:rsidR="00CE4B61" w:rsidRDefault="008C1592" w:rsidP="00F25267">
            <w:pPr>
              <w:spacing w:before="120" w:after="120" w:line="240" w:lineRule="auto"/>
              <w:jc w:val="both"/>
              <w:rPr>
                <w:rFonts w:eastAsia="Times New Roman" w:cs="Arial"/>
                <w:szCs w:val="20"/>
                <w:lang w:val="en-US"/>
              </w:rPr>
            </w:pPr>
            <w:r w:rsidRPr="008C1592">
              <w:rPr>
                <w:rFonts w:eastAsia="Times New Roman" w:cs="Arial"/>
                <w:szCs w:val="20"/>
                <w:lang w:val="en-US"/>
              </w:rPr>
              <w:t>SupplyOn</w:t>
            </w:r>
          </w:p>
        </w:tc>
      </w:tr>
    </w:tbl>
    <w:p w14:paraId="405ED3E4" w14:textId="36618703" w:rsidR="005608E8" w:rsidRPr="00F25267" w:rsidRDefault="005608E8" w:rsidP="00F25267">
      <w:pPr>
        <w:rPr>
          <w:lang w:val="en-US"/>
        </w:rPr>
      </w:pPr>
    </w:p>
    <w:p w14:paraId="10F3B9C2" w14:textId="77777777" w:rsidR="00772213" w:rsidRPr="0032791A" w:rsidRDefault="00772213" w:rsidP="00772213">
      <w:pPr>
        <w:pStyle w:val="Heading2"/>
        <w:rPr>
          <w:lang w:val="en-US"/>
        </w:rPr>
      </w:pPr>
      <w:bookmarkStart w:id="3" w:name="_Toc542190"/>
      <w:r w:rsidRPr="0032791A">
        <w:rPr>
          <w:lang w:val="en-US"/>
        </w:rPr>
        <w:t>List of Abbreviations</w:t>
      </w:r>
      <w:bookmarkEnd w:id="3"/>
    </w:p>
    <w:tbl>
      <w:tblPr>
        <w:tblW w:w="648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4678"/>
      </w:tblGrid>
      <w:tr w:rsidR="00772213" w:rsidRPr="0032791A" w14:paraId="77091422" w14:textId="77777777" w:rsidTr="00F25267">
        <w:trPr>
          <w:cantSplit/>
        </w:trPr>
        <w:tc>
          <w:tcPr>
            <w:tcW w:w="1809" w:type="dxa"/>
            <w:shd w:val="pct10" w:color="auto" w:fill="auto"/>
          </w:tcPr>
          <w:p w14:paraId="7129F87A" w14:textId="77777777" w:rsidR="00772213" w:rsidRPr="00772213" w:rsidRDefault="00772213" w:rsidP="00772213">
            <w:pPr>
              <w:tabs>
                <w:tab w:val="num" w:pos="1304"/>
              </w:tabs>
              <w:spacing w:before="60" w:after="60" w:line="240" w:lineRule="auto"/>
              <w:rPr>
                <w:rFonts w:eastAsia="Times New Roman" w:cs="Arial"/>
                <w:b/>
                <w:snapToGrid w:val="0"/>
                <w:szCs w:val="20"/>
                <w:lang w:val="en-US"/>
              </w:rPr>
            </w:pPr>
            <w:r>
              <w:rPr>
                <w:rFonts w:eastAsia="Times New Roman" w:cs="Arial"/>
                <w:b/>
                <w:snapToGrid w:val="0"/>
                <w:szCs w:val="20"/>
                <w:lang w:val="en-US"/>
              </w:rPr>
              <w:t>Abbreviation</w:t>
            </w:r>
          </w:p>
        </w:tc>
        <w:tc>
          <w:tcPr>
            <w:tcW w:w="4678" w:type="dxa"/>
            <w:shd w:val="pct10" w:color="auto" w:fill="auto"/>
          </w:tcPr>
          <w:p w14:paraId="722E5894" w14:textId="77777777" w:rsidR="00772213" w:rsidRPr="00772213" w:rsidRDefault="00772213" w:rsidP="00772213">
            <w:pPr>
              <w:tabs>
                <w:tab w:val="num" w:pos="1304"/>
              </w:tabs>
              <w:spacing w:before="60" w:after="60" w:line="240" w:lineRule="auto"/>
              <w:rPr>
                <w:rFonts w:eastAsia="Times New Roman" w:cs="Arial"/>
                <w:b/>
                <w:snapToGrid w:val="0"/>
                <w:szCs w:val="20"/>
                <w:lang w:val="en-US"/>
              </w:rPr>
            </w:pPr>
            <w:r>
              <w:rPr>
                <w:rFonts w:eastAsia="Times New Roman" w:cs="Arial"/>
                <w:b/>
                <w:snapToGrid w:val="0"/>
                <w:szCs w:val="20"/>
                <w:lang w:val="en-US"/>
              </w:rPr>
              <w:t>Description</w:t>
            </w:r>
          </w:p>
        </w:tc>
      </w:tr>
      <w:tr w:rsidR="00741A4C" w:rsidRPr="00322E69" w14:paraId="17C372F3" w14:textId="77777777" w:rsidTr="00F25267">
        <w:trPr>
          <w:cantSplit/>
        </w:trPr>
        <w:tc>
          <w:tcPr>
            <w:tcW w:w="1809" w:type="dxa"/>
          </w:tcPr>
          <w:p w14:paraId="32564B9F" w14:textId="77777777" w:rsidR="00741A4C" w:rsidRDefault="00741A4C" w:rsidP="00772213">
            <w:pPr>
              <w:spacing w:before="120" w:after="120" w:line="240" w:lineRule="auto"/>
              <w:jc w:val="both"/>
              <w:rPr>
                <w:rFonts w:eastAsia="Times New Roman" w:cs="Arial"/>
                <w:szCs w:val="20"/>
                <w:lang w:val="en-US"/>
              </w:rPr>
            </w:pPr>
            <w:r w:rsidRPr="00741A4C">
              <w:rPr>
                <w:rFonts w:eastAsia="Times New Roman" w:cs="Arial"/>
                <w:szCs w:val="20"/>
                <w:lang w:val="en-US"/>
              </w:rPr>
              <w:t>3DES</w:t>
            </w:r>
          </w:p>
        </w:tc>
        <w:tc>
          <w:tcPr>
            <w:tcW w:w="4678" w:type="dxa"/>
          </w:tcPr>
          <w:p w14:paraId="339FE290" w14:textId="77777777" w:rsidR="00741A4C" w:rsidRPr="003D1551" w:rsidRDefault="003D1551" w:rsidP="00772213">
            <w:pPr>
              <w:spacing w:before="120" w:after="120" w:line="240" w:lineRule="auto"/>
              <w:jc w:val="both"/>
              <w:rPr>
                <w:rFonts w:eastAsia="Times New Roman" w:cs="Arial"/>
                <w:szCs w:val="20"/>
                <w:lang w:val="fr-FR"/>
              </w:rPr>
            </w:pPr>
            <w:r w:rsidRPr="003D1551">
              <w:rPr>
                <w:rFonts w:eastAsia="Times New Roman" w:cs="Arial"/>
                <w:szCs w:val="20"/>
                <w:lang w:val="fr-FR"/>
              </w:rPr>
              <w:t>Triple-DES (Data Encryption Standard)</w:t>
            </w:r>
          </w:p>
        </w:tc>
      </w:tr>
      <w:tr w:rsidR="00997126" w:rsidRPr="0032791A" w14:paraId="7625B2FA" w14:textId="77777777" w:rsidTr="00F25267">
        <w:trPr>
          <w:cantSplit/>
        </w:trPr>
        <w:tc>
          <w:tcPr>
            <w:tcW w:w="1809" w:type="dxa"/>
          </w:tcPr>
          <w:p w14:paraId="401D9670" w14:textId="77777777" w:rsidR="00997126" w:rsidRPr="00772213" w:rsidRDefault="00997126" w:rsidP="00772213">
            <w:pPr>
              <w:spacing w:before="120" w:after="120" w:line="240" w:lineRule="auto"/>
              <w:jc w:val="both"/>
              <w:rPr>
                <w:rFonts w:eastAsia="Times New Roman" w:cs="Arial"/>
                <w:szCs w:val="20"/>
                <w:lang w:val="en-US"/>
              </w:rPr>
            </w:pPr>
            <w:r>
              <w:rPr>
                <w:rFonts w:eastAsia="Times New Roman" w:cs="Arial"/>
                <w:szCs w:val="20"/>
                <w:lang w:val="en-US"/>
              </w:rPr>
              <w:t>8D</w:t>
            </w:r>
          </w:p>
        </w:tc>
        <w:tc>
          <w:tcPr>
            <w:tcW w:w="4678" w:type="dxa"/>
          </w:tcPr>
          <w:p w14:paraId="4A212F70" w14:textId="77777777" w:rsidR="00997126" w:rsidRPr="00772213" w:rsidRDefault="00997126" w:rsidP="00772213">
            <w:pPr>
              <w:spacing w:before="120" w:after="120" w:line="240" w:lineRule="auto"/>
              <w:jc w:val="both"/>
              <w:rPr>
                <w:rFonts w:eastAsia="Times New Roman" w:cs="Arial"/>
                <w:szCs w:val="20"/>
                <w:lang w:val="en-US"/>
              </w:rPr>
            </w:pPr>
            <w:r>
              <w:rPr>
                <w:rFonts w:eastAsia="Times New Roman" w:cs="Arial"/>
                <w:szCs w:val="20"/>
                <w:lang w:val="en-US"/>
              </w:rPr>
              <w:t>8 Disciplines</w:t>
            </w:r>
          </w:p>
        </w:tc>
      </w:tr>
      <w:tr w:rsidR="00741A4C" w:rsidRPr="00772213" w14:paraId="1CDD9858" w14:textId="77777777" w:rsidTr="00F25267">
        <w:trPr>
          <w:cantSplit/>
        </w:trPr>
        <w:tc>
          <w:tcPr>
            <w:tcW w:w="1809" w:type="dxa"/>
          </w:tcPr>
          <w:p w14:paraId="1F50121D" w14:textId="77777777" w:rsidR="00741A4C" w:rsidRPr="00D808AD" w:rsidRDefault="00741A4C" w:rsidP="00772213">
            <w:pPr>
              <w:spacing w:before="120" w:after="120" w:line="240" w:lineRule="auto"/>
              <w:jc w:val="both"/>
              <w:rPr>
                <w:rFonts w:eastAsia="Times New Roman" w:cs="Arial"/>
                <w:szCs w:val="20"/>
                <w:lang w:val="en-US"/>
              </w:rPr>
            </w:pPr>
            <w:r w:rsidRPr="00741A4C">
              <w:rPr>
                <w:rFonts w:eastAsia="Times New Roman" w:cs="Arial"/>
                <w:szCs w:val="20"/>
                <w:lang w:val="en-US"/>
              </w:rPr>
              <w:t>AES</w:t>
            </w:r>
          </w:p>
        </w:tc>
        <w:tc>
          <w:tcPr>
            <w:tcW w:w="4678" w:type="dxa"/>
          </w:tcPr>
          <w:p w14:paraId="5DD3AE96" w14:textId="77777777" w:rsidR="00741A4C" w:rsidRPr="00ED7D00" w:rsidRDefault="003D1551" w:rsidP="00772213">
            <w:pPr>
              <w:spacing w:before="120" w:after="120" w:line="240" w:lineRule="auto"/>
              <w:jc w:val="both"/>
              <w:rPr>
                <w:rFonts w:eastAsia="Times New Roman" w:cs="Arial"/>
                <w:szCs w:val="20"/>
                <w:lang w:val="en-US"/>
              </w:rPr>
            </w:pPr>
            <w:r w:rsidRPr="003D1551">
              <w:rPr>
                <w:rFonts w:eastAsia="Times New Roman" w:cs="Arial"/>
                <w:szCs w:val="20"/>
                <w:lang w:val="en-US"/>
              </w:rPr>
              <w:t>Advanced Encryption Standard</w:t>
            </w:r>
          </w:p>
        </w:tc>
      </w:tr>
      <w:tr w:rsidR="00D808AD" w:rsidRPr="00772213" w14:paraId="6360ED2D" w14:textId="77777777" w:rsidTr="00F25267">
        <w:trPr>
          <w:cantSplit/>
        </w:trPr>
        <w:tc>
          <w:tcPr>
            <w:tcW w:w="1809" w:type="dxa"/>
          </w:tcPr>
          <w:p w14:paraId="7C2A385D" w14:textId="77777777" w:rsidR="00D808AD" w:rsidRDefault="00D808AD" w:rsidP="00772213">
            <w:pPr>
              <w:spacing w:before="120" w:after="120" w:line="240" w:lineRule="auto"/>
              <w:jc w:val="both"/>
              <w:rPr>
                <w:rFonts w:eastAsia="Times New Roman" w:cs="Arial"/>
                <w:szCs w:val="20"/>
                <w:lang w:val="en-US"/>
              </w:rPr>
            </w:pPr>
            <w:r w:rsidRPr="00D808AD">
              <w:rPr>
                <w:rFonts w:eastAsia="Times New Roman" w:cs="Arial"/>
                <w:szCs w:val="20"/>
                <w:lang w:val="en-US"/>
              </w:rPr>
              <w:t>ASCII</w:t>
            </w:r>
          </w:p>
        </w:tc>
        <w:tc>
          <w:tcPr>
            <w:tcW w:w="4678" w:type="dxa"/>
          </w:tcPr>
          <w:p w14:paraId="7AC1442A" w14:textId="77777777" w:rsidR="00D808AD" w:rsidRPr="00B11CED" w:rsidRDefault="00ED7D00" w:rsidP="00772213">
            <w:pPr>
              <w:spacing w:before="120" w:after="120" w:line="240" w:lineRule="auto"/>
              <w:jc w:val="both"/>
              <w:rPr>
                <w:rFonts w:eastAsia="Times New Roman" w:cs="Arial"/>
                <w:szCs w:val="20"/>
                <w:lang w:val="en-US"/>
              </w:rPr>
            </w:pPr>
            <w:r w:rsidRPr="00ED7D00">
              <w:rPr>
                <w:rFonts w:eastAsia="Times New Roman" w:cs="Arial"/>
                <w:szCs w:val="20"/>
                <w:lang w:val="en-US"/>
              </w:rPr>
              <w:t>American Standard Code for Information Interchange</w:t>
            </w:r>
          </w:p>
        </w:tc>
      </w:tr>
      <w:tr w:rsidR="00B11CED" w:rsidRPr="00772213" w14:paraId="6E726151" w14:textId="77777777" w:rsidTr="00F25267">
        <w:trPr>
          <w:cantSplit/>
        </w:trPr>
        <w:tc>
          <w:tcPr>
            <w:tcW w:w="1809" w:type="dxa"/>
          </w:tcPr>
          <w:p w14:paraId="1877C32C" w14:textId="77777777" w:rsidR="00B11CED" w:rsidRPr="00772213" w:rsidRDefault="00B11CED" w:rsidP="00772213">
            <w:pPr>
              <w:spacing w:before="120" w:after="120" w:line="240" w:lineRule="auto"/>
              <w:jc w:val="both"/>
              <w:rPr>
                <w:rFonts w:eastAsia="Times New Roman" w:cs="Arial"/>
                <w:szCs w:val="20"/>
                <w:lang w:val="en-US"/>
              </w:rPr>
            </w:pPr>
            <w:r>
              <w:rPr>
                <w:rFonts w:eastAsia="Times New Roman" w:cs="Arial"/>
                <w:szCs w:val="20"/>
                <w:lang w:val="en-US"/>
              </w:rPr>
              <w:t>AS/2</w:t>
            </w:r>
          </w:p>
        </w:tc>
        <w:tc>
          <w:tcPr>
            <w:tcW w:w="4678" w:type="dxa"/>
          </w:tcPr>
          <w:p w14:paraId="45873112" w14:textId="77777777" w:rsidR="00B11CED" w:rsidRPr="00772213"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Applicability Statement</w:t>
            </w:r>
            <w:r>
              <w:rPr>
                <w:rFonts w:eastAsia="Times New Roman" w:cs="Arial"/>
                <w:szCs w:val="20"/>
                <w:lang w:val="en-US"/>
              </w:rPr>
              <w:t xml:space="preserve"> 2</w:t>
            </w:r>
          </w:p>
        </w:tc>
      </w:tr>
      <w:tr w:rsidR="00772213" w:rsidRPr="00772213" w14:paraId="68C8F7FC" w14:textId="77777777" w:rsidTr="00F25267">
        <w:trPr>
          <w:cantSplit/>
        </w:trPr>
        <w:tc>
          <w:tcPr>
            <w:tcW w:w="1809" w:type="dxa"/>
          </w:tcPr>
          <w:p w14:paraId="350C6234" w14:textId="77777777" w:rsidR="00772213" w:rsidRPr="00772213" w:rsidRDefault="00772213" w:rsidP="00772213">
            <w:pPr>
              <w:spacing w:before="120" w:after="120" w:line="240" w:lineRule="auto"/>
              <w:jc w:val="both"/>
              <w:rPr>
                <w:rFonts w:eastAsia="Times New Roman" w:cs="Arial"/>
                <w:szCs w:val="20"/>
                <w:lang w:val="en-US"/>
              </w:rPr>
            </w:pPr>
            <w:r w:rsidRPr="00772213">
              <w:rPr>
                <w:rFonts w:eastAsia="Times New Roman" w:cs="Arial"/>
                <w:szCs w:val="20"/>
                <w:lang w:val="en-US"/>
              </w:rPr>
              <w:lastRenderedPageBreak/>
              <w:t>CAQ</w:t>
            </w:r>
          </w:p>
        </w:tc>
        <w:tc>
          <w:tcPr>
            <w:tcW w:w="4678" w:type="dxa"/>
          </w:tcPr>
          <w:p w14:paraId="37202F72" w14:textId="77777777" w:rsidR="00772213" w:rsidRPr="00772213" w:rsidRDefault="00772213" w:rsidP="00772213">
            <w:pPr>
              <w:spacing w:before="120" w:after="120" w:line="240" w:lineRule="auto"/>
              <w:jc w:val="both"/>
              <w:rPr>
                <w:rFonts w:eastAsia="Times New Roman" w:cs="Arial"/>
                <w:szCs w:val="20"/>
                <w:lang w:val="en-US"/>
              </w:rPr>
            </w:pPr>
            <w:r w:rsidRPr="00772213">
              <w:rPr>
                <w:rFonts w:eastAsia="Times New Roman" w:cs="Arial"/>
                <w:szCs w:val="20"/>
                <w:lang w:val="en-US"/>
              </w:rPr>
              <w:t>Computer Aided Quality</w:t>
            </w:r>
          </w:p>
        </w:tc>
      </w:tr>
      <w:tr w:rsidR="00B11CED" w:rsidRPr="00997126" w14:paraId="0F992318" w14:textId="77777777" w:rsidTr="00F25267">
        <w:trPr>
          <w:cantSplit/>
        </w:trPr>
        <w:tc>
          <w:tcPr>
            <w:tcW w:w="1809" w:type="dxa"/>
          </w:tcPr>
          <w:p w14:paraId="00DE7B02" w14:textId="77777777" w:rsidR="00B11CED" w:rsidRPr="00B11CED" w:rsidRDefault="00B11CED" w:rsidP="00772213">
            <w:pPr>
              <w:spacing w:before="120" w:after="120" w:line="240" w:lineRule="auto"/>
              <w:jc w:val="both"/>
              <w:rPr>
                <w:rFonts w:eastAsia="Times New Roman" w:cs="Arial"/>
                <w:szCs w:val="20"/>
                <w:lang w:val="en-US"/>
              </w:rPr>
            </w:pPr>
            <w:r>
              <w:rPr>
                <w:rFonts w:eastAsia="Times New Roman" w:cs="Arial"/>
                <w:szCs w:val="20"/>
                <w:lang w:val="en-US"/>
              </w:rPr>
              <w:t>D-U-N-S</w:t>
            </w:r>
            <w:r w:rsidR="00690600">
              <w:rPr>
                <w:rFonts w:eastAsia="Times New Roman" w:cs="Arial"/>
                <w:szCs w:val="20"/>
                <w:lang w:val="en-US"/>
              </w:rPr>
              <w:t>, DUNS</w:t>
            </w:r>
          </w:p>
        </w:tc>
        <w:tc>
          <w:tcPr>
            <w:tcW w:w="4678" w:type="dxa"/>
          </w:tcPr>
          <w:p w14:paraId="7221A3E3" w14:textId="77777777" w:rsidR="00B11CED" w:rsidRPr="00B11CED"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Data Universal Numbering System</w:t>
            </w:r>
          </w:p>
        </w:tc>
      </w:tr>
      <w:tr w:rsidR="00B11CED" w:rsidRPr="00322E69" w14:paraId="1795587D" w14:textId="77777777" w:rsidTr="00F25267">
        <w:trPr>
          <w:cantSplit/>
        </w:trPr>
        <w:tc>
          <w:tcPr>
            <w:tcW w:w="1809" w:type="dxa"/>
          </w:tcPr>
          <w:p w14:paraId="00E416D4" w14:textId="77777777" w:rsidR="00B11CED" w:rsidRPr="00B11CED" w:rsidRDefault="00B11CED" w:rsidP="00772213">
            <w:pPr>
              <w:spacing w:before="120" w:after="120" w:line="240" w:lineRule="auto"/>
              <w:jc w:val="both"/>
              <w:rPr>
                <w:rFonts w:eastAsia="Times New Roman" w:cs="Arial"/>
                <w:szCs w:val="20"/>
                <w:lang w:val="en-US"/>
              </w:rPr>
            </w:pPr>
            <w:r>
              <w:rPr>
                <w:rFonts w:eastAsia="Times New Roman" w:cs="Arial"/>
                <w:szCs w:val="20"/>
                <w:lang w:val="en-US"/>
              </w:rPr>
              <w:t>EDIINT</w:t>
            </w:r>
          </w:p>
        </w:tc>
        <w:tc>
          <w:tcPr>
            <w:tcW w:w="4678" w:type="dxa"/>
          </w:tcPr>
          <w:p w14:paraId="494C84F4" w14:textId="77777777" w:rsidR="00B11CED" w:rsidRPr="00B11CED"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Electronic Data Interchange</w:t>
            </w:r>
            <w:r>
              <w:rPr>
                <w:rFonts w:eastAsia="Times New Roman" w:cs="Arial"/>
                <w:szCs w:val="20"/>
                <w:lang w:val="en-US"/>
              </w:rPr>
              <w:t xml:space="preserve"> </w:t>
            </w:r>
            <w:r w:rsidRPr="00B11CED">
              <w:rPr>
                <w:rFonts w:eastAsia="Times New Roman" w:cs="Arial"/>
                <w:szCs w:val="20"/>
                <w:lang w:val="en-US"/>
              </w:rPr>
              <w:t>-</w:t>
            </w:r>
            <w:r>
              <w:rPr>
                <w:rFonts w:eastAsia="Times New Roman" w:cs="Arial"/>
                <w:szCs w:val="20"/>
                <w:lang w:val="en-US"/>
              </w:rPr>
              <w:t xml:space="preserve"> </w:t>
            </w:r>
            <w:r w:rsidRPr="00B11CED">
              <w:rPr>
                <w:rFonts w:eastAsia="Times New Roman" w:cs="Arial"/>
                <w:szCs w:val="20"/>
                <w:lang w:val="en-US"/>
              </w:rPr>
              <w:t>Internet Integration</w:t>
            </w:r>
          </w:p>
        </w:tc>
      </w:tr>
      <w:tr w:rsidR="00997126" w:rsidRPr="00322E69" w14:paraId="0185650F" w14:textId="77777777" w:rsidTr="00F25267">
        <w:trPr>
          <w:cantSplit/>
        </w:trPr>
        <w:tc>
          <w:tcPr>
            <w:tcW w:w="1809" w:type="dxa"/>
          </w:tcPr>
          <w:p w14:paraId="57707C2A"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FMEA</w:t>
            </w:r>
          </w:p>
        </w:tc>
        <w:tc>
          <w:tcPr>
            <w:tcW w:w="4678" w:type="dxa"/>
          </w:tcPr>
          <w:p w14:paraId="11583F69" w14:textId="77777777" w:rsidR="00997126" w:rsidRPr="00997126" w:rsidRDefault="00997126" w:rsidP="00772213">
            <w:pPr>
              <w:spacing w:before="120" w:after="120" w:line="240" w:lineRule="auto"/>
              <w:jc w:val="both"/>
              <w:rPr>
                <w:rFonts w:eastAsia="Times New Roman" w:cs="Arial"/>
                <w:szCs w:val="20"/>
                <w:lang w:val="en-US"/>
              </w:rPr>
            </w:pPr>
            <w:r w:rsidRPr="00997126">
              <w:rPr>
                <w:rFonts w:eastAsia="Times New Roman" w:cs="Arial"/>
                <w:szCs w:val="20"/>
                <w:lang w:val="en-US"/>
              </w:rPr>
              <w:t>Failure Modes and Effects Analysis</w:t>
            </w:r>
          </w:p>
        </w:tc>
      </w:tr>
      <w:tr w:rsidR="00D808AD" w:rsidRPr="00772213" w14:paraId="3EB62E33" w14:textId="77777777" w:rsidTr="00F25267">
        <w:trPr>
          <w:cantSplit/>
        </w:trPr>
        <w:tc>
          <w:tcPr>
            <w:tcW w:w="1809" w:type="dxa"/>
          </w:tcPr>
          <w:p w14:paraId="75828F9E" w14:textId="77777777" w:rsidR="00D808AD" w:rsidRDefault="00D808AD" w:rsidP="00772213">
            <w:pPr>
              <w:spacing w:before="120" w:after="120" w:line="240" w:lineRule="auto"/>
              <w:jc w:val="both"/>
              <w:rPr>
                <w:rFonts w:eastAsia="Times New Roman" w:cs="Arial"/>
                <w:szCs w:val="20"/>
                <w:lang w:val="en-US"/>
              </w:rPr>
            </w:pPr>
            <w:r w:rsidRPr="00D808AD">
              <w:rPr>
                <w:rFonts w:eastAsia="Times New Roman" w:cs="Arial"/>
                <w:szCs w:val="20"/>
                <w:lang w:val="en-US"/>
              </w:rPr>
              <w:t>HTML</w:t>
            </w:r>
          </w:p>
        </w:tc>
        <w:tc>
          <w:tcPr>
            <w:tcW w:w="4678" w:type="dxa"/>
          </w:tcPr>
          <w:p w14:paraId="2CCC8FD2" w14:textId="77777777" w:rsidR="00D808AD" w:rsidRPr="00997126" w:rsidRDefault="00D808AD" w:rsidP="00772213">
            <w:pPr>
              <w:spacing w:before="120" w:after="120" w:line="240" w:lineRule="auto"/>
              <w:jc w:val="both"/>
              <w:rPr>
                <w:rFonts w:eastAsia="Times New Roman" w:cs="Arial"/>
                <w:szCs w:val="20"/>
                <w:lang w:val="en-US"/>
              </w:rPr>
            </w:pPr>
            <w:r>
              <w:rPr>
                <w:rFonts w:eastAsia="Times New Roman" w:cs="Arial"/>
                <w:szCs w:val="20"/>
                <w:lang w:val="en-US"/>
              </w:rPr>
              <w:t>Hypertext Transfer Markup Language</w:t>
            </w:r>
          </w:p>
        </w:tc>
      </w:tr>
      <w:tr w:rsidR="00997126" w:rsidRPr="00772213" w14:paraId="0AB97F47" w14:textId="77777777" w:rsidTr="00F25267">
        <w:trPr>
          <w:cantSplit/>
        </w:trPr>
        <w:tc>
          <w:tcPr>
            <w:tcW w:w="1809" w:type="dxa"/>
          </w:tcPr>
          <w:p w14:paraId="6E173C3B"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HTTPS</w:t>
            </w:r>
          </w:p>
        </w:tc>
        <w:tc>
          <w:tcPr>
            <w:tcW w:w="4678" w:type="dxa"/>
          </w:tcPr>
          <w:p w14:paraId="0C6E9E3F" w14:textId="77777777" w:rsidR="00997126" w:rsidRPr="00044314" w:rsidRDefault="00997126" w:rsidP="00772213">
            <w:pPr>
              <w:spacing w:before="120" w:after="120" w:line="240" w:lineRule="auto"/>
              <w:jc w:val="both"/>
              <w:rPr>
                <w:rFonts w:eastAsia="Times New Roman" w:cs="Arial"/>
                <w:szCs w:val="20"/>
                <w:lang w:val="en-US"/>
              </w:rPr>
            </w:pPr>
            <w:r w:rsidRPr="00997126">
              <w:rPr>
                <w:rFonts w:eastAsia="Times New Roman" w:cs="Arial"/>
                <w:szCs w:val="20"/>
                <w:lang w:val="en-US"/>
              </w:rPr>
              <w:t>HyperText Transfer Protocol Secure</w:t>
            </w:r>
          </w:p>
        </w:tc>
      </w:tr>
      <w:tr w:rsidR="006E6F4F" w:rsidRPr="00772213" w14:paraId="7E6E3967" w14:textId="77777777" w:rsidTr="00F25267">
        <w:trPr>
          <w:cantSplit/>
        </w:trPr>
        <w:tc>
          <w:tcPr>
            <w:tcW w:w="1809" w:type="dxa"/>
          </w:tcPr>
          <w:p w14:paraId="0954769A" w14:textId="77777777" w:rsidR="006E6F4F" w:rsidRDefault="006E6F4F" w:rsidP="00772213">
            <w:pPr>
              <w:spacing w:before="120" w:after="120" w:line="240" w:lineRule="auto"/>
              <w:jc w:val="both"/>
              <w:rPr>
                <w:rFonts w:eastAsia="Times New Roman" w:cs="Arial"/>
                <w:szCs w:val="20"/>
                <w:lang w:val="en-US"/>
              </w:rPr>
            </w:pPr>
            <w:r>
              <w:rPr>
                <w:rFonts w:eastAsia="Times New Roman" w:cs="Arial"/>
                <w:szCs w:val="20"/>
                <w:lang w:val="en-US"/>
              </w:rPr>
              <w:t>ISO</w:t>
            </w:r>
          </w:p>
        </w:tc>
        <w:tc>
          <w:tcPr>
            <w:tcW w:w="4678" w:type="dxa"/>
          </w:tcPr>
          <w:p w14:paraId="0856A114" w14:textId="77777777" w:rsidR="006E6F4F" w:rsidRPr="00044314" w:rsidRDefault="006E6F4F" w:rsidP="006E6F4F">
            <w:pPr>
              <w:spacing w:before="120" w:after="120" w:line="240" w:lineRule="auto"/>
              <w:jc w:val="both"/>
              <w:rPr>
                <w:rFonts w:eastAsia="Times New Roman" w:cs="Arial"/>
                <w:szCs w:val="20"/>
                <w:lang w:val="en-US"/>
              </w:rPr>
            </w:pPr>
            <w:r w:rsidRPr="006E6F4F">
              <w:rPr>
                <w:rFonts w:eastAsia="Times New Roman" w:cs="Arial"/>
                <w:szCs w:val="20"/>
                <w:lang w:val="en-US"/>
              </w:rPr>
              <w:t xml:space="preserve">International Organization </w:t>
            </w:r>
            <w:r>
              <w:rPr>
                <w:rFonts w:eastAsia="Times New Roman" w:cs="Arial"/>
                <w:szCs w:val="20"/>
                <w:lang w:val="en-US"/>
              </w:rPr>
              <w:t xml:space="preserve">for </w:t>
            </w:r>
            <w:r w:rsidRPr="006E6F4F">
              <w:rPr>
                <w:rFonts w:eastAsia="Times New Roman" w:cs="Arial"/>
                <w:szCs w:val="20"/>
                <w:lang w:val="en-US"/>
              </w:rPr>
              <w:t xml:space="preserve">Standardization </w:t>
            </w:r>
          </w:p>
        </w:tc>
      </w:tr>
      <w:tr w:rsidR="00044314" w:rsidRPr="00772213" w14:paraId="4EB1E457" w14:textId="77777777" w:rsidTr="00F25267">
        <w:trPr>
          <w:cantSplit/>
        </w:trPr>
        <w:tc>
          <w:tcPr>
            <w:tcW w:w="1809" w:type="dxa"/>
          </w:tcPr>
          <w:p w14:paraId="659D2D03" w14:textId="77777777" w:rsidR="00044314" w:rsidRDefault="00044314" w:rsidP="00772213">
            <w:pPr>
              <w:spacing w:before="120" w:after="120" w:line="240" w:lineRule="auto"/>
              <w:jc w:val="both"/>
              <w:rPr>
                <w:rFonts w:eastAsia="Times New Roman" w:cs="Arial"/>
                <w:szCs w:val="20"/>
                <w:lang w:val="en-US"/>
              </w:rPr>
            </w:pPr>
            <w:r>
              <w:rPr>
                <w:rFonts w:eastAsia="Times New Roman" w:cs="Arial"/>
                <w:szCs w:val="20"/>
                <w:lang w:val="en-US"/>
              </w:rPr>
              <w:t>IT</w:t>
            </w:r>
          </w:p>
        </w:tc>
        <w:tc>
          <w:tcPr>
            <w:tcW w:w="4678" w:type="dxa"/>
          </w:tcPr>
          <w:p w14:paraId="59D4AB06" w14:textId="77777777" w:rsidR="00044314" w:rsidRPr="00044314" w:rsidRDefault="00044314" w:rsidP="00772213">
            <w:pPr>
              <w:spacing w:before="120" w:after="120" w:line="240" w:lineRule="auto"/>
              <w:jc w:val="both"/>
              <w:rPr>
                <w:rFonts w:eastAsia="Times New Roman" w:cs="Arial"/>
                <w:szCs w:val="20"/>
                <w:lang w:val="en-US"/>
              </w:rPr>
            </w:pPr>
            <w:r w:rsidRPr="00044314">
              <w:rPr>
                <w:rFonts w:eastAsia="Times New Roman" w:cs="Arial"/>
                <w:szCs w:val="20"/>
                <w:lang w:val="en-US"/>
              </w:rPr>
              <w:t>Information Technology</w:t>
            </w:r>
          </w:p>
        </w:tc>
      </w:tr>
      <w:tr w:rsidR="00741A4C" w:rsidRPr="00772213" w14:paraId="4D2BBD18" w14:textId="77777777" w:rsidTr="00F25267">
        <w:trPr>
          <w:cantSplit/>
        </w:trPr>
        <w:tc>
          <w:tcPr>
            <w:tcW w:w="1809" w:type="dxa"/>
          </w:tcPr>
          <w:p w14:paraId="1991AB4F" w14:textId="77777777" w:rsidR="00741A4C" w:rsidRDefault="00741A4C" w:rsidP="00772213">
            <w:pPr>
              <w:spacing w:before="120" w:after="120" w:line="240" w:lineRule="auto"/>
              <w:jc w:val="both"/>
              <w:rPr>
                <w:rFonts w:eastAsia="Times New Roman" w:cs="Arial"/>
                <w:szCs w:val="20"/>
                <w:lang w:val="en-US"/>
              </w:rPr>
            </w:pPr>
            <w:r w:rsidRPr="00741A4C">
              <w:rPr>
                <w:rFonts w:eastAsia="Times New Roman" w:cs="Arial"/>
                <w:szCs w:val="20"/>
                <w:lang w:val="en-US"/>
              </w:rPr>
              <w:t>MD5</w:t>
            </w:r>
          </w:p>
        </w:tc>
        <w:tc>
          <w:tcPr>
            <w:tcW w:w="4678" w:type="dxa"/>
          </w:tcPr>
          <w:p w14:paraId="0465B70A" w14:textId="77777777" w:rsidR="00741A4C" w:rsidRPr="00B11CED" w:rsidRDefault="003D1551" w:rsidP="00772213">
            <w:pPr>
              <w:spacing w:before="120" w:after="120" w:line="240" w:lineRule="auto"/>
              <w:jc w:val="both"/>
              <w:rPr>
                <w:rFonts w:eastAsia="Times New Roman" w:cs="Arial"/>
                <w:szCs w:val="20"/>
                <w:lang w:val="en-US"/>
              </w:rPr>
            </w:pPr>
            <w:r w:rsidRPr="003D1551">
              <w:rPr>
                <w:rFonts w:eastAsia="Times New Roman" w:cs="Arial"/>
                <w:szCs w:val="20"/>
                <w:lang w:val="en-US"/>
              </w:rPr>
              <w:t>Message-Digest Algorithm 5</w:t>
            </w:r>
          </w:p>
        </w:tc>
      </w:tr>
      <w:tr w:rsidR="00B11CED" w:rsidRPr="00772213" w14:paraId="5CC02AB3" w14:textId="77777777" w:rsidTr="00F25267">
        <w:trPr>
          <w:cantSplit/>
        </w:trPr>
        <w:tc>
          <w:tcPr>
            <w:tcW w:w="1809" w:type="dxa"/>
          </w:tcPr>
          <w:p w14:paraId="22021FFB" w14:textId="77777777" w:rsidR="00B11CED" w:rsidRDefault="00B11CED" w:rsidP="00772213">
            <w:pPr>
              <w:spacing w:before="120" w:after="120" w:line="240" w:lineRule="auto"/>
              <w:jc w:val="both"/>
              <w:rPr>
                <w:rFonts w:eastAsia="Times New Roman" w:cs="Arial"/>
                <w:szCs w:val="20"/>
                <w:lang w:val="en-US"/>
              </w:rPr>
            </w:pPr>
            <w:r>
              <w:rPr>
                <w:rFonts w:eastAsia="Times New Roman" w:cs="Arial"/>
                <w:szCs w:val="20"/>
                <w:lang w:val="en-US"/>
              </w:rPr>
              <w:t>MDN</w:t>
            </w:r>
          </w:p>
        </w:tc>
        <w:tc>
          <w:tcPr>
            <w:tcW w:w="4678" w:type="dxa"/>
          </w:tcPr>
          <w:p w14:paraId="4691A6FE" w14:textId="77777777" w:rsidR="00B11CED"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Message Disposition Notification</w:t>
            </w:r>
          </w:p>
        </w:tc>
      </w:tr>
      <w:tr w:rsidR="00B11CED" w:rsidRPr="00772213" w14:paraId="1F4FE7E0" w14:textId="77777777" w:rsidTr="00F25267">
        <w:trPr>
          <w:cantSplit/>
        </w:trPr>
        <w:tc>
          <w:tcPr>
            <w:tcW w:w="1809" w:type="dxa"/>
          </w:tcPr>
          <w:p w14:paraId="5332F95B" w14:textId="77777777" w:rsidR="00B11CED"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MIC</w:t>
            </w:r>
          </w:p>
        </w:tc>
        <w:tc>
          <w:tcPr>
            <w:tcW w:w="4678" w:type="dxa"/>
          </w:tcPr>
          <w:p w14:paraId="6594FA36" w14:textId="77777777" w:rsidR="00B11CED" w:rsidRDefault="00B11CED" w:rsidP="00772213">
            <w:pPr>
              <w:spacing w:before="120" w:after="120" w:line="240" w:lineRule="auto"/>
              <w:jc w:val="both"/>
              <w:rPr>
                <w:rFonts w:eastAsia="Times New Roman" w:cs="Arial"/>
                <w:szCs w:val="20"/>
                <w:lang w:val="en-US"/>
              </w:rPr>
            </w:pPr>
            <w:r w:rsidRPr="00B11CED">
              <w:rPr>
                <w:rFonts w:eastAsia="Times New Roman" w:cs="Arial"/>
                <w:szCs w:val="20"/>
                <w:lang w:val="en-US"/>
              </w:rPr>
              <w:t>Message Integrity Check</w:t>
            </w:r>
          </w:p>
        </w:tc>
      </w:tr>
      <w:tr w:rsidR="00997126" w:rsidRPr="00772213" w14:paraId="1BBEB76F" w14:textId="77777777" w:rsidTr="00F25267">
        <w:trPr>
          <w:cantSplit/>
        </w:trPr>
        <w:tc>
          <w:tcPr>
            <w:tcW w:w="1809" w:type="dxa"/>
          </w:tcPr>
          <w:p w14:paraId="577F3253"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QDX</w:t>
            </w:r>
          </w:p>
        </w:tc>
        <w:tc>
          <w:tcPr>
            <w:tcW w:w="4678" w:type="dxa"/>
          </w:tcPr>
          <w:p w14:paraId="45BA6B99" w14:textId="77777777" w:rsidR="00997126" w:rsidRPr="00044314" w:rsidRDefault="00997126" w:rsidP="00772213">
            <w:pPr>
              <w:spacing w:before="120" w:after="120" w:line="240" w:lineRule="auto"/>
              <w:jc w:val="both"/>
              <w:rPr>
                <w:rFonts w:eastAsia="Times New Roman" w:cs="Arial"/>
                <w:szCs w:val="20"/>
                <w:lang w:val="en-US"/>
              </w:rPr>
            </w:pPr>
            <w:r>
              <w:rPr>
                <w:rFonts w:eastAsia="Times New Roman" w:cs="Arial"/>
                <w:szCs w:val="20"/>
                <w:lang w:val="en-US"/>
              </w:rPr>
              <w:t>Quality Data Exchange (Format)</w:t>
            </w:r>
          </w:p>
        </w:tc>
      </w:tr>
      <w:tr w:rsidR="00D70DAC" w:rsidRPr="002764AC" w14:paraId="7A99F9BC" w14:textId="77777777" w:rsidTr="00F25267">
        <w:trPr>
          <w:cantSplit/>
        </w:trPr>
        <w:tc>
          <w:tcPr>
            <w:tcW w:w="1809" w:type="dxa"/>
          </w:tcPr>
          <w:p w14:paraId="7E8FD18C" w14:textId="77777777" w:rsidR="00D70DAC" w:rsidRDefault="00D70DAC" w:rsidP="00772213">
            <w:pPr>
              <w:spacing w:before="120" w:after="120" w:line="240" w:lineRule="auto"/>
              <w:jc w:val="both"/>
              <w:rPr>
                <w:rFonts w:eastAsia="Times New Roman" w:cs="Arial"/>
                <w:szCs w:val="20"/>
                <w:lang w:val="en-US"/>
              </w:rPr>
            </w:pPr>
            <w:r w:rsidRPr="00D70DAC">
              <w:rPr>
                <w:rFonts w:eastAsia="Times New Roman" w:cs="Arial"/>
                <w:szCs w:val="20"/>
                <w:lang w:val="en-US"/>
              </w:rPr>
              <w:t>S/MIME</w:t>
            </w:r>
          </w:p>
        </w:tc>
        <w:tc>
          <w:tcPr>
            <w:tcW w:w="4678" w:type="dxa"/>
          </w:tcPr>
          <w:p w14:paraId="6E66D8D9" w14:textId="77777777" w:rsidR="00D70DAC" w:rsidRPr="00044314" w:rsidRDefault="00D70DAC" w:rsidP="00772213">
            <w:pPr>
              <w:spacing w:before="120" w:after="120" w:line="240" w:lineRule="auto"/>
              <w:jc w:val="both"/>
              <w:rPr>
                <w:rFonts w:eastAsia="Times New Roman" w:cs="Arial"/>
                <w:szCs w:val="20"/>
                <w:lang w:val="en-US"/>
              </w:rPr>
            </w:pPr>
            <w:r w:rsidRPr="00D70DAC">
              <w:rPr>
                <w:rFonts w:eastAsia="Times New Roman" w:cs="Arial"/>
                <w:szCs w:val="20"/>
                <w:lang w:val="en-US"/>
              </w:rPr>
              <w:t>Secure Multipurpose Internet Mail Extension</w:t>
            </w:r>
          </w:p>
        </w:tc>
      </w:tr>
      <w:tr w:rsidR="00741A4C" w:rsidRPr="00772213" w14:paraId="6074B59E" w14:textId="77777777" w:rsidTr="00F25267">
        <w:trPr>
          <w:cantSplit/>
        </w:trPr>
        <w:tc>
          <w:tcPr>
            <w:tcW w:w="1809" w:type="dxa"/>
          </w:tcPr>
          <w:p w14:paraId="000E99B6" w14:textId="77777777" w:rsidR="00741A4C" w:rsidRDefault="00741A4C" w:rsidP="00772213">
            <w:pPr>
              <w:spacing w:before="120" w:after="120" w:line="240" w:lineRule="auto"/>
              <w:jc w:val="both"/>
              <w:rPr>
                <w:rFonts w:eastAsia="Times New Roman" w:cs="Arial"/>
                <w:szCs w:val="20"/>
                <w:lang w:val="en-US"/>
              </w:rPr>
            </w:pPr>
            <w:r w:rsidRPr="00741A4C">
              <w:rPr>
                <w:rFonts w:eastAsia="Times New Roman" w:cs="Arial"/>
                <w:szCs w:val="20"/>
                <w:lang w:val="en-US"/>
              </w:rPr>
              <w:t>SHA1</w:t>
            </w:r>
          </w:p>
        </w:tc>
        <w:tc>
          <w:tcPr>
            <w:tcW w:w="4678" w:type="dxa"/>
          </w:tcPr>
          <w:p w14:paraId="4B2B8AB2" w14:textId="77777777" w:rsidR="00741A4C" w:rsidRPr="00044314" w:rsidRDefault="003D1551" w:rsidP="003D1551">
            <w:pPr>
              <w:spacing w:before="120" w:after="120" w:line="240" w:lineRule="auto"/>
              <w:jc w:val="both"/>
              <w:rPr>
                <w:rFonts w:eastAsia="Times New Roman" w:cs="Arial"/>
                <w:szCs w:val="20"/>
                <w:lang w:val="en-US"/>
              </w:rPr>
            </w:pPr>
            <w:r>
              <w:rPr>
                <w:rFonts w:eastAsia="Times New Roman" w:cs="Arial"/>
                <w:szCs w:val="20"/>
                <w:lang w:val="en-US"/>
              </w:rPr>
              <w:t>S</w:t>
            </w:r>
            <w:r w:rsidRPr="003D1551">
              <w:rPr>
                <w:rFonts w:eastAsia="Times New Roman" w:cs="Arial"/>
                <w:szCs w:val="20"/>
                <w:lang w:val="en-US"/>
              </w:rPr>
              <w:t xml:space="preserve">ecure </w:t>
            </w:r>
            <w:r>
              <w:rPr>
                <w:rFonts w:eastAsia="Times New Roman" w:cs="Arial"/>
                <w:szCs w:val="20"/>
                <w:lang w:val="en-US"/>
              </w:rPr>
              <w:t>H</w:t>
            </w:r>
            <w:r w:rsidRPr="003D1551">
              <w:rPr>
                <w:rFonts w:eastAsia="Times New Roman" w:cs="Arial"/>
                <w:szCs w:val="20"/>
                <w:lang w:val="en-US"/>
              </w:rPr>
              <w:t xml:space="preserve">ash </w:t>
            </w:r>
            <w:r>
              <w:rPr>
                <w:rFonts w:eastAsia="Times New Roman" w:cs="Arial"/>
                <w:szCs w:val="20"/>
                <w:lang w:val="en-US"/>
              </w:rPr>
              <w:t>A</w:t>
            </w:r>
            <w:r w:rsidRPr="003D1551">
              <w:rPr>
                <w:rFonts w:eastAsia="Times New Roman" w:cs="Arial"/>
                <w:szCs w:val="20"/>
                <w:lang w:val="en-US"/>
              </w:rPr>
              <w:t>lgorithm</w:t>
            </w:r>
            <w:r>
              <w:rPr>
                <w:rFonts w:eastAsia="Times New Roman" w:cs="Arial"/>
                <w:szCs w:val="20"/>
                <w:lang w:val="en-US"/>
              </w:rPr>
              <w:t>, variant 1</w:t>
            </w:r>
          </w:p>
        </w:tc>
      </w:tr>
      <w:tr w:rsidR="00044314" w:rsidRPr="00772213" w14:paraId="71A669DA" w14:textId="77777777" w:rsidTr="00F25267">
        <w:trPr>
          <w:cantSplit/>
        </w:trPr>
        <w:tc>
          <w:tcPr>
            <w:tcW w:w="1809" w:type="dxa"/>
          </w:tcPr>
          <w:p w14:paraId="78684589" w14:textId="77777777" w:rsidR="00044314" w:rsidRDefault="00044314" w:rsidP="00772213">
            <w:pPr>
              <w:spacing w:before="120" w:after="120" w:line="240" w:lineRule="auto"/>
              <w:jc w:val="both"/>
              <w:rPr>
                <w:rFonts w:eastAsia="Times New Roman" w:cs="Arial"/>
                <w:szCs w:val="20"/>
                <w:lang w:val="en-US"/>
              </w:rPr>
            </w:pPr>
            <w:r>
              <w:rPr>
                <w:rFonts w:eastAsia="Times New Roman" w:cs="Arial"/>
                <w:szCs w:val="20"/>
                <w:lang w:val="en-US"/>
              </w:rPr>
              <w:t>SOAP</w:t>
            </w:r>
          </w:p>
        </w:tc>
        <w:tc>
          <w:tcPr>
            <w:tcW w:w="4678" w:type="dxa"/>
          </w:tcPr>
          <w:p w14:paraId="5340A27D" w14:textId="77777777" w:rsidR="00044314" w:rsidRPr="00044314" w:rsidRDefault="00044314" w:rsidP="00772213">
            <w:pPr>
              <w:spacing w:before="120" w:after="120" w:line="240" w:lineRule="auto"/>
              <w:jc w:val="both"/>
              <w:rPr>
                <w:rFonts w:eastAsia="Times New Roman" w:cs="Arial"/>
                <w:szCs w:val="20"/>
                <w:lang w:val="en-US"/>
              </w:rPr>
            </w:pPr>
            <w:r w:rsidRPr="00044314">
              <w:rPr>
                <w:rFonts w:eastAsia="Times New Roman" w:cs="Arial"/>
                <w:szCs w:val="20"/>
                <w:lang w:val="en-US"/>
              </w:rPr>
              <w:t>Simple Object Access Protocol</w:t>
            </w:r>
          </w:p>
        </w:tc>
      </w:tr>
      <w:tr w:rsidR="00D808AD" w:rsidRPr="00997126" w14:paraId="59A698FE" w14:textId="77777777" w:rsidTr="00F25267">
        <w:trPr>
          <w:cantSplit/>
        </w:trPr>
        <w:tc>
          <w:tcPr>
            <w:tcW w:w="1809" w:type="dxa"/>
          </w:tcPr>
          <w:p w14:paraId="1837C53C" w14:textId="77777777" w:rsidR="00D808AD" w:rsidRDefault="00D808AD" w:rsidP="00772213">
            <w:pPr>
              <w:spacing w:before="120" w:after="120" w:line="240" w:lineRule="auto"/>
              <w:jc w:val="both"/>
              <w:rPr>
                <w:rFonts w:eastAsia="Times New Roman" w:cs="Arial"/>
                <w:szCs w:val="20"/>
                <w:lang w:val="en-US"/>
              </w:rPr>
            </w:pPr>
            <w:r w:rsidRPr="00D808AD">
              <w:rPr>
                <w:rFonts w:eastAsia="Times New Roman" w:cs="Arial"/>
                <w:szCs w:val="20"/>
                <w:lang w:val="en-US"/>
              </w:rPr>
              <w:t>TZD</w:t>
            </w:r>
          </w:p>
        </w:tc>
        <w:tc>
          <w:tcPr>
            <w:tcW w:w="4678" w:type="dxa"/>
          </w:tcPr>
          <w:p w14:paraId="2E965E26" w14:textId="77777777" w:rsidR="00D808AD" w:rsidRPr="00997126" w:rsidRDefault="00D808AD" w:rsidP="00D808AD">
            <w:pPr>
              <w:spacing w:before="120" w:after="120" w:line="240" w:lineRule="auto"/>
              <w:rPr>
                <w:rFonts w:eastAsia="Times New Roman" w:cs="Arial"/>
                <w:szCs w:val="20"/>
              </w:rPr>
            </w:pPr>
            <w:r>
              <w:rPr>
                <w:rFonts w:eastAsia="Times New Roman" w:cs="Arial"/>
                <w:szCs w:val="20"/>
              </w:rPr>
              <w:t>T</w:t>
            </w:r>
            <w:r w:rsidRPr="00D808AD">
              <w:rPr>
                <w:rFonts w:eastAsia="Times New Roman" w:cs="Arial"/>
                <w:szCs w:val="20"/>
              </w:rPr>
              <w:t xml:space="preserve">ime </w:t>
            </w:r>
            <w:r>
              <w:rPr>
                <w:rFonts w:eastAsia="Times New Roman" w:cs="Arial"/>
                <w:szCs w:val="20"/>
              </w:rPr>
              <w:t>Z</w:t>
            </w:r>
            <w:r w:rsidRPr="00D808AD">
              <w:rPr>
                <w:rFonts w:eastAsia="Times New Roman" w:cs="Arial"/>
                <w:szCs w:val="20"/>
              </w:rPr>
              <w:t xml:space="preserve">one </w:t>
            </w:r>
            <w:r>
              <w:rPr>
                <w:rFonts w:eastAsia="Times New Roman" w:cs="Arial"/>
                <w:szCs w:val="20"/>
              </w:rPr>
              <w:t>D</w:t>
            </w:r>
            <w:r w:rsidRPr="00D808AD">
              <w:rPr>
                <w:rFonts w:eastAsia="Times New Roman" w:cs="Arial"/>
                <w:szCs w:val="20"/>
              </w:rPr>
              <w:t>esignator</w:t>
            </w:r>
          </w:p>
        </w:tc>
      </w:tr>
      <w:tr w:rsidR="00997126" w:rsidRPr="00997126" w14:paraId="3B23891D" w14:textId="77777777" w:rsidTr="00F25267">
        <w:trPr>
          <w:cantSplit/>
        </w:trPr>
        <w:tc>
          <w:tcPr>
            <w:tcW w:w="1809" w:type="dxa"/>
          </w:tcPr>
          <w:p w14:paraId="67482329"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UTC</w:t>
            </w:r>
          </w:p>
        </w:tc>
        <w:tc>
          <w:tcPr>
            <w:tcW w:w="4678" w:type="dxa"/>
          </w:tcPr>
          <w:p w14:paraId="5579C265" w14:textId="77777777" w:rsidR="00997126" w:rsidRPr="00997126" w:rsidRDefault="00997126" w:rsidP="00997126">
            <w:pPr>
              <w:spacing w:before="120" w:after="120" w:line="240" w:lineRule="auto"/>
              <w:rPr>
                <w:rFonts w:eastAsia="Times New Roman" w:cs="Arial"/>
                <w:szCs w:val="20"/>
              </w:rPr>
            </w:pPr>
            <w:r w:rsidRPr="00997126">
              <w:rPr>
                <w:rFonts w:eastAsia="Times New Roman" w:cs="Arial"/>
                <w:szCs w:val="20"/>
              </w:rPr>
              <w:t>Coordinated Universal Time</w:t>
            </w:r>
          </w:p>
        </w:tc>
      </w:tr>
      <w:tr w:rsidR="00D808AD" w:rsidRPr="00322E69" w14:paraId="767E7E8A" w14:textId="77777777" w:rsidTr="00F25267">
        <w:trPr>
          <w:cantSplit/>
        </w:trPr>
        <w:tc>
          <w:tcPr>
            <w:tcW w:w="1809" w:type="dxa"/>
          </w:tcPr>
          <w:p w14:paraId="5D4FF101" w14:textId="77777777" w:rsidR="00D808AD" w:rsidRDefault="00D808AD" w:rsidP="00772213">
            <w:pPr>
              <w:spacing w:before="120" w:after="120" w:line="240" w:lineRule="auto"/>
              <w:jc w:val="both"/>
              <w:rPr>
                <w:rFonts w:eastAsia="Times New Roman" w:cs="Arial"/>
                <w:szCs w:val="20"/>
                <w:lang w:val="en-US"/>
              </w:rPr>
            </w:pPr>
            <w:r w:rsidRPr="00D808AD">
              <w:rPr>
                <w:rFonts w:eastAsia="Times New Roman" w:cs="Arial"/>
                <w:szCs w:val="20"/>
                <w:lang w:val="en-US"/>
              </w:rPr>
              <w:t>UTF</w:t>
            </w:r>
          </w:p>
        </w:tc>
        <w:tc>
          <w:tcPr>
            <w:tcW w:w="4678" w:type="dxa"/>
          </w:tcPr>
          <w:p w14:paraId="5EDD9A8A" w14:textId="77777777" w:rsidR="00D808AD" w:rsidRPr="00ED7D00" w:rsidRDefault="00ED7D00" w:rsidP="00485159">
            <w:pPr>
              <w:spacing w:before="120" w:after="120" w:line="240" w:lineRule="auto"/>
              <w:rPr>
                <w:rFonts w:eastAsia="Times New Roman" w:cs="Arial"/>
                <w:szCs w:val="20"/>
                <w:lang w:val="fr-FR"/>
              </w:rPr>
            </w:pPr>
            <w:r w:rsidRPr="00ED7D00">
              <w:rPr>
                <w:rFonts w:eastAsia="Times New Roman" w:cs="Arial"/>
                <w:szCs w:val="20"/>
                <w:lang w:val="fr-FR"/>
              </w:rPr>
              <w:t>Unicode Character Set Transformation Format</w:t>
            </w:r>
          </w:p>
        </w:tc>
      </w:tr>
      <w:tr w:rsidR="00997126" w:rsidRPr="00322E69" w14:paraId="735D21C6" w14:textId="77777777" w:rsidTr="00F25267">
        <w:trPr>
          <w:cantSplit/>
        </w:trPr>
        <w:tc>
          <w:tcPr>
            <w:tcW w:w="1809" w:type="dxa"/>
          </w:tcPr>
          <w:p w14:paraId="6DC96F3D"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VDA</w:t>
            </w:r>
          </w:p>
        </w:tc>
        <w:tc>
          <w:tcPr>
            <w:tcW w:w="4678" w:type="dxa"/>
          </w:tcPr>
          <w:p w14:paraId="63BD61C8" w14:textId="5608BFDB" w:rsidR="00997126" w:rsidRPr="00997126" w:rsidRDefault="00997126" w:rsidP="007072F3">
            <w:pPr>
              <w:spacing w:before="120" w:after="120" w:line="240" w:lineRule="auto"/>
              <w:rPr>
                <w:rFonts w:eastAsia="Times New Roman" w:cs="Arial"/>
                <w:szCs w:val="20"/>
                <w:lang w:val="en-US"/>
              </w:rPr>
            </w:pPr>
            <w:r w:rsidRPr="00485159">
              <w:rPr>
                <w:rFonts w:eastAsia="Times New Roman" w:cs="Arial"/>
                <w:szCs w:val="20"/>
              </w:rPr>
              <w:t>“Verband der Automobilindustrie e.V.”</w:t>
            </w:r>
            <w:r w:rsidRPr="00997126">
              <w:rPr>
                <w:rFonts w:eastAsia="Times New Roman" w:cs="Arial"/>
                <w:szCs w:val="20"/>
              </w:rPr>
              <w:t xml:space="preserve"> </w:t>
            </w:r>
            <w:r w:rsidRPr="00485159">
              <w:rPr>
                <w:rFonts w:eastAsia="Times New Roman" w:cs="Arial"/>
                <w:szCs w:val="20"/>
                <w:lang w:val="en-US"/>
              </w:rPr>
              <w:t>(</w:t>
            </w:r>
            <w:r w:rsidR="007072F3">
              <w:rPr>
                <w:rFonts w:eastAsia="Times New Roman" w:cs="Arial"/>
                <w:szCs w:val="20"/>
                <w:lang w:val="en-US"/>
              </w:rPr>
              <w:t xml:space="preserve">German </w:t>
            </w:r>
            <w:r>
              <w:rPr>
                <w:rFonts w:eastAsia="Times New Roman" w:cs="Arial"/>
                <w:szCs w:val="20"/>
                <w:lang w:val="en-US"/>
              </w:rPr>
              <w:t xml:space="preserve">Association of </w:t>
            </w:r>
            <w:r w:rsidR="007072F3">
              <w:rPr>
                <w:rFonts w:eastAsia="Times New Roman" w:cs="Arial"/>
                <w:szCs w:val="20"/>
                <w:lang w:val="en-US"/>
              </w:rPr>
              <w:t>A</w:t>
            </w:r>
            <w:r w:rsidR="007072F3" w:rsidRPr="00997126">
              <w:rPr>
                <w:rFonts w:eastAsia="Times New Roman" w:cs="Arial"/>
                <w:szCs w:val="20"/>
                <w:lang w:val="en-US"/>
              </w:rPr>
              <w:t xml:space="preserve">utomotive </w:t>
            </w:r>
            <w:r w:rsidR="007072F3">
              <w:rPr>
                <w:rFonts w:eastAsia="Times New Roman" w:cs="Arial"/>
                <w:szCs w:val="20"/>
                <w:lang w:val="en-US"/>
              </w:rPr>
              <w:t>I</w:t>
            </w:r>
            <w:r w:rsidRPr="00997126">
              <w:rPr>
                <w:rFonts w:eastAsia="Times New Roman" w:cs="Arial"/>
                <w:szCs w:val="20"/>
                <w:lang w:val="en-US"/>
              </w:rPr>
              <w:t>ndustry</w:t>
            </w:r>
            <w:r>
              <w:rPr>
                <w:rFonts w:eastAsia="Times New Roman" w:cs="Arial"/>
                <w:szCs w:val="20"/>
                <w:lang w:val="en-US"/>
              </w:rPr>
              <w:t>)</w:t>
            </w:r>
          </w:p>
        </w:tc>
      </w:tr>
      <w:tr w:rsidR="00044314" w:rsidRPr="00997126" w14:paraId="2988F24C" w14:textId="77777777" w:rsidTr="00F25267">
        <w:trPr>
          <w:cantSplit/>
        </w:trPr>
        <w:tc>
          <w:tcPr>
            <w:tcW w:w="1809" w:type="dxa"/>
          </w:tcPr>
          <w:p w14:paraId="56E5AD41" w14:textId="77777777" w:rsidR="00044314" w:rsidRPr="00772213" w:rsidRDefault="00044314" w:rsidP="00772213">
            <w:pPr>
              <w:spacing w:before="120" w:after="120" w:line="240" w:lineRule="auto"/>
              <w:jc w:val="both"/>
              <w:rPr>
                <w:rFonts w:eastAsia="Times New Roman" w:cs="Arial"/>
                <w:szCs w:val="20"/>
                <w:lang w:val="en-US"/>
              </w:rPr>
            </w:pPr>
            <w:r>
              <w:rPr>
                <w:rFonts w:eastAsia="Times New Roman" w:cs="Arial"/>
                <w:szCs w:val="20"/>
                <w:lang w:val="en-US"/>
              </w:rPr>
              <w:t>XML</w:t>
            </w:r>
          </w:p>
        </w:tc>
        <w:tc>
          <w:tcPr>
            <w:tcW w:w="4678" w:type="dxa"/>
          </w:tcPr>
          <w:p w14:paraId="4434680F" w14:textId="77777777" w:rsidR="00044314" w:rsidRPr="00772213" w:rsidRDefault="00044314" w:rsidP="00772213">
            <w:pPr>
              <w:spacing w:before="120" w:after="120" w:line="240" w:lineRule="auto"/>
              <w:jc w:val="both"/>
              <w:rPr>
                <w:rFonts w:eastAsia="Times New Roman" w:cs="Arial"/>
                <w:szCs w:val="20"/>
                <w:lang w:val="en-US"/>
              </w:rPr>
            </w:pPr>
            <w:r w:rsidRPr="00044314">
              <w:rPr>
                <w:rFonts w:eastAsia="Times New Roman" w:cs="Arial"/>
                <w:szCs w:val="20"/>
                <w:lang w:val="en-US"/>
              </w:rPr>
              <w:t>Extensible Markup Language</w:t>
            </w:r>
          </w:p>
        </w:tc>
      </w:tr>
      <w:tr w:rsidR="00997126" w:rsidRPr="00997126" w14:paraId="2A849013" w14:textId="77777777" w:rsidTr="00F25267">
        <w:trPr>
          <w:cantSplit/>
        </w:trPr>
        <w:tc>
          <w:tcPr>
            <w:tcW w:w="1809" w:type="dxa"/>
          </w:tcPr>
          <w:p w14:paraId="05C42834" w14:textId="77777777" w:rsidR="00997126" w:rsidRDefault="00997126" w:rsidP="00772213">
            <w:pPr>
              <w:spacing w:before="120" w:after="120" w:line="240" w:lineRule="auto"/>
              <w:jc w:val="both"/>
              <w:rPr>
                <w:rFonts w:eastAsia="Times New Roman" w:cs="Arial"/>
                <w:szCs w:val="20"/>
                <w:lang w:val="en-US"/>
              </w:rPr>
            </w:pPr>
            <w:r>
              <w:rPr>
                <w:rFonts w:eastAsia="Times New Roman" w:cs="Arial"/>
                <w:szCs w:val="20"/>
                <w:lang w:val="en-US"/>
              </w:rPr>
              <w:t>XSD</w:t>
            </w:r>
          </w:p>
        </w:tc>
        <w:tc>
          <w:tcPr>
            <w:tcW w:w="4678" w:type="dxa"/>
          </w:tcPr>
          <w:p w14:paraId="5146F728" w14:textId="77777777" w:rsidR="00997126" w:rsidRPr="00044314" w:rsidRDefault="00997126" w:rsidP="00997126">
            <w:pPr>
              <w:spacing w:before="120" w:after="120" w:line="240" w:lineRule="auto"/>
              <w:jc w:val="both"/>
              <w:rPr>
                <w:rFonts w:eastAsia="Times New Roman" w:cs="Arial"/>
                <w:szCs w:val="20"/>
                <w:lang w:val="en-US"/>
              </w:rPr>
            </w:pPr>
            <w:r>
              <w:rPr>
                <w:rFonts w:eastAsia="Times New Roman" w:cs="Arial"/>
                <w:szCs w:val="20"/>
                <w:lang w:val="en-US"/>
              </w:rPr>
              <w:t>XML Schema Definition</w:t>
            </w:r>
          </w:p>
        </w:tc>
      </w:tr>
      <w:tr w:rsidR="00D808AD" w:rsidRPr="00997126" w14:paraId="18158B89" w14:textId="77777777" w:rsidTr="00F25267">
        <w:trPr>
          <w:cantSplit/>
        </w:trPr>
        <w:tc>
          <w:tcPr>
            <w:tcW w:w="1809" w:type="dxa"/>
          </w:tcPr>
          <w:p w14:paraId="3A97FAE0" w14:textId="77777777" w:rsidR="00D808AD" w:rsidRDefault="00D808AD" w:rsidP="00772213">
            <w:pPr>
              <w:spacing w:before="120" w:after="120" w:line="240" w:lineRule="auto"/>
              <w:jc w:val="both"/>
              <w:rPr>
                <w:rFonts w:eastAsia="Times New Roman" w:cs="Arial"/>
                <w:szCs w:val="20"/>
                <w:lang w:val="en-US"/>
              </w:rPr>
            </w:pPr>
            <w:r>
              <w:rPr>
                <w:rFonts w:eastAsia="Times New Roman" w:cs="Arial"/>
                <w:szCs w:val="20"/>
                <w:lang w:val="en-US"/>
              </w:rPr>
              <w:t>ZLIB</w:t>
            </w:r>
          </w:p>
        </w:tc>
        <w:tc>
          <w:tcPr>
            <w:tcW w:w="4678" w:type="dxa"/>
          </w:tcPr>
          <w:p w14:paraId="73803246" w14:textId="77777777" w:rsidR="00D808AD" w:rsidRDefault="00ED7D00" w:rsidP="00997126">
            <w:pPr>
              <w:spacing w:before="120" w:after="120" w:line="240" w:lineRule="auto"/>
              <w:jc w:val="both"/>
              <w:rPr>
                <w:rFonts w:eastAsia="Times New Roman" w:cs="Arial"/>
                <w:szCs w:val="20"/>
                <w:lang w:val="en-US"/>
              </w:rPr>
            </w:pPr>
            <w:r>
              <w:rPr>
                <w:rFonts w:eastAsia="Times New Roman" w:cs="Arial"/>
                <w:szCs w:val="20"/>
                <w:lang w:val="en-US"/>
              </w:rPr>
              <w:t>z library</w:t>
            </w:r>
          </w:p>
        </w:tc>
      </w:tr>
    </w:tbl>
    <w:p w14:paraId="0D96D406" w14:textId="77777777" w:rsidR="00772213" w:rsidRPr="00485159" w:rsidRDefault="00772213" w:rsidP="00F25267">
      <w:pPr>
        <w:rPr>
          <w:lang w:val="en-US"/>
        </w:rPr>
      </w:pPr>
    </w:p>
    <w:p w14:paraId="6E50A811" w14:textId="77777777" w:rsidR="00977F2C" w:rsidRPr="00485159" w:rsidRDefault="00977F2C" w:rsidP="00772213">
      <w:pPr>
        <w:pStyle w:val="Heading2"/>
        <w:rPr>
          <w:lang w:val="en-US"/>
        </w:rPr>
      </w:pPr>
      <w:bookmarkStart w:id="4" w:name="_Toc542191"/>
      <w:r w:rsidRPr="00485159">
        <w:rPr>
          <w:lang w:val="en-US"/>
        </w:rPr>
        <w:t>Document Overview</w:t>
      </w:r>
      <w:bookmarkEnd w:id="4"/>
    </w:p>
    <w:p w14:paraId="274C95BB" w14:textId="77777777" w:rsidR="009D6AA2" w:rsidRDefault="009D6AA2" w:rsidP="009D6AA2">
      <w:pPr>
        <w:rPr>
          <w:lang w:val="en-GB"/>
        </w:rPr>
      </w:pPr>
      <w:r w:rsidRPr="00CD4896">
        <w:rPr>
          <w:lang w:val="en-GB"/>
        </w:rPr>
        <w:t xml:space="preserve">Scope of this document is to describe technical details </w:t>
      </w:r>
      <w:r>
        <w:rPr>
          <w:lang w:val="en-GB"/>
        </w:rPr>
        <w:t xml:space="preserve">about the </w:t>
      </w:r>
      <w:r w:rsidRPr="00CD4896">
        <w:rPr>
          <w:lang w:val="en-GB"/>
        </w:rPr>
        <w:t xml:space="preserve">process integration with a supplier system or a CAQ </w:t>
      </w:r>
      <w:r w:rsidR="00C8305D">
        <w:rPr>
          <w:lang w:val="en-GB"/>
        </w:rPr>
        <w:t xml:space="preserve">(Computer Aided Quality) </w:t>
      </w:r>
      <w:r w:rsidRPr="00CD4896">
        <w:rPr>
          <w:lang w:val="en-GB"/>
        </w:rPr>
        <w:t>system from software vendor with the SupplyOn Problem Solver</w:t>
      </w:r>
      <w:r>
        <w:rPr>
          <w:lang w:val="en-GB"/>
        </w:rPr>
        <w:t>.</w:t>
      </w:r>
    </w:p>
    <w:p w14:paraId="4018DCA8" w14:textId="77777777" w:rsidR="00977F2C" w:rsidRPr="00977F2C" w:rsidRDefault="00977F2C" w:rsidP="00977F2C">
      <w:pPr>
        <w:rPr>
          <w:lang w:val="en-US"/>
        </w:rPr>
      </w:pPr>
    </w:p>
    <w:p w14:paraId="14D5FBF1" w14:textId="77777777" w:rsidR="00977F2C" w:rsidRDefault="00977F2C" w:rsidP="00977F2C">
      <w:pPr>
        <w:rPr>
          <w:lang w:val="en-US"/>
        </w:rPr>
      </w:pPr>
      <w:r w:rsidRPr="00977F2C">
        <w:rPr>
          <w:lang w:val="en-US"/>
        </w:rPr>
        <w:t>Basic knowledge of XML</w:t>
      </w:r>
      <w:r w:rsidR="004F6449">
        <w:rPr>
          <w:lang w:val="en-US"/>
        </w:rPr>
        <w:t xml:space="preserve"> </w:t>
      </w:r>
      <w:r w:rsidRPr="00977F2C">
        <w:rPr>
          <w:lang w:val="en-US"/>
        </w:rPr>
        <w:t>technology is required.</w:t>
      </w:r>
    </w:p>
    <w:p w14:paraId="702EF708" w14:textId="77777777" w:rsidR="009D6AA2" w:rsidRDefault="009D6AA2" w:rsidP="00977F2C">
      <w:pPr>
        <w:rPr>
          <w:lang w:val="en-US"/>
        </w:rPr>
      </w:pPr>
    </w:p>
    <w:p w14:paraId="54C7EDBC" w14:textId="61717CA3" w:rsidR="009D6AA2" w:rsidRDefault="009D6AA2" w:rsidP="00977F2C">
      <w:pPr>
        <w:rPr>
          <w:lang w:val="en-US"/>
        </w:rPr>
      </w:pPr>
      <w:r w:rsidRPr="009D6AA2">
        <w:rPr>
          <w:lang w:val="en-US"/>
        </w:rPr>
        <w:t xml:space="preserve">Chapter </w:t>
      </w:r>
      <w:r w:rsidR="004F6449">
        <w:rPr>
          <w:lang w:val="en-US"/>
        </w:rPr>
        <w:fldChar w:fldCharType="begin"/>
      </w:r>
      <w:r w:rsidR="004F6449">
        <w:rPr>
          <w:lang w:val="en-US"/>
        </w:rPr>
        <w:instrText xml:space="preserve"> REF _Ref318883108 \r \h </w:instrText>
      </w:r>
      <w:r w:rsidR="004F6449">
        <w:rPr>
          <w:lang w:val="en-US"/>
        </w:rPr>
      </w:r>
      <w:r w:rsidR="004F6449">
        <w:rPr>
          <w:lang w:val="en-US"/>
        </w:rPr>
        <w:fldChar w:fldCharType="separate"/>
      </w:r>
      <w:r w:rsidR="00322E69">
        <w:rPr>
          <w:lang w:val="en-US"/>
        </w:rPr>
        <w:t>2</w:t>
      </w:r>
      <w:r w:rsidR="004F6449">
        <w:rPr>
          <w:lang w:val="en-US"/>
        </w:rPr>
        <w:fldChar w:fldCharType="end"/>
      </w:r>
      <w:r w:rsidRPr="009D6AA2">
        <w:rPr>
          <w:lang w:val="en-US"/>
        </w:rPr>
        <w:t xml:space="preserve"> give</w:t>
      </w:r>
      <w:r w:rsidR="004F6449">
        <w:rPr>
          <w:lang w:val="en-US"/>
        </w:rPr>
        <w:t>s</w:t>
      </w:r>
      <w:r w:rsidRPr="009D6AA2">
        <w:rPr>
          <w:lang w:val="en-US"/>
        </w:rPr>
        <w:t xml:space="preserve"> a general overview of Problem Solver business process, relevant for understanding the </w:t>
      </w:r>
      <w:r w:rsidR="00DD624E" w:rsidRPr="009D6AA2">
        <w:rPr>
          <w:lang w:val="en-US"/>
        </w:rPr>
        <w:t xml:space="preserve">overall </w:t>
      </w:r>
      <w:r w:rsidRPr="009D6AA2">
        <w:rPr>
          <w:lang w:val="en-US"/>
        </w:rPr>
        <w:t>process</w:t>
      </w:r>
      <w:r w:rsidR="00E353F4">
        <w:rPr>
          <w:lang w:val="en-US"/>
        </w:rPr>
        <w:t>.</w:t>
      </w:r>
    </w:p>
    <w:p w14:paraId="14F81AA5" w14:textId="77777777" w:rsidR="009D6AA2" w:rsidRDefault="009D6AA2" w:rsidP="00977F2C">
      <w:pPr>
        <w:rPr>
          <w:lang w:val="en-US"/>
        </w:rPr>
      </w:pPr>
    </w:p>
    <w:p w14:paraId="0D22DB26" w14:textId="006C2038" w:rsidR="009D6AA2" w:rsidRDefault="009D6AA2" w:rsidP="00977F2C">
      <w:pPr>
        <w:rPr>
          <w:lang w:val="en-US"/>
        </w:rPr>
      </w:pPr>
      <w:r w:rsidRPr="009D6AA2">
        <w:rPr>
          <w:lang w:val="en-US"/>
        </w:rPr>
        <w:lastRenderedPageBreak/>
        <w:t>C</w:t>
      </w:r>
      <w:r w:rsidR="004F6449">
        <w:rPr>
          <w:lang w:val="en-US"/>
        </w:rPr>
        <w:t xml:space="preserve">hapter </w:t>
      </w:r>
      <w:r w:rsidR="004F6449">
        <w:rPr>
          <w:lang w:val="en-US"/>
        </w:rPr>
        <w:fldChar w:fldCharType="begin"/>
      </w:r>
      <w:r w:rsidR="004F6449">
        <w:rPr>
          <w:lang w:val="en-US"/>
        </w:rPr>
        <w:instrText xml:space="preserve"> REF _Ref318788821 \r \h </w:instrText>
      </w:r>
      <w:r w:rsidR="004F6449">
        <w:rPr>
          <w:lang w:val="en-US"/>
        </w:rPr>
      </w:r>
      <w:r w:rsidR="004F6449">
        <w:rPr>
          <w:lang w:val="en-US"/>
        </w:rPr>
        <w:fldChar w:fldCharType="separate"/>
      </w:r>
      <w:r w:rsidR="00322E69">
        <w:rPr>
          <w:lang w:val="en-US"/>
        </w:rPr>
        <w:t>3</w:t>
      </w:r>
      <w:r w:rsidR="004F6449">
        <w:rPr>
          <w:lang w:val="en-US"/>
        </w:rPr>
        <w:fldChar w:fldCharType="end"/>
      </w:r>
      <w:r w:rsidRPr="009D6AA2">
        <w:rPr>
          <w:lang w:val="en-US"/>
        </w:rPr>
        <w:t xml:space="preserve"> is relevant for using the Problem Solver down- and upload functionality. A</w:t>
      </w:r>
      <w:r w:rsidR="00353F83">
        <w:rPr>
          <w:lang w:val="en-US"/>
        </w:rPr>
        <w:t>lso</w:t>
      </w:r>
      <w:r w:rsidRPr="009D6AA2">
        <w:rPr>
          <w:lang w:val="en-US"/>
        </w:rPr>
        <w:t xml:space="preserve"> note the restriction</w:t>
      </w:r>
      <w:r w:rsidR="00C14A9C">
        <w:rPr>
          <w:lang w:val="en-US"/>
        </w:rPr>
        <w:t>s</w:t>
      </w:r>
      <w:r w:rsidRPr="009D6AA2">
        <w:rPr>
          <w:lang w:val="en-US"/>
        </w:rPr>
        <w:t xml:space="preserve"> in chapter</w:t>
      </w:r>
      <w:r w:rsidR="004F6449">
        <w:rPr>
          <w:lang w:val="en-US"/>
        </w:rPr>
        <w:t xml:space="preserve"> </w:t>
      </w:r>
      <w:r w:rsidR="004F6449">
        <w:rPr>
          <w:lang w:val="en-US"/>
        </w:rPr>
        <w:fldChar w:fldCharType="begin"/>
      </w:r>
      <w:r w:rsidR="004F6449">
        <w:rPr>
          <w:lang w:val="en-US"/>
        </w:rPr>
        <w:instrText xml:space="preserve"> REF _Ref318788176 \r \h </w:instrText>
      </w:r>
      <w:r w:rsidR="004F6449">
        <w:rPr>
          <w:lang w:val="en-US"/>
        </w:rPr>
      </w:r>
      <w:r w:rsidR="004F6449">
        <w:rPr>
          <w:lang w:val="en-US"/>
        </w:rPr>
        <w:fldChar w:fldCharType="separate"/>
      </w:r>
      <w:r w:rsidR="00322E69">
        <w:rPr>
          <w:lang w:val="en-US"/>
        </w:rPr>
        <w:t>6</w:t>
      </w:r>
      <w:r w:rsidR="004F6449">
        <w:rPr>
          <w:lang w:val="en-US"/>
        </w:rPr>
        <w:fldChar w:fldCharType="end"/>
      </w:r>
      <w:r w:rsidR="004F6449">
        <w:rPr>
          <w:lang w:val="en-US"/>
        </w:rPr>
        <w:t xml:space="preserve"> </w:t>
      </w:r>
      <w:r w:rsidR="00D930F3">
        <w:rPr>
          <w:lang w:val="en-US"/>
        </w:rPr>
        <w:t>“</w:t>
      </w:r>
      <w:r w:rsidR="004F6449">
        <w:rPr>
          <w:lang w:val="en-US"/>
        </w:rPr>
        <w:fldChar w:fldCharType="begin"/>
      </w:r>
      <w:r w:rsidR="004F6449">
        <w:rPr>
          <w:lang w:val="en-US"/>
        </w:rPr>
        <w:instrText xml:space="preserve"> REF _Ref318788176 \h </w:instrText>
      </w:r>
      <w:r w:rsidR="004F6449">
        <w:rPr>
          <w:lang w:val="en-US"/>
        </w:rPr>
      </w:r>
      <w:r w:rsidR="004F6449">
        <w:rPr>
          <w:lang w:val="en-US"/>
        </w:rPr>
        <w:fldChar w:fldCharType="separate"/>
      </w:r>
      <w:r w:rsidR="00322E69" w:rsidRPr="006602C6">
        <w:rPr>
          <w:lang w:val="en-GB"/>
        </w:rPr>
        <w:t>Processing Requirements and Restrictions</w:t>
      </w:r>
      <w:r w:rsidR="004F6449">
        <w:rPr>
          <w:lang w:val="en-US"/>
        </w:rPr>
        <w:fldChar w:fldCharType="end"/>
      </w:r>
      <w:r w:rsidR="00D930F3">
        <w:rPr>
          <w:lang w:val="en-US"/>
        </w:rPr>
        <w:t>”</w:t>
      </w:r>
      <w:r w:rsidR="00E353F4">
        <w:rPr>
          <w:lang w:val="en-US"/>
        </w:rPr>
        <w:t>.</w:t>
      </w:r>
    </w:p>
    <w:p w14:paraId="0D3E04EB" w14:textId="77777777" w:rsidR="009D6AA2" w:rsidRDefault="009D6AA2" w:rsidP="00977F2C">
      <w:pPr>
        <w:rPr>
          <w:lang w:val="en-US"/>
        </w:rPr>
      </w:pPr>
    </w:p>
    <w:p w14:paraId="1F4F631F" w14:textId="1B65E93B" w:rsidR="009D6AA2" w:rsidRDefault="004F6449" w:rsidP="00977F2C">
      <w:pPr>
        <w:rPr>
          <w:lang w:val="en-US"/>
        </w:rPr>
      </w:pPr>
      <w:r>
        <w:rPr>
          <w:lang w:val="en-US"/>
        </w:rPr>
        <w:t xml:space="preserve">Chapter </w:t>
      </w:r>
      <w:r w:rsidR="002B5463">
        <w:rPr>
          <w:lang w:val="en-US"/>
        </w:rPr>
        <w:fldChar w:fldCharType="begin"/>
      </w:r>
      <w:r w:rsidR="002B5463">
        <w:rPr>
          <w:lang w:val="en-US"/>
        </w:rPr>
        <w:instrText xml:space="preserve"> REF _Ref318883617 \r \h </w:instrText>
      </w:r>
      <w:r w:rsidR="002B5463">
        <w:rPr>
          <w:lang w:val="en-US"/>
        </w:rPr>
      </w:r>
      <w:r w:rsidR="002B5463">
        <w:rPr>
          <w:lang w:val="en-US"/>
        </w:rPr>
        <w:fldChar w:fldCharType="separate"/>
      </w:r>
      <w:r w:rsidR="00322E69">
        <w:rPr>
          <w:lang w:val="en-US"/>
        </w:rPr>
        <w:t>4</w:t>
      </w:r>
      <w:r w:rsidR="002B5463">
        <w:rPr>
          <w:lang w:val="en-US"/>
        </w:rPr>
        <w:fldChar w:fldCharType="end"/>
      </w:r>
      <w:r w:rsidR="009D6AA2" w:rsidRPr="009D6AA2">
        <w:rPr>
          <w:lang w:val="en-US"/>
        </w:rPr>
        <w:t xml:space="preserve"> </w:t>
      </w:r>
      <w:r>
        <w:rPr>
          <w:lang w:val="en-US"/>
        </w:rPr>
        <w:t>is</w:t>
      </w:r>
      <w:r w:rsidR="009D6AA2" w:rsidRPr="009D6AA2">
        <w:rPr>
          <w:lang w:val="en-US"/>
        </w:rPr>
        <w:t xml:space="preserve"> important for </w:t>
      </w:r>
      <w:r w:rsidR="00DD624E">
        <w:rPr>
          <w:lang w:val="en-US"/>
        </w:rPr>
        <w:t>automated</w:t>
      </w:r>
      <w:r w:rsidR="00DD624E" w:rsidRPr="009D6AA2">
        <w:rPr>
          <w:lang w:val="en-US"/>
        </w:rPr>
        <w:t xml:space="preserve"> </w:t>
      </w:r>
      <w:r w:rsidR="009D6AA2" w:rsidRPr="009D6AA2">
        <w:rPr>
          <w:lang w:val="en-US"/>
        </w:rPr>
        <w:t xml:space="preserve">backend integration between </w:t>
      </w:r>
      <w:r w:rsidR="00DD624E">
        <w:rPr>
          <w:lang w:val="en-US"/>
        </w:rPr>
        <w:t xml:space="preserve">a </w:t>
      </w:r>
      <w:r w:rsidR="009D6AA2" w:rsidRPr="009D6AA2">
        <w:rPr>
          <w:lang w:val="en-US"/>
        </w:rPr>
        <w:t>supplier</w:t>
      </w:r>
      <w:r w:rsidR="00DD624E">
        <w:rPr>
          <w:lang w:val="en-US"/>
        </w:rPr>
        <w:t>s’</w:t>
      </w:r>
      <w:r w:rsidR="009D6AA2" w:rsidRPr="009D6AA2">
        <w:rPr>
          <w:lang w:val="en-US"/>
        </w:rPr>
        <w:t xml:space="preserve"> system and Problem Solver</w:t>
      </w:r>
      <w:r w:rsidR="00E353F4">
        <w:rPr>
          <w:lang w:val="en-US"/>
        </w:rPr>
        <w:t>.</w:t>
      </w:r>
    </w:p>
    <w:p w14:paraId="439A5522" w14:textId="77777777" w:rsidR="002B5463" w:rsidRDefault="002B5463" w:rsidP="00977F2C">
      <w:pPr>
        <w:rPr>
          <w:lang w:val="en-US"/>
        </w:rPr>
      </w:pPr>
    </w:p>
    <w:p w14:paraId="12C0CE06" w14:textId="40505839" w:rsidR="002B5463" w:rsidRDefault="002B5463" w:rsidP="00977F2C">
      <w:pPr>
        <w:rPr>
          <w:lang w:val="en-US"/>
        </w:rPr>
      </w:pPr>
      <w:r>
        <w:rPr>
          <w:lang w:val="en-US"/>
        </w:rPr>
        <w:t xml:space="preserve">Chapter </w:t>
      </w:r>
      <w:r>
        <w:rPr>
          <w:lang w:val="en-US"/>
        </w:rPr>
        <w:fldChar w:fldCharType="begin"/>
      </w:r>
      <w:r>
        <w:rPr>
          <w:lang w:val="en-US"/>
        </w:rPr>
        <w:instrText xml:space="preserve"> REF _Ref318784010 \r \h </w:instrText>
      </w:r>
      <w:r>
        <w:rPr>
          <w:lang w:val="en-US"/>
        </w:rPr>
      </w:r>
      <w:r>
        <w:rPr>
          <w:lang w:val="en-US"/>
        </w:rPr>
        <w:fldChar w:fldCharType="separate"/>
      </w:r>
      <w:r w:rsidR="00322E69">
        <w:rPr>
          <w:lang w:val="en-US"/>
        </w:rPr>
        <w:t>5</w:t>
      </w:r>
      <w:r>
        <w:rPr>
          <w:lang w:val="en-US"/>
        </w:rPr>
        <w:fldChar w:fldCharType="end"/>
      </w:r>
      <w:r>
        <w:rPr>
          <w:lang w:val="en-US"/>
        </w:rPr>
        <w:t xml:space="preserve"> refers to XML notation and XML message types relevant for both </w:t>
      </w:r>
      <w:r w:rsidRPr="002B5463">
        <w:rPr>
          <w:lang w:val="en-US"/>
        </w:rPr>
        <w:t>down- and upload</w:t>
      </w:r>
      <w:r>
        <w:rPr>
          <w:lang w:val="en-US"/>
        </w:rPr>
        <w:t xml:space="preserve"> function as well as </w:t>
      </w:r>
      <w:r w:rsidRPr="002B5463">
        <w:rPr>
          <w:lang w:val="en-US"/>
        </w:rPr>
        <w:t>backend integration</w:t>
      </w:r>
      <w:r>
        <w:rPr>
          <w:lang w:val="en-US"/>
        </w:rPr>
        <w:t>.</w:t>
      </w:r>
    </w:p>
    <w:p w14:paraId="09AC7966" w14:textId="77777777" w:rsidR="002B5463" w:rsidRDefault="002B5463" w:rsidP="00977F2C">
      <w:pPr>
        <w:rPr>
          <w:lang w:val="en-US"/>
        </w:rPr>
      </w:pPr>
    </w:p>
    <w:p w14:paraId="38BA00E4" w14:textId="1819A988" w:rsidR="002B5463" w:rsidRDefault="002B5463" w:rsidP="00977F2C">
      <w:pPr>
        <w:rPr>
          <w:lang w:val="en-US"/>
        </w:rPr>
      </w:pPr>
      <w:r>
        <w:rPr>
          <w:lang w:val="en-US"/>
        </w:rPr>
        <w:t xml:space="preserve">Chapter </w:t>
      </w:r>
      <w:r>
        <w:rPr>
          <w:lang w:val="en-US"/>
        </w:rPr>
        <w:fldChar w:fldCharType="begin"/>
      </w:r>
      <w:r>
        <w:rPr>
          <w:lang w:val="en-US"/>
        </w:rPr>
        <w:instrText xml:space="preserve"> REF _Ref318788176 \r \h </w:instrText>
      </w:r>
      <w:r>
        <w:rPr>
          <w:lang w:val="en-US"/>
        </w:rPr>
      </w:r>
      <w:r>
        <w:rPr>
          <w:lang w:val="en-US"/>
        </w:rPr>
        <w:fldChar w:fldCharType="separate"/>
      </w:r>
      <w:r w:rsidR="00322E69">
        <w:rPr>
          <w:lang w:val="en-US"/>
        </w:rPr>
        <w:t>6</w:t>
      </w:r>
      <w:r>
        <w:rPr>
          <w:lang w:val="en-US"/>
        </w:rPr>
        <w:fldChar w:fldCharType="end"/>
      </w:r>
      <w:r>
        <w:rPr>
          <w:lang w:val="en-US"/>
        </w:rPr>
        <w:t xml:space="preserve"> lists all customers</w:t>
      </w:r>
      <w:r w:rsidR="00DD624E">
        <w:rPr>
          <w:lang w:val="en-US"/>
        </w:rPr>
        <w:t>’</w:t>
      </w:r>
      <w:r>
        <w:rPr>
          <w:lang w:val="en-US"/>
        </w:rPr>
        <w:t xml:space="preserve"> </w:t>
      </w:r>
      <w:r w:rsidR="00DD624E">
        <w:rPr>
          <w:lang w:val="en-US"/>
        </w:rPr>
        <w:t xml:space="preserve">requirements </w:t>
      </w:r>
      <w:r w:rsidR="00D57A82">
        <w:rPr>
          <w:lang w:val="en-US"/>
        </w:rPr>
        <w:t xml:space="preserve">and restrictions </w:t>
      </w:r>
      <w:r>
        <w:rPr>
          <w:lang w:val="en-US"/>
        </w:rPr>
        <w:t xml:space="preserve">for complaint and </w:t>
      </w:r>
      <w:r w:rsidR="00DD624E">
        <w:rPr>
          <w:lang w:val="en-US"/>
        </w:rPr>
        <w:t xml:space="preserve">8D </w:t>
      </w:r>
      <w:r>
        <w:rPr>
          <w:lang w:val="en-US"/>
        </w:rPr>
        <w:t xml:space="preserve">report handling. This is </w:t>
      </w:r>
      <w:r w:rsidRPr="002B5463">
        <w:rPr>
          <w:lang w:val="en-US"/>
        </w:rPr>
        <w:t>relevant for both down- and upload function as well as backend integration.</w:t>
      </w:r>
    </w:p>
    <w:p w14:paraId="52C10591" w14:textId="77777777" w:rsidR="005D4021" w:rsidRDefault="005D4021" w:rsidP="00977F2C">
      <w:pPr>
        <w:rPr>
          <w:lang w:val="en-US"/>
        </w:rPr>
      </w:pPr>
    </w:p>
    <w:p w14:paraId="51FF643E" w14:textId="571DC1DB" w:rsidR="002B5463" w:rsidRDefault="002B5463" w:rsidP="00977F2C">
      <w:pPr>
        <w:rPr>
          <w:lang w:val="en-US"/>
        </w:rPr>
      </w:pPr>
      <w:r>
        <w:rPr>
          <w:lang w:val="en-US"/>
        </w:rPr>
        <w:t xml:space="preserve">Chapter </w:t>
      </w:r>
      <w:r>
        <w:rPr>
          <w:lang w:val="en-US"/>
        </w:rPr>
        <w:fldChar w:fldCharType="begin"/>
      </w:r>
      <w:r>
        <w:rPr>
          <w:lang w:val="en-US"/>
        </w:rPr>
        <w:instrText xml:space="preserve"> REF _Ref179354686 \r \h </w:instrText>
      </w:r>
      <w:r>
        <w:rPr>
          <w:lang w:val="en-US"/>
        </w:rPr>
      </w:r>
      <w:r>
        <w:rPr>
          <w:lang w:val="en-US"/>
        </w:rPr>
        <w:fldChar w:fldCharType="separate"/>
      </w:r>
      <w:r w:rsidR="00322E69">
        <w:rPr>
          <w:lang w:val="en-US"/>
        </w:rPr>
        <w:t>7</w:t>
      </w:r>
      <w:r>
        <w:rPr>
          <w:lang w:val="en-US"/>
        </w:rPr>
        <w:fldChar w:fldCharType="end"/>
      </w:r>
      <w:r>
        <w:rPr>
          <w:lang w:val="en-US"/>
        </w:rPr>
        <w:t xml:space="preserve"> gives details on the message exchange and communication for automat</w:t>
      </w:r>
      <w:r w:rsidR="00DD624E">
        <w:rPr>
          <w:lang w:val="en-US"/>
        </w:rPr>
        <w:t>ed</w:t>
      </w:r>
      <w:r>
        <w:rPr>
          <w:lang w:val="en-US"/>
        </w:rPr>
        <w:t xml:space="preserve"> </w:t>
      </w:r>
      <w:r w:rsidRPr="002B5463">
        <w:rPr>
          <w:lang w:val="en-US"/>
        </w:rPr>
        <w:t>backend integration</w:t>
      </w:r>
      <w:r>
        <w:rPr>
          <w:lang w:val="en-US"/>
        </w:rPr>
        <w:t>.</w:t>
      </w:r>
      <w:r w:rsidR="00D57A82">
        <w:rPr>
          <w:lang w:val="en-US"/>
        </w:rPr>
        <w:t xml:space="preserve"> (Not relevant for upload/download.)</w:t>
      </w:r>
    </w:p>
    <w:p w14:paraId="4DB56CD3" w14:textId="77777777" w:rsidR="00977F2C" w:rsidRDefault="00977F2C" w:rsidP="00977F2C">
      <w:pPr>
        <w:pStyle w:val="Heading2"/>
      </w:pPr>
      <w:bookmarkStart w:id="5" w:name="_Toc542192"/>
      <w:r w:rsidRPr="00977F2C">
        <w:t xml:space="preserve">Target </w:t>
      </w:r>
      <w:r w:rsidR="005E4F72">
        <w:t>G</w:t>
      </w:r>
      <w:r w:rsidRPr="00977F2C">
        <w:t>roup</w:t>
      </w:r>
      <w:bookmarkEnd w:id="5"/>
    </w:p>
    <w:p w14:paraId="441CAD60" w14:textId="77777777" w:rsidR="002B5463" w:rsidRPr="002B5463" w:rsidRDefault="002B5463" w:rsidP="00977F2C">
      <w:pPr>
        <w:rPr>
          <w:lang w:val="en-US"/>
        </w:rPr>
      </w:pPr>
      <w:r w:rsidRPr="002B5463">
        <w:rPr>
          <w:lang w:val="en-US"/>
        </w:rPr>
        <w:t>Complaint handling engineers and process owners for verification of all process requirements and enhancements.</w:t>
      </w:r>
    </w:p>
    <w:p w14:paraId="1B3403BC" w14:textId="77777777" w:rsidR="002B5463" w:rsidRPr="002B5463" w:rsidRDefault="002B5463" w:rsidP="00977F2C">
      <w:pPr>
        <w:rPr>
          <w:lang w:val="en-US"/>
        </w:rPr>
      </w:pPr>
    </w:p>
    <w:p w14:paraId="357FFE31" w14:textId="77777777" w:rsidR="00977F2C" w:rsidRPr="003E3AF2" w:rsidRDefault="00977F2C" w:rsidP="00977F2C">
      <w:pPr>
        <w:rPr>
          <w:lang w:val="en-US"/>
        </w:rPr>
      </w:pPr>
      <w:r w:rsidRPr="003E3AF2">
        <w:rPr>
          <w:lang w:val="en-US"/>
        </w:rPr>
        <w:t>IT Department</w:t>
      </w:r>
      <w:r w:rsidR="002B5463" w:rsidRPr="003E3AF2">
        <w:rPr>
          <w:lang w:val="en-US"/>
        </w:rPr>
        <w:t xml:space="preserve"> for </w:t>
      </w:r>
      <w:r w:rsidR="003E3AF2" w:rsidRPr="003E3AF2">
        <w:rPr>
          <w:lang w:val="en-US"/>
        </w:rPr>
        <w:t xml:space="preserve">verification and implementation of communication </w:t>
      </w:r>
      <w:r w:rsidR="003E3AF2">
        <w:rPr>
          <w:lang w:val="en-US"/>
        </w:rPr>
        <w:t xml:space="preserve">infrastructure </w:t>
      </w:r>
      <w:r w:rsidR="003E3AF2" w:rsidRPr="003E3AF2">
        <w:rPr>
          <w:lang w:val="en-US"/>
        </w:rPr>
        <w:t>and</w:t>
      </w:r>
      <w:r w:rsidR="003E3AF2">
        <w:rPr>
          <w:lang w:val="en-US"/>
        </w:rPr>
        <w:t xml:space="preserve"> complaint handling in supplier</w:t>
      </w:r>
      <w:r w:rsidR="00DD624E">
        <w:rPr>
          <w:lang w:val="en-US"/>
        </w:rPr>
        <w:t>’</w:t>
      </w:r>
      <w:r w:rsidR="003E3AF2">
        <w:rPr>
          <w:lang w:val="en-US"/>
        </w:rPr>
        <w:t>s CAQ system.</w:t>
      </w:r>
    </w:p>
    <w:p w14:paraId="0A476ECD" w14:textId="77777777" w:rsidR="006F4EBA" w:rsidRPr="003E3AF2" w:rsidRDefault="006F4EBA">
      <w:pPr>
        <w:spacing w:after="200"/>
        <w:rPr>
          <w:rFonts w:eastAsiaTheme="majorEastAsia" w:cstheme="majorBidi"/>
          <w:b/>
          <w:bCs/>
          <w:sz w:val="24"/>
          <w:szCs w:val="28"/>
          <w:lang w:val="en-US"/>
        </w:rPr>
      </w:pPr>
      <w:r w:rsidRPr="003E3AF2">
        <w:rPr>
          <w:lang w:val="en-US"/>
        </w:rPr>
        <w:br w:type="page"/>
      </w:r>
    </w:p>
    <w:p w14:paraId="71726F82" w14:textId="77777777" w:rsidR="00C447AE" w:rsidRDefault="00977F2C" w:rsidP="00977F2C">
      <w:pPr>
        <w:pStyle w:val="Heading1"/>
      </w:pPr>
      <w:bookmarkStart w:id="6" w:name="_Ref318883108"/>
      <w:bookmarkStart w:id="7" w:name="_Toc542193"/>
      <w:r w:rsidRPr="00977F2C">
        <w:lastRenderedPageBreak/>
        <w:t>Business Process Overview</w:t>
      </w:r>
      <w:bookmarkEnd w:id="6"/>
      <w:bookmarkEnd w:id="7"/>
    </w:p>
    <w:p w14:paraId="4E2CC18A" w14:textId="77777777" w:rsidR="00CD5312" w:rsidRDefault="00CD5312" w:rsidP="005E4F72">
      <w:pPr>
        <w:pStyle w:val="Heading2"/>
        <w:rPr>
          <w:lang w:val="en-US"/>
        </w:rPr>
      </w:pPr>
      <w:bookmarkStart w:id="8" w:name="_Toc542194"/>
      <w:r>
        <w:rPr>
          <w:lang w:val="en-US"/>
        </w:rPr>
        <w:t>General Overview</w:t>
      </w:r>
      <w:bookmarkEnd w:id="8"/>
    </w:p>
    <w:p w14:paraId="2609B9F4" w14:textId="77777777" w:rsidR="00C63B96" w:rsidRPr="009A6ACA" w:rsidRDefault="00C63B96" w:rsidP="00CD5312">
      <w:pPr>
        <w:rPr>
          <w:lang w:val="en-US"/>
        </w:rPr>
      </w:pPr>
      <w:r w:rsidRPr="009A6ACA">
        <w:rPr>
          <w:lang w:val="en-US"/>
        </w:rPr>
        <w:t>Processing of customer complaints is implemented in SupplyOn Problem Solver as follows:</w:t>
      </w:r>
    </w:p>
    <w:p w14:paraId="5E2F91EB" w14:textId="77777777" w:rsidR="00C63B96" w:rsidRPr="009A6ACA" w:rsidRDefault="00C63B96" w:rsidP="00CD5312">
      <w:pPr>
        <w:rPr>
          <w:lang w:val="en-US"/>
        </w:rPr>
      </w:pPr>
    </w:p>
    <w:p w14:paraId="61FDBAC3" w14:textId="77777777" w:rsidR="00CD5312" w:rsidRPr="005E4F72" w:rsidRDefault="00CD5312" w:rsidP="00CD5312">
      <w:pPr>
        <w:rPr>
          <w:rFonts w:cs="Arial"/>
          <w:b/>
          <w:szCs w:val="20"/>
          <w:lang w:val="en-US"/>
        </w:rPr>
      </w:pPr>
      <w:r w:rsidRPr="005E4F72">
        <w:rPr>
          <w:rFonts w:cs="Arial"/>
          <w:b/>
          <w:szCs w:val="20"/>
          <w:lang w:val="en-US"/>
        </w:rPr>
        <w:t>Customer creates complaint</w:t>
      </w:r>
    </w:p>
    <w:p w14:paraId="5DF2B53D" w14:textId="77777777" w:rsidR="00D930F3" w:rsidRDefault="00CD5312" w:rsidP="00CD5312">
      <w:pPr>
        <w:rPr>
          <w:rFonts w:cs="Arial"/>
          <w:szCs w:val="20"/>
          <w:lang w:val="en-US"/>
        </w:rPr>
      </w:pPr>
      <w:r w:rsidRPr="005E4F72">
        <w:rPr>
          <w:rFonts w:cs="Arial"/>
          <w:szCs w:val="20"/>
          <w:lang w:val="en-US"/>
        </w:rPr>
        <w:t xml:space="preserve">The </w:t>
      </w:r>
      <w:r w:rsidR="001C18CD">
        <w:rPr>
          <w:rFonts w:cs="Arial"/>
          <w:szCs w:val="20"/>
          <w:lang w:val="en-US"/>
        </w:rPr>
        <w:t>customer</w:t>
      </w:r>
      <w:r w:rsidRPr="005E4F72">
        <w:rPr>
          <w:rFonts w:cs="Arial"/>
          <w:szCs w:val="20"/>
          <w:lang w:val="en-US"/>
        </w:rPr>
        <w:t xml:space="preserve"> initiates the process </w:t>
      </w:r>
      <w:r w:rsidR="00DD624E">
        <w:rPr>
          <w:rFonts w:cs="Arial"/>
          <w:szCs w:val="20"/>
          <w:lang w:val="en-US"/>
        </w:rPr>
        <w:t xml:space="preserve">by </w:t>
      </w:r>
      <w:r w:rsidR="00C63B96">
        <w:rPr>
          <w:rFonts w:cs="Arial"/>
          <w:szCs w:val="20"/>
          <w:lang w:val="en-US"/>
        </w:rPr>
        <w:t xml:space="preserve">creating a </w:t>
      </w:r>
      <w:r w:rsidR="002A12CC">
        <w:rPr>
          <w:rFonts w:cs="Arial"/>
          <w:szCs w:val="20"/>
          <w:lang w:val="en-US"/>
        </w:rPr>
        <w:t>complaint in</w:t>
      </w:r>
      <w:r w:rsidRPr="005E4F72">
        <w:rPr>
          <w:rFonts w:cs="Arial"/>
          <w:szCs w:val="20"/>
          <w:lang w:val="en-US"/>
        </w:rPr>
        <w:t xml:space="preserve"> Problem Solver, where it can be </w:t>
      </w:r>
      <w:r w:rsidR="00BA1F7E">
        <w:rPr>
          <w:rFonts w:cs="Arial"/>
          <w:szCs w:val="20"/>
          <w:lang w:val="en-US"/>
        </w:rPr>
        <w:t>processed online</w:t>
      </w:r>
      <w:r w:rsidRPr="005E4F72">
        <w:rPr>
          <w:rFonts w:cs="Arial"/>
          <w:szCs w:val="20"/>
          <w:lang w:val="en-US"/>
        </w:rPr>
        <w:t xml:space="preserve"> by the supplier </w:t>
      </w:r>
      <w:r w:rsidR="00C63B96">
        <w:rPr>
          <w:rFonts w:cs="Arial"/>
          <w:szCs w:val="20"/>
          <w:lang w:val="en-US"/>
        </w:rPr>
        <w:t xml:space="preserve">or loaded </w:t>
      </w:r>
      <w:r w:rsidRPr="005E4F72">
        <w:rPr>
          <w:rFonts w:cs="Arial"/>
          <w:szCs w:val="20"/>
          <w:lang w:val="en-US"/>
        </w:rPr>
        <w:t>in</w:t>
      </w:r>
      <w:r>
        <w:rPr>
          <w:rFonts w:cs="Arial"/>
          <w:szCs w:val="20"/>
          <w:lang w:val="en-US"/>
        </w:rPr>
        <w:t>to</w:t>
      </w:r>
      <w:r w:rsidRPr="005E4F72">
        <w:rPr>
          <w:rFonts w:cs="Arial"/>
          <w:szCs w:val="20"/>
          <w:lang w:val="en-US"/>
        </w:rPr>
        <w:t xml:space="preserve"> its own CAQ system.</w:t>
      </w:r>
    </w:p>
    <w:p w14:paraId="431FBC4D" w14:textId="77777777" w:rsidR="00D930F3" w:rsidRDefault="00D930F3" w:rsidP="00CD5312">
      <w:pPr>
        <w:rPr>
          <w:rFonts w:cs="Arial"/>
          <w:szCs w:val="20"/>
          <w:lang w:val="en-US"/>
        </w:rPr>
      </w:pPr>
    </w:p>
    <w:p w14:paraId="3387B954" w14:textId="77777777" w:rsidR="00CD5312" w:rsidRPr="005E4F72" w:rsidRDefault="00C63B96" w:rsidP="00CD5312">
      <w:pPr>
        <w:rPr>
          <w:rFonts w:cs="Arial"/>
          <w:szCs w:val="20"/>
          <w:lang w:val="en-US"/>
        </w:rPr>
      </w:pPr>
      <w:r>
        <w:rPr>
          <w:rFonts w:cs="Arial"/>
          <w:szCs w:val="20"/>
          <w:lang w:val="en-US"/>
        </w:rPr>
        <w:t>The customer may also change the complaint at any point of time.</w:t>
      </w:r>
    </w:p>
    <w:p w14:paraId="78DD9FCF" w14:textId="77777777" w:rsidR="00CD5312" w:rsidRDefault="00CD5312" w:rsidP="00CD5312">
      <w:pPr>
        <w:rPr>
          <w:lang w:val="en-US"/>
        </w:rPr>
      </w:pPr>
    </w:p>
    <w:p w14:paraId="6948AF4C" w14:textId="77777777" w:rsidR="009D6AA2" w:rsidRPr="0082389C" w:rsidRDefault="009D6AA2" w:rsidP="009D6AA2">
      <w:pPr>
        <w:rPr>
          <w:rFonts w:cs="Arial"/>
          <w:b/>
          <w:szCs w:val="20"/>
          <w:lang w:val="en-US"/>
        </w:rPr>
      </w:pPr>
      <w:r w:rsidRPr="0082389C">
        <w:rPr>
          <w:rFonts w:cs="Arial"/>
          <w:b/>
          <w:szCs w:val="20"/>
          <w:lang w:val="en-US"/>
        </w:rPr>
        <w:t>Supplier sets status “Rejected by Supplier”</w:t>
      </w:r>
    </w:p>
    <w:p w14:paraId="2479F46A" w14:textId="77777777" w:rsidR="009D6AA2" w:rsidRDefault="00102B51" w:rsidP="009D6AA2">
      <w:pPr>
        <w:rPr>
          <w:rFonts w:cs="Arial"/>
          <w:szCs w:val="20"/>
          <w:lang w:val="en-US"/>
        </w:rPr>
      </w:pPr>
      <w:r>
        <w:rPr>
          <w:rFonts w:cs="Arial"/>
          <w:szCs w:val="20"/>
          <w:lang w:val="en-US"/>
        </w:rPr>
        <w:t>In case t</w:t>
      </w:r>
      <w:r w:rsidRPr="00102B51">
        <w:rPr>
          <w:rFonts w:cs="Arial"/>
          <w:szCs w:val="20"/>
          <w:lang w:val="en-US"/>
        </w:rPr>
        <w:t xml:space="preserve">he supplier </w:t>
      </w:r>
      <w:r w:rsidR="00DD624E">
        <w:rPr>
          <w:rFonts w:cs="Arial"/>
          <w:szCs w:val="20"/>
          <w:lang w:val="en-US"/>
        </w:rPr>
        <w:t xml:space="preserve">has </w:t>
      </w:r>
      <w:r w:rsidRPr="00102B51">
        <w:rPr>
          <w:rFonts w:cs="Arial"/>
          <w:szCs w:val="20"/>
          <w:lang w:val="en-US"/>
        </w:rPr>
        <w:t xml:space="preserve">identified, that </w:t>
      </w:r>
      <w:r w:rsidR="001766F0">
        <w:rPr>
          <w:rFonts w:cs="Arial"/>
          <w:szCs w:val="20"/>
          <w:lang w:val="en-US"/>
        </w:rPr>
        <w:t>they are</w:t>
      </w:r>
      <w:r w:rsidRPr="00102B51">
        <w:rPr>
          <w:rFonts w:cs="Arial"/>
          <w:szCs w:val="20"/>
          <w:lang w:val="en-US"/>
        </w:rPr>
        <w:t xml:space="preserve"> not responsible for the complaint</w:t>
      </w:r>
      <w:r w:rsidR="00DD624E">
        <w:rPr>
          <w:rFonts w:cs="Arial"/>
          <w:szCs w:val="20"/>
          <w:lang w:val="en-US"/>
        </w:rPr>
        <w:t xml:space="preserve"> (e.g. because it was caused by the customer or no defect could be detected)</w:t>
      </w:r>
      <w:r>
        <w:rPr>
          <w:rFonts w:cs="Arial"/>
          <w:szCs w:val="20"/>
          <w:lang w:val="en-US"/>
        </w:rPr>
        <w:t xml:space="preserve">, </w:t>
      </w:r>
      <w:r w:rsidR="001766F0">
        <w:rPr>
          <w:rFonts w:cs="Arial"/>
          <w:szCs w:val="20"/>
          <w:lang w:val="en-US"/>
        </w:rPr>
        <w:t>they</w:t>
      </w:r>
      <w:r>
        <w:rPr>
          <w:rFonts w:cs="Arial"/>
          <w:szCs w:val="20"/>
          <w:lang w:val="en-US"/>
        </w:rPr>
        <w:t xml:space="preserve"> can set </w:t>
      </w:r>
      <w:r w:rsidR="00DD624E">
        <w:rPr>
          <w:rFonts w:cs="Arial"/>
          <w:szCs w:val="20"/>
          <w:lang w:val="en-US"/>
        </w:rPr>
        <w:t xml:space="preserve">the </w:t>
      </w:r>
      <w:r>
        <w:rPr>
          <w:rFonts w:cs="Arial"/>
          <w:szCs w:val="20"/>
          <w:lang w:val="en-US"/>
        </w:rPr>
        <w:t xml:space="preserve">complaint to </w:t>
      </w:r>
      <w:r w:rsidR="00DD624E">
        <w:rPr>
          <w:rFonts w:cs="Arial"/>
          <w:szCs w:val="20"/>
          <w:lang w:val="en-US"/>
        </w:rPr>
        <w:t xml:space="preserve">status </w:t>
      </w:r>
      <w:r>
        <w:rPr>
          <w:rFonts w:cs="Arial"/>
          <w:szCs w:val="20"/>
          <w:lang w:val="en-US"/>
        </w:rPr>
        <w:t>“</w:t>
      </w:r>
      <w:r w:rsidRPr="00102B51">
        <w:rPr>
          <w:rFonts w:cs="Arial"/>
          <w:szCs w:val="20"/>
          <w:lang w:val="en-US"/>
        </w:rPr>
        <w:t>Rejected by Supplier</w:t>
      </w:r>
      <w:r>
        <w:rPr>
          <w:rFonts w:cs="Arial"/>
          <w:szCs w:val="20"/>
          <w:lang w:val="en-US"/>
        </w:rPr>
        <w:t>”.</w:t>
      </w:r>
      <w:r w:rsidR="005B703C">
        <w:rPr>
          <w:rFonts w:cs="Arial"/>
          <w:szCs w:val="20"/>
          <w:lang w:val="en-US"/>
        </w:rPr>
        <w:t xml:space="preserve"> This implies a non-confirmation or non-acceptance of the complaint.</w:t>
      </w:r>
    </w:p>
    <w:p w14:paraId="75A25F5F" w14:textId="77777777" w:rsidR="009D6AA2" w:rsidRPr="0082389C" w:rsidRDefault="009D6AA2" w:rsidP="009D6AA2">
      <w:pPr>
        <w:rPr>
          <w:rFonts w:cs="Arial"/>
          <w:szCs w:val="20"/>
          <w:lang w:val="en-US"/>
        </w:rPr>
      </w:pPr>
    </w:p>
    <w:p w14:paraId="7131A9AF" w14:textId="77777777" w:rsidR="00CD5312" w:rsidRPr="00CD5312" w:rsidRDefault="00CD5312" w:rsidP="00CD5312">
      <w:pPr>
        <w:spacing w:after="120"/>
        <w:rPr>
          <w:rFonts w:eastAsia="Times New Roman" w:cs="Arial"/>
          <w:b/>
          <w:szCs w:val="20"/>
          <w:lang w:val="en-US" w:eastAsia="de-DE"/>
        </w:rPr>
      </w:pPr>
      <w:r w:rsidRPr="00CD5312">
        <w:rPr>
          <w:rFonts w:eastAsia="Times New Roman" w:cs="Arial"/>
          <w:b/>
          <w:szCs w:val="20"/>
          <w:lang w:val="en-US" w:eastAsia="de-DE"/>
        </w:rPr>
        <w:t>Supplier creates 8D report</w:t>
      </w:r>
    </w:p>
    <w:p w14:paraId="19478740" w14:textId="77777777" w:rsidR="00CD5312" w:rsidRPr="00CD5312" w:rsidRDefault="00CD5312" w:rsidP="00CD5312">
      <w:pPr>
        <w:spacing w:after="120"/>
        <w:rPr>
          <w:rFonts w:eastAsia="Times New Roman" w:cs="Arial"/>
          <w:szCs w:val="20"/>
          <w:lang w:val="en-US" w:eastAsia="de-DE"/>
        </w:rPr>
      </w:pPr>
      <w:r w:rsidRPr="00CD5312">
        <w:rPr>
          <w:rFonts w:eastAsia="Times New Roman" w:cs="Arial"/>
          <w:szCs w:val="20"/>
          <w:lang w:val="en-US" w:eastAsia="de-DE"/>
        </w:rPr>
        <w:t xml:space="preserve">The supplier creates the 8D report </w:t>
      </w:r>
      <w:r w:rsidR="00DD624E">
        <w:rPr>
          <w:rFonts w:eastAsia="Times New Roman" w:cs="Arial"/>
          <w:szCs w:val="20"/>
          <w:lang w:val="en-US" w:eastAsia="de-DE"/>
        </w:rPr>
        <w:t>within</w:t>
      </w:r>
      <w:r w:rsidRPr="00CD5312">
        <w:rPr>
          <w:rFonts w:eastAsia="Times New Roman" w:cs="Arial"/>
          <w:szCs w:val="20"/>
          <w:lang w:val="en-US" w:eastAsia="de-DE"/>
        </w:rPr>
        <w:t xml:space="preserve"> SupplyOn Problem Solver (optionally with file attachments), from where it is transmitted to the customer’s system.</w:t>
      </w:r>
    </w:p>
    <w:p w14:paraId="681C72A5" w14:textId="77777777" w:rsidR="00CD5312" w:rsidRPr="00CD5312" w:rsidRDefault="00CD5312" w:rsidP="00CD5312">
      <w:pPr>
        <w:spacing w:after="120"/>
        <w:rPr>
          <w:rFonts w:eastAsia="Times New Roman" w:cs="Arial"/>
          <w:szCs w:val="20"/>
          <w:lang w:val="en-US" w:eastAsia="de-DE"/>
        </w:rPr>
      </w:pPr>
      <w:r w:rsidRPr="00CD5312">
        <w:rPr>
          <w:rFonts w:eastAsia="Times New Roman" w:cs="Arial"/>
          <w:szCs w:val="20"/>
          <w:lang w:val="en-US" w:eastAsia="de-DE"/>
        </w:rPr>
        <w:t>This can be done in multiple responses for differ</w:t>
      </w:r>
      <w:r>
        <w:rPr>
          <w:rFonts w:eastAsia="Times New Roman" w:cs="Arial"/>
          <w:szCs w:val="20"/>
          <w:lang w:val="en-US" w:eastAsia="de-DE"/>
        </w:rPr>
        <w:t>ent</w:t>
      </w:r>
      <w:r w:rsidRPr="00CD5312">
        <w:rPr>
          <w:rFonts w:eastAsia="Times New Roman" w:cs="Arial"/>
          <w:szCs w:val="20"/>
          <w:lang w:val="en-US" w:eastAsia="de-DE"/>
        </w:rPr>
        <w:t xml:space="preserve"> </w:t>
      </w:r>
      <w:r w:rsidR="00C262EE">
        <w:rPr>
          <w:rFonts w:eastAsia="Times New Roman" w:cs="Arial"/>
          <w:szCs w:val="20"/>
          <w:lang w:val="en-US" w:eastAsia="de-DE"/>
        </w:rPr>
        <w:t>D-steps</w:t>
      </w:r>
      <w:r w:rsidRPr="00CD5312">
        <w:rPr>
          <w:rFonts w:eastAsia="Times New Roman" w:cs="Arial"/>
          <w:szCs w:val="20"/>
          <w:lang w:val="en-US" w:eastAsia="de-DE"/>
        </w:rPr>
        <w:t xml:space="preserve"> and in order to comply with the deadlines defined by the customer.</w:t>
      </w:r>
    </w:p>
    <w:p w14:paraId="26672053" w14:textId="77777777" w:rsidR="00CD5312" w:rsidRPr="00CD5312" w:rsidRDefault="00CD5312" w:rsidP="00CD5312">
      <w:pPr>
        <w:spacing w:after="120"/>
        <w:rPr>
          <w:rFonts w:eastAsia="Times New Roman" w:cs="Arial"/>
          <w:b/>
          <w:szCs w:val="20"/>
          <w:lang w:val="en-US" w:eastAsia="de-DE"/>
        </w:rPr>
      </w:pPr>
      <w:r w:rsidRPr="00CD5312">
        <w:rPr>
          <w:rFonts w:eastAsia="Times New Roman" w:cs="Arial"/>
          <w:b/>
          <w:szCs w:val="20"/>
          <w:lang w:val="en-US" w:eastAsia="de-DE"/>
        </w:rPr>
        <w:t>Supplier reports implementation / validation</w:t>
      </w:r>
      <w:r w:rsidR="00DD624E">
        <w:rPr>
          <w:rFonts w:eastAsia="Times New Roman" w:cs="Arial"/>
          <w:b/>
          <w:szCs w:val="20"/>
          <w:lang w:val="en-US" w:eastAsia="de-DE"/>
        </w:rPr>
        <w:t xml:space="preserve"> of actions</w:t>
      </w:r>
    </w:p>
    <w:p w14:paraId="5D4FD7B5"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The implementation of actions (including the validation of effectiveness for the D6 actions according to the 8D methodology) may take a longer while. The supplier documents this by providing the “actual implementation dates” for D3, D6, and D7 actions as well as the validation information for D6 actions.</w:t>
      </w:r>
    </w:p>
    <w:p w14:paraId="5B132680"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 xml:space="preserve">After an action has been reported as implemented or verified, it cannot be changed </w:t>
      </w:r>
      <w:r w:rsidR="00DD624E">
        <w:rPr>
          <w:rFonts w:eastAsia="Times New Roman" w:cs="Arial"/>
          <w:szCs w:val="24"/>
          <w:lang w:val="en-US" w:eastAsia="de-DE"/>
        </w:rPr>
        <w:t xml:space="preserve">any more </w:t>
      </w:r>
      <w:r w:rsidRPr="00CD5312">
        <w:rPr>
          <w:rFonts w:eastAsia="Times New Roman" w:cs="Arial"/>
          <w:szCs w:val="24"/>
          <w:lang w:val="en-US" w:eastAsia="de-DE"/>
        </w:rPr>
        <w:t>by the supplier.</w:t>
      </w:r>
    </w:p>
    <w:p w14:paraId="08B8DDFC" w14:textId="77777777" w:rsidR="00CD5312" w:rsidRPr="005E4F72" w:rsidRDefault="00CD5312" w:rsidP="00CD5312">
      <w:pPr>
        <w:rPr>
          <w:rFonts w:cs="Arial"/>
          <w:b/>
          <w:szCs w:val="20"/>
          <w:lang w:val="en-US"/>
        </w:rPr>
      </w:pPr>
      <w:r w:rsidRPr="005E4F72">
        <w:rPr>
          <w:rFonts w:cs="Arial"/>
          <w:b/>
          <w:szCs w:val="20"/>
          <w:lang w:val="en-US"/>
        </w:rPr>
        <w:t>Supplier sets status “Complete”</w:t>
      </w:r>
    </w:p>
    <w:p w14:paraId="3728CC16" w14:textId="77777777" w:rsidR="00CD5312" w:rsidRPr="005E4F72" w:rsidRDefault="00CD5312" w:rsidP="00CD5312">
      <w:pPr>
        <w:rPr>
          <w:rFonts w:cs="Arial"/>
          <w:szCs w:val="20"/>
          <w:lang w:val="en-US"/>
        </w:rPr>
      </w:pPr>
      <w:r w:rsidRPr="005E4F72">
        <w:rPr>
          <w:rFonts w:cs="Arial"/>
          <w:szCs w:val="20"/>
          <w:lang w:val="en-US"/>
        </w:rPr>
        <w:t>The supplier sets status “Complete” after he has populated all required information (steps D1 – D7, including “Basic Information”).</w:t>
      </w:r>
      <w:r w:rsidR="00517D51">
        <w:rPr>
          <w:rFonts w:cs="Arial"/>
          <w:szCs w:val="20"/>
          <w:lang w:val="en-US"/>
        </w:rPr>
        <w:t xml:space="preserve"> </w:t>
      </w:r>
      <w:r w:rsidRPr="005E4F72">
        <w:rPr>
          <w:rFonts w:cs="Arial"/>
          <w:szCs w:val="20"/>
          <w:lang w:val="en-US"/>
        </w:rPr>
        <w:t>Within th</w:t>
      </w:r>
      <w:r w:rsidR="00DD624E">
        <w:rPr>
          <w:rFonts w:cs="Arial"/>
          <w:szCs w:val="20"/>
          <w:lang w:val="en-US"/>
        </w:rPr>
        <w:t>is</w:t>
      </w:r>
      <w:r w:rsidRPr="005E4F72">
        <w:rPr>
          <w:rFonts w:cs="Arial"/>
          <w:szCs w:val="20"/>
          <w:lang w:val="en-US"/>
        </w:rPr>
        <w:t xml:space="preserve"> status, no new items may be created and for existing actions, the s</w:t>
      </w:r>
      <w:r w:rsidR="001C18CD">
        <w:rPr>
          <w:rFonts w:cs="Arial"/>
          <w:szCs w:val="20"/>
          <w:lang w:val="en-US"/>
        </w:rPr>
        <w:t>upplier</w:t>
      </w:r>
      <w:r w:rsidRPr="005E4F72">
        <w:rPr>
          <w:rFonts w:cs="Arial"/>
          <w:szCs w:val="20"/>
          <w:lang w:val="en-US"/>
        </w:rPr>
        <w:t xml:space="preserve"> can only report the implementation and – for D6 – the validation of effectiveness of these actions.</w:t>
      </w:r>
    </w:p>
    <w:p w14:paraId="332A4308" w14:textId="77777777" w:rsidR="00CD5312" w:rsidRDefault="00CD5312" w:rsidP="005976B0">
      <w:pPr>
        <w:rPr>
          <w:lang w:val="en-US"/>
        </w:rPr>
      </w:pPr>
    </w:p>
    <w:p w14:paraId="775A57FA" w14:textId="77777777" w:rsidR="00CD5312" w:rsidRPr="00CD5312" w:rsidRDefault="00CD5312" w:rsidP="00CD5312">
      <w:pPr>
        <w:spacing w:after="120"/>
        <w:rPr>
          <w:rFonts w:eastAsia="Times New Roman" w:cs="Arial"/>
          <w:b/>
          <w:szCs w:val="20"/>
          <w:lang w:val="en-US" w:eastAsia="de-DE"/>
        </w:rPr>
      </w:pPr>
      <w:r w:rsidRPr="00CD5312">
        <w:rPr>
          <w:rFonts w:eastAsia="Times New Roman" w:cs="Arial"/>
          <w:b/>
          <w:szCs w:val="20"/>
          <w:lang w:val="en-US" w:eastAsia="de-DE"/>
        </w:rPr>
        <w:t>Supplier sets status “Closed by Supplier”</w:t>
      </w:r>
    </w:p>
    <w:p w14:paraId="5FEE1C5C" w14:textId="77777777" w:rsidR="00CD5312" w:rsidRDefault="00CD5312" w:rsidP="00CD5312">
      <w:pPr>
        <w:spacing w:after="120"/>
        <w:rPr>
          <w:rFonts w:eastAsia="Times New Roman" w:cs="Arial"/>
          <w:szCs w:val="20"/>
          <w:lang w:val="en-US" w:eastAsia="de-DE"/>
        </w:rPr>
      </w:pPr>
      <w:r w:rsidRPr="00CD5312">
        <w:rPr>
          <w:rFonts w:eastAsia="Times New Roman" w:cs="Arial"/>
          <w:szCs w:val="20"/>
          <w:lang w:val="en-US" w:eastAsia="de-DE"/>
        </w:rPr>
        <w:t>Once all required information is provided and all actions, defined in the 8D report</w:t>
      </w:r>
      <w:r w:rsidR="00E0410D">
        <w:rPr>
          <w:rFonts w:eastAsia="Times New Roman" w:cs="Arial"/>
          <w:szCs w:val="20"/>
          <w:lang w:val="en-US" w:eastAsia="de-DE"/>
        </w:rPr>
        <w:t xml:space="preserve"> (</w:t>
      </w:r>
      <w:r w:rsidR="00E0410D" w:rsidRPr="00E0410D">
        <w:rPr>
          <w:rFonts w:eastAsia="Times New Roman" w:cs="Arial"/>
          <w:szCs w:val="20"/>
          <w:lang w:val="en-US" w:eastAsia="de-DE"/>
        </w:rPr>
        <w:t>D3, D6, and D7</w:t>
      </w:r>
      <w:r w:rsidR="00E0410D">
        <w:rPr>
          <w:rFonts w:eastAsia="Times New Roman" w:cs="Arial"/>
          <w:szCs w:val="20"/>
          <w:lang w:val="en-US" w:eastAsia="de-DE"/>
        </w:rPr>
        <w:t>)</w:t>
      </w:r>
      <w:r w:rsidRPr="00CD5312">
        <w:rPr>
          <w:rFonts w:eastAsia="Times New Roman" w:cs="Arial"/>
          <w:szCs w:val="20"/>
          <w:lang w:val="en-US" w:eastAsia="de-DE"/>
        </w:rPr>
        <w:t xml:space="preserve">, </w:t>
      </w:r>
      <w:r w:rsidR="00E0410D">
        <w:rPr>
          <w:rFonts w:eastAsia="Times New Roman" w:cs="Arial"/>
          <w:szCs w:val="20"/>
          <w:lang w:val="en-US" w:eastAsia="de-DE"/>
        </w:rPr>
        <w:t xml:space="preserve">are </w:t>
      </w:r>
      <w:r w:rsidRPr="00CD5312">
        <w:rPr>
          <w:rFonts w:eastAsia="Times New Roman" w:cs="Arial"/>
          <w:szCs w:val="20"/>
          <w:lang w:val="en-US" w:eastAsia="de-DE"/>
        </w:rPr>
        <w:t xml:space="preserve">implemented and the “Implemented Corrective Actions” </w:t>
      </w:r>
      <w:r w:rsidR="00DD624E">
        <w:rPr>
          <w:rFonts w:eastAsia="Times New Roman" w:cs="Arial"/>
          <w:szCs w:val="20"/>
          <w:lang w:val="en-US" w:eastAsia="de-DE"/>
        </w:rPr>
        <w:t xml:space="preserve">(D6) </w:t>
      </w:r>
      <w:r w:rsidR="00E0410D">
        <w:rPr>
          <w:rFonts w:eastAsia="Times New Roman" w:cs="Arial"/>
          <w:szCs w:val="20"/>
          <w:lang w:val="en-US" w:eastAsia="de-DE"/>
        </w:rPr>
        <w:t xml:space="preserve">is </w:t>
      </w:r>
      <w:r w:rsidRPr="00CD5312">
        <w:rPr>
          <w:rFonts w:eastAsia="Times New Roman" w:cs="Arial"/>
          <w:szCs w:val="20"/>
          <w:lang w:val="en-US" w:eastAsia="de-DE"/>
        </w:rPr>
        <w:t xml:space="preserve">verified for effectiveness, the supplier closes the </w:t>
      </w:r>
      <w:r w:rsidR="00DD624E">
        <w:rPr>
          <w:rFonts w:eastAsia="Times New Roman" w:cs="Arial"/>
          <w:szCs w:val="20"/>
          <w:lang w:val="en-US" w:eastAsia="de-DE"/>
        </w:rPr>
        <w:t>complaint</w:t>
      </w:r>
      <w:r w:rsidR="00DD624E" w:rsidRPr="00CD5312">
        <w:rPr>
          <w:rFonts w:eastAsia="Times New Roman" w:cs="Arial"/>
          <w:szCs w:val="20"/>
          <w:lang w:val="en-US" w:eastAsia="de-DE"/>
        </w:rPr>
        <w:t xml:space="preserve"> </w:t>
      </w:r>
      <w:r w:rsidRPr="00CD5312">
        <w:rPr>
          <w:rFonts w:eastAsia="Times New Roman" w:cs="Arial"/>
          <w:szCs w:val="20"/>
          <w:lang w:val="en-US" w:eastAsia="de-DE"/>
        </w:rPr>
        <w:t xml:space="preserve">(status “Closed by Supplier”). This is equivalent to the D8-step. After closing the complaint, the supplier cannot </w:t>
      </w:r>
      <w:r w:rsidR="00DD624E">
        <w:rPr>
          <w:rFonts w:eastAsia="Times New Roman" w:cs="Arial"/>
          <w:szCs w:val="20"/>
          <w:lang w:val="en-US" w:eastAsia="de-DE"/>
        </w:rPr>
        <w:t>change it any more</w:t>
      </w:r>
      <w:r w:rsidRPr="00CD5312">
        <w:rPr>
          <w:rFonts w:eastAsia="Times New Roman" w:cs="Arial"/>
          <w:szCs w:val="20"/>
          <w:lang w:val="en-US" w:eastAsia="de-DE"/>
        </w:rPr>
        <w:t>.</w:t>
      </w:r>
    </w:p>
    <w:p w14:paraId="4CC2F014" w14:textId="77777777" w:rsidR="00CD5312" w:rsidRPr="00CD5312" w:rsidRDefault="00CD5312" w:rsidP="00CD5312">
      <w:pPr>
        <w:spacing w:after="120"/>
        <w:rPr>
          <w:rFonts w:eastAsia="Times New Roman" w:cs="Arial"/>
          <w:b/>
          <w:szCs w:val="20"/>
          <w:lang w:val="en-US" w:eastAsia="de-DE"/>
        </w:rPr>
      </w:pPr>
      <w:r w:rsidRPr="00CD5312">
        <w:rPr>
          <w:rFonts w:eastAsia="Times New Roman" w:cs="Arial"/>
          <w:b/>
          <w:szCs w:val="20"/>
          <w:lang w:val="en-US" w:eastAsia="de-DE"/>
        </w:rPr>
        <w:t>Customer review</w:t>
      </w:r>
    </w:p>
    <w:p w14:paraId="6D81165D"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Triggered by the s</w:t>
      </w:r>
      <w:r w:rsidR="001C18CD">
        <w:rPr>
          <w:rFonts w:eastAsia="Times New Roman" w:cs="Arial"/>
          <w:szCs w:val="24"/>
          <w:lang w:val="en-US" w:eastAsia="de-DE"/>
        </w:rPr>
        <w:t>up</w:t>
      </w:r>
      <w:r w:rsidR="00F96E54">
        <w:rPr>
          <w:rFonts w:eastAsia="Times New Roman" w:cs="Arial"/>
          <w:szCs w:val="24"/>
          <w:lang w:val="en-US" w:eastAsia="de-DE"/>
        </w:rPr>
        <w:t>p</w:t>
      </w:r>
      <w:r w:rsidR="001C18CD">
        <w:rPr>
          <w:rFonts w:eastAsia="Times New Roman" w:cs="Arial"/>
          <w:szCs w:val="24"/>
          <w:lang w:val="en-US" w:eastAsia="de-DE"/>
        </w:rPr>
        <w:t>lier</w:t>
      </w:r>
      <w:r w:rsidRPr="00CD5312">
        <w:rPr>
          <w:rFonts w:eastAsia="Times New Roman" w:cs="Arial"/>
          <w:szCs w:val="24"/>
          <w:lang w:val="en-US" w:eastAsia="de-DE"/>
        </w:rPr>
        <w:t xml:space="preserve"> setting status “Complete”, the customer may review the content of the 8D report, for example whether the correct actions have been defined.</w:t>
      </w:r>
    </w:p>
    <w:p w14:paraId="0C43EB98"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If the customer agrees to the content, nothing happens. The complaint will just remain in status “Complete”. Of course, the customer may also review the 8D report upon any transmission from the supplier.</w:t>
      </w:r>
    </w:p>
    <w:p w14:paraId="24B1D8CC"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 xml:space="preserve">If the </w:t>
      </w:r>
      <w:r w:rsidR="001C18CD">
        <w:rPr>
          <w:rFonts w:eastAsia="Times New Roman" w:cs="Arial"/>
          <w:szCs w:val="24"/>
          <w:lang w:val="en-US" w:eastAsia="de-DE"/>
        </w:rPr>
        <w:t>customer</w:t>
      </w:r>
      <w:r w:rsidRPr="00CD5312">
        <w:rPr>
          <w:rFonts w:eastAsia="Times New Roman" w:cs="Arial"/>
          <w:szCs w:val="24"/>
          <w:lang w:val="en-US" w:eastAsia="de-DE"/>
        </w:rPr>
        <w:t xml:space="preserve"> does not agree with the content of the 8D report, the </w:t>
      </w:r>
      <w:r w:rsidR="001C18CD">
        <w:rPr>
          <w:rFonts w:eastAsia="Times New Roman" w:cs="Arial"/>
          <w:szCs w:val="24"/>
          <w:lang w:val="en-US" w:eastAsia="de-DE"/>
        </w:rPr>
        <w:t>customer</w:t>
      </w:r>
      <w:r w:rsidRPr="00CD5312">
        <w:rPr>
          <w:rFonts w:eastAsia="Times New Roman" w:cs="Arial"/>
          <w:szCs w:val="24"/>
          <w:lang w:val="en-US" w:eastAsia="de-DE"/>
        </w:rPr>
        <w:t xml:space="preserve"> will set the status back to “open”, which allows the supplier to edit </w:t>
      </w:r>
      <w:r w:rsidR="005C142C">
        <w:rPr>
          <w:rFonts w:eastAsia="Times New Roman" w:cs="Arial"/>
          <w:szCs w:val="24"/>
          <w:lang w:val="en-US" w:eastAsia="de-DE"/>
        </w:rPr>
        <w:t>their</w:t>
      </w:r>
      <w:r w:rsidR="005C142C" w:rsidRPr="00CD5312">
        <w:rPr>
          <w:rFonts w:eastAsia="Times New Roman" w:cs="Arial"/>
          <w:szCs w:val="24"/>
          <w:lang w:val="en-US" w:eastAsia="de-DE"/>
        </w:rPr>
        <w:t xml:space="preserve"> </w:t>
      </w:r>
      <w:r w:rsidRPr="00CD5312">
        <w:rPr>
          <w:rFonts w:eastAsia="Times New Roman" w:cs="Arial"/>
          <w:szCs w:val="24"/>
          <w:lang w:val="en-US" w:eastAsia="de-DE"/>
        </w:rPr>
        <w:t>8D report again. The supplier does the required changes and re-submits the 8D report again with status “Complete”.</w:t>
      </w:r>
    </w:p>
    <w:p w14:paraId="55D6D4E3" w14:textId="77777777" w:rsidR="00CD5312" w:rsidRPr="00CD5312" w:rsidRDefault="00CD5312" w:rsidP="00CD5312">
      <w:pPr>
        <w:spacing w:after="120"/>
        <w:rPr>
          <w:rFonts w:eastAsia="Times New Roman" w:cs="Arial"/>
          <w:b/>
          <w:szCs w:val="20"/>
          <w:lang w:val="en-US" w:eastAsia="de-DE"/>
        </w:rPr>
      </w:pPr>
      <w:r w:rsidRPr="00CD5312">
        <w:rPr>
          <w:rFonts w:eastAsia="Times New Roman" w:cs="Arial"/>
          <w:b/>
          <w:szCs w:val="20"/>
          <w:lang w:val="en-US" w:eastAsia="de-DE"/>
        </w:rPr>
        <w:lastRenderedPageBreak/>
        <w:t>Customer sets status “Closed by Customer”</w:t>
      </w:r>
    </w:p>
    <w:p w14:paraId="2DB1ECF2"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After the supplier has closed the complaint</w:t>
      </w:r>
      <w:r w:rsidR="00C63B96">
        <w:rPr>
          <w:rFonts w:eastAsia="Times New Roman" w:cs="Arial"/>
          <w:szCs w:val="24"/>
          <w:lang w:val="en-US" w:eastAsia="de-DE"/>
        </w:rPr>
        <w:t xml:space="preserve"> </w:t>
      </w:r>
      <w:r w:rsidR="00C63B96" w:rsidRPr="00CD5312">
        <w:rPr>
          <w:rFonts w:eastAsia="Times New Roman" w:cs="Arial"/>
          <w:szCs w:val="24"/>
          <w:lang w:val="en-US" w:eastAsia="de-DE"/>
        </w:rPr>
        <w:t>(</w:t>
      </w:r>
      <w:r w:rsidR="00C63B96">
        <w:rPr>
          <w:rFonts w:eastAsia="Times New Roman" w:cs="Arial"/>
          <w:szCs w:val="24"/>
          <w:lang w:val="en-US" w:eastAsia="de-DE"/>
        </w:rPr>
        <w:t xml:space="preserve">status </w:t>
      </w:r>
      <w:r w:rsidR="00C63B96" w:rsidRPr="00CD5312">
        <w:rPr>
          <w:rFonts w:eastAsia="Times New Roman" w:cs="Arial"/>
          <w:szCs w:val="24"/>
          <w:lang w:val="en-US" w:eastAsia="de-DE"/>
        </w:rPr>
        <w:t>“Closed by Supplier”)</w:t>
      </w:r>
      <w:r w:rsidRPr="00CD5312">
        <w:rPr>
          <w:rFonts w:eastAsia="Times New Roman" w:cs="Arial"/>
          <w:szCs w:val="24"/>
          <w:lang w:val="en-US" w:eastAsia="de-DE"/>
        </w:rPr>
        <w:t xml:space="preserve">, the customer can do a final review on the complaint. The customer can either close the </w:t>
      </w:r>
      <w:r w:rsidR="00DD624E">
        <w:rPr>
          <w:rFonts w:eastAsia="Times New Roman" w:cs="Arial"/>
          <w:szCs w:val="24"/>
          <w:lang w:val="en-US" w:eastAsia="de-DE"/>
        </w:rPr>
        <w:t>complaint</w:t>
      </w:r>
      <w:r w:rsidR="00DD624E" w:rsidRPr="00CD5312">
        <w:rPr>
          <w:rFonts w:eastAsia="Times New Roman" w:cs="Arial"/>
          <w:szCs w:val="24"/>
          <w:lang w:val="en-US" w:eastAsia="de-DE"/>
        </w:rPr>
        <w:t xml:space="preserve"> </w:t>
      </w:r>
      <w:r w:rsidRPr="00CD5312">
        <w:rPr>
          <w:rFonts w:eastAsia="Times New Roman" w:cs="Arial"/>
          <w:szCs w:val="24"/>
          <w:lang w:val="en-US" w:eastAsia="de-DE"/>
        </w:rPr>
        <w:t xml:space="preserve">from </w:t>
      </w:r>
      <w:r w:rsidR="005C142C">
        <w:rPr>
          <w:rFonts w:eastAsia="Times New Roman" w:cs="Arial"/>
          <w:szCs w:val="24"/>
          <w:lang w:val="en-US" w:eastAsia="de-DE"/>
        </w:rPr>
        <w:t>their</w:t>
      </w:r>
      <w:r w:rsidRPr="00CD5312">
        <w:rPr>
          <w:rFonts w:eastAsia="Times New Roman" w:cs="Arial"/>
          <w:szCs w:val="24"/>
          <w:lang w:val="en-US" w:eastAsia="de-DE"/>
        </w:rPr>
        <w:t xml:space="preserve"> perspective or set it to status “Open” if rework by the supplier is required.</w:t>
      </w:r>
    </w:p>
    <w:p w14:paraId="1DDBC9A5" w14:textId="77777777" w:rsidR="00CD5312" w:rsidRPr="00CD5312" w:rsidRDefault="00CD5312" w:rsidP="00CD5312">
      <w:pPr>
        <w:spacing w:after="120"/>
        <w:rPr>
          <w:rFonts w:eastAsia="Times New Roman" w:cs="Arial"/>
          <w:szCs w:val="24"/>
          <w:lang w:val="en-US" w:eastAsia="de-DE"/>
        </w:rPr>
      </w:pPr>
      <w:r w:rsidRPr="00CD5312">
        <w:rPr>
          <w:rFonts w:eastAsia="Times New Roman" w:cs="Arial"/>
          <w:szCs w:val="24"/>
          <w:lang w:val="en-US" w:eastAsia="de-DE"/>
        </w:rPr>
        <w:t xml:space="preserve">If the </w:t>
      </w:r>
      <w:r w:rsidR="001C18CD">
        <w:rPr>
          <w:rFonts w:eastAsia="Times New Roman" w:cs="Arial"/>
          <w:szCs w:val="24"/>
          <w:lang w:val="en-US" w:eastAsia="de-DE"/>
        </w:rPr>
        <w:t>customer</w:t>
      </w:r>
      <w:r w:rsidRPr="00CD5312">
        <w:rPr>
          <w:rFonts w:eastAsia="Times New Roman" w:cs="Arial"/>
          <w:szCs w:val="24"/>
          <w:lang w:val="en-US" w:eastAsia="de-DE"/>
        </w:rPr>
        <w:t xml:space="preserve"> agrees to the results of the 8D report as entered by the supplier, </w:t>
      </w:r>
      <w:r w:rsidR="00D930F3">
        <w:rPr>
          <w:rFonts w:eastAsia="Times New Roman" w:cs="Arial"/>
          <w:szCs w:val="24"/>
          <w:lang w:val="en-US" w:eastAsia="de-DE"/>
        </w:rPr>
        <w:t>they close</w:t>
      </w:r>
      <w:r w:rsidRPr="00CD5312">
        <w:rPr>
          <w:rFonts w:eastAsia="Times New Roman" w:cs="Arial"/>
          <w:szCs w:val="24"/>
          <w:lang w:val="en-US" w:eastAsia="de-DE"/>
        </w:rPr>
        <w:t xml:space="preserve"> the complaint by </w:t>
      </w:r>
      <w:r w:rsidR="00C63B96">
        <w:rPr>
          <w:rFonts w:eastAsia="Times New Roman" w:cs="Arial"/>
          <w:szCs w:val="24"/>
          <w:lang w:val="en-US" w:eastAsia="de-DE"/>
        </w:rPr>
        <w:t xml:space="preserve">setting the </w:t>
      </w:r>
      <w:r w:rsidRPr="00CD5312">
        <w:rPr>
          <w:rFonts w:eastAsia="Times New Roman" w:cs="Arial"/>
          <w:szCs w:val="24"/>
          <w:lang w:val="en-US" w:eastAsia="de-DE"/>
        </w:rPr>
        <w:t>status</w:t>
      </w:r>
      <w:r w:rsidR="00DD624E">
        <w:rPr>
          <w:rFonts w:eastAsia="Times New Roman" w:cs="Arial"/>
          <w:szCs w:val="24"/>
          <w:lang w:val="en-US" w:eastAsia="de-DE"/>
        </w:rPr>
        <w:t xml:space="preserve"> “Closed by Customer”</w:t>
      </w:r>
      <w:r w:rsidRPr="00CD5312">
        <w:rPr>
          <w:rFonts w:eastAsia="Times New Roman" w:cs="Arial"/>
          <w:szCs w:val="24"/>
          <w:lang w:val="en-US" w:eastAsia="de-DE"/>
        </w:rPr>
        <w:t xml:space="preserve">. This brings the </w:t>
      </w:r>
      <w:r w:rsidR="00DD624E">
        <w:rPr>
          <w:rFonts w:eastAsia="Times New Roman" w:cs="Arial"/>
          <w:szCs w:val="24"/>
          <w:lang w:val="en-US" w:eastAsia="de-DE"/>
        </w:rPr>
        <w:t>process</w:t>
      </w:r>
      <w:r w:rsidR="00DD624E" w:rsidRPr="00CD5312">
        <w:rPr>
          <w:rFonts w:eastAsia="Times New Roman" w:cs="Arial"/>
          <w:szCs w:val="24"/>
          <w:lang w:val="en-US" w:eastAsia="de-DE"/>
        </w:rPr>
        <w:t xml:space="preserve"> </w:t>
      </w:r>
      <w:r w:rsidRPr="00CD5312">
        <w:rPr>
          <w:rFonts w:eastAsia="Times New Roman" w:cs="Arial"/>
          <w:szCs w:val="24"/>
          <w:lang w:val="en-US" w:eastAsia="de-DE"/>
        </w:rPr>
        <w:t>to a conclusion. Of course, the customer may also close the complaint any time</w:t>
      </w:r>
      <w:r w:rsidR="00C63B96">
        <w:rPr>
          <w:rFonts w:eastAsia="Times New Roman" w:cs="Arial"/>
          <w:szCs w:val="24"/>
          <w:lang w:val="en-US" w:eastAsia="de-DE"/>
        </w:rPr>
        <w:t xml:space="preserve"> before</w:t>
      </w:r>
      <w:r w:rsidRPr="00CD5312">
        <w:rPr>
          <w:rFonts w:eastAsia="Times New Roman" w:cs="Arial"/>
          <w:szCs w:val="24"/>
          <w:lang w:val="en-US" w:eastAsia="de-DE"/>
        </w:rPr>
        <w:t>.</w:t>
      </w:r>
      <w:r w:rsidR="00C63B96">
        <w:rPr>
          <w:rFonts w:eastAsia="Times New Roman" w:cs="Arial"/>
          <w:szCs w:val="24"/>
          <w:lang w:val="en-US" w:eastAsia="de-DE"/>
        </w:rPr>
        <w:t xml:space="preserve"> In addition, the customer may cancel the complaint any time, i.e. if the complaint was issued erroneously.</w:t>
      </w:r>
    </w:p>
    <w:p w14:paraId="13D38E98" w14:textId="77777777" w:rsidR="00CD5312" w:rsidRDefault="005F53DA" w:rsidP="005E4F72">
      <w:pPr>
        <w:pStyle w:val="Heading2"/>
        <w:rPr>
          <w:lang w:val="en-US"/>
        </w:rPr>
      </w:pPr>
      <w:bookmarkStart w:id="9" w:name="_Toc318824342"/>
      <w:bookmarkStart w:id="10" w:name="_Toc318877119"/>
      <w:bookmarkStart w:id="11" w:name="_Toc318877385"/>
      <w:bookmarkStart w:id="12" w:name="_Toc318882405"/>
      <w:bookmarkStart w:id="13" w:name="_Toc318882602"/>
      <w:bookmarkStart w:id="14" w:name="_Toc318882668"/>
      <w:bookmarkStart w:id="15" w:name="_Toc318883046"/>
      <w:bookmarkStart w:id="16" w:name="_Toc318883280"/>
      <w:bookmarkStart w:id="17" w:name="_Toc318883346"/>
      <w:bookmarkStart w:id="18" w:name="_Toc318884282"/>
      <w:bookmarkStart w:id="19" w:name="_Toc318884347"/>
      <w:bookmarkStart w:id="20" w:name="_Toc319074928"/>
      <w:bookmarkStart w:id="21" w:name="_Toc319074991"/>
      <w:bookmarkStart w:id="22" w:name="_Toc318824343"/>
      <w:bookmarkStart w:id="23" w:name="_Toc318877120"/>
      <w:bookmarkStart w:id="24" w:name="_Toc318877386"/>
      <w:bookmarkStart w:id="25" w:name="_Toc318882406"/>
      <w:bookmarkStart w:id="26" w:name="_Toc318882603"/>
      <w:bookmarkStart w:id="27" w:name="_Toc318882669"/>
      <w:bookmarkStart w:id="28" w:name="_Toc318883047"/>
      <w:bookmarkStart w:id="29" w:name="_Toc318883281"/>
      <w:bookmarkStart w:id="30" w:name="_Toc318883347"/>
      <w:bookmarkStart w:id="31" w:name="_Toc318884283"/>
      <w:bookmarkStart w:id="32" w:name="_Toc318884348"/>
      <w:bookmarkStart w:id="33" w:name="_Toc319074929"/>
      <w:bookmarkStart w:id="34" w:name="_Toc319074992"/>
      <w:bookmarkStart w:id="35" w:name="_Toc318824344"/>
      <w:bookmarkStart w:id="36" w:name="_Toc318877121"/>
      <w:bookmarkStart w:id="37" w:name="_Toc318877387"/>
      <w:bookmarkStart w:id="38" w:name="_Toc318882407"/>
      <w:bookmarkStart w:id="39" w:name="_Toc318882604"/>
      <w:bookmarkStart w:id="40" w:name="_Toc318882670"/>
      <w:bookmarkStart w:id="41" w:name="_Toc318883048"/>
      <w:bookmarkStart w:id="42" w:name="_Toc318883282"/>
      <w:bookmarkStart w:id="43" w:name="_Toc318883348"/>
      <w:bookmarkStart w:id="44" w:name="_Toc318884284"/>
      <w:bookmarkStart w:id="45" w:name="_Toc318884349"/>
      <w:bookmarkStart w:id="46" w:name="_Toc319074930"/>
      <w:bookmarkStart w:id="47" w:name="_Toc319074993"/>
      <w:bookmarkStart w:id="48" w:name="_Toc318824345"/>
      <w:bookmarkStart w:id="49" w:name="_Toc318877122"/>
      <w:bookmarkStart w:id="50" w:name="_Toc318877388"/>
      <w:bookmarkStart w:id="51" w:name="_Toc318882408"/>
      <w:bookmarkStart w:id="52" w:name="_Toc318882605"/>
      <w:bookmarkStart w:id="53" w:name="_Toc318882671"/>
      <w:bookmarkStart w:id="54" w:name="_Toc318883049"/>
      <w:bookmarkStart w:id="55" w:name="_Toc318883283"/>
      <w:bookmarkStart w:id="56" w:name="_Toc318883349"/>
      <w:bookmarkStart w:id="57" w:name="_Toc318884285"/>
      <w:bookmarkStart w:id="58" w:name="_Toc318884350"/>
      <w:bookmarkStart w:id="59" w:name="_Toc319074931"/>
      <w:bookmarkStart w:id="60" w:name="_Toc319074994"/>
      <w:bookmarkStart w:id="61" w:name="_Ref468863092"/>
      <w:bookmarkStart w:id="62" w:name="_Ref468863100"/>
      <w:bookmarkStart w:id="63" w:name="_Toc5421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lang w:val="en-US"/>
        </w:rPr>
        <w:t>Special process</w:t>
      </w:r>
      <w:r w:rsidR="00931410">
        <w:rPr>
          <w:lang w:val="en-US"/>
        </w:rPr>
        <w:t>es</w:t>
      </w:r>
      <w:r>
        <w:rPr>
          <w:lang w:val="en-US"/>
        </w:rPr>
        <w:t xml:space="preserve"> for Bosch</w:t>
      </w:r>
      <w:bookmarkEnd w:id="61"/>
      <w:bookmarkEnd w:id="62"/>
      <w:bookmarkEnd w:id="63"/>
    </w:p>
    <w:p w14:paraId="361213EB" w14:textId="77777777" w:rsidR="00C63B96" w:rsidRPr="009A6ACA" w:rsidRDefault="00C63B96" w:rsidP="005F53DA">
      <w:pPr>
        <w:rPr>
          <w:lang w:val="en-US"/>
        </w:rPr>
      </w:pPr>
      <w:r w:rsidRPr="009A6ACA">
        <w:rPr>
          <w:lang w:val="en-US"/>
        </w:rPr>
        <w:t>For customer Bosch, following additional aspects need to be considered:</w:t>
      </w:r>
    </w:p>
    <w:p w14:paraId="6E92E8C6" w14:textId="77777777" w:rsidR="00C63B96" w:rsidRPr="009A6ACA" w:rsidRDefault="00C63B96" w:rsidP="005F53DA">
      <w:pPr>
        <w:rPr>
          <w:lang w:val="en-US"/>
        </w:rPr>
      </w:pPr>
    </w:p>
    <w:p w14:paraId="14F8DBEF" w14:textId="77777777" w:rsidR="005F53DA" w:rsidRPr="00634099" w:rsidRDefault="005F53DA" w:rsidP="005F53DA">
      <w:pPr>
        <w:rPr>
          <w:rFonts w:cs="Arial"/>
          <w:b/>
          <w:szCs w:val="20"/>
          <w:lang w:val="en-US"/>
        </w:rPr>
      </w:pPr>
      <w:r w:rsidRPr="005F53DA">
        <w:rPr>
          <w:rFonts w:cs="Arial"/>
          <w:b/>
          <w:szCs w:val="20"/>
          <w:lang w:val="en-US"/>
        </w:rPr>
        <w:t>States “Complete” and “Closed by Supplier”</w:t>
      </w:r>
    </w:p>
    <w:p w14:paraId="2A1A17CC" w14:textId="77777777" w:rsidR="005F53DA" w:rsidRDefault="005F53DA" w:rsidP="005F53DA">
      <w:pPr>
        <w:rPr>
          <w:rFonts w:cs="Arial"/>
          <w:lang w:val="en-US"/>
        </w:rPr>
      </w:pPr>
      <w:r w:rsidRPr="005F53DA">
        <w:rPr>
          <w:rFonts w:cs="Arial"/>
          <w:lang w:val="en-US"/>
        </w:rPr>
        <w:t xml:space="preserve">States “Complete” and “Closed by Supplier” are not available. </w:t>
      </w:r>
      <w:r w:rsidR="0067229B">
        <w:rPr>
          <w:rFonts w:cs="Arial"/>
          <w:lang w:val="en-US"/>
        </w:rPr>
        <w:t>Bosch will set the status “Closed by Customer”</w:t>
      </w:r>
      <w:r w:rsidRPr="005F53DA">
        <w:rPr>
          <w:rFonts w:cs="Arial"/>
          <w:lang w:val="en-US"/>
        </w:rPr>
        <w:t xml:space="preserve">, after </w:t>
      </w:r>
      <w:r w:rsidR="00C8305D">
        <w:rPr>
          <w:rFonts w:cs="Arial"/>
          <w:lang w:val="en-US"/>
        </w:rPr>
        <w:t xml:space="preserve">Bosch has </w:t>
      </w:r>
      <w:r w:rsidR="0067229B">
        <w:rPr>
          <w:rFonts w:cs="Arial"/>
          <w:lang w:val="en-US"/>
        </w:rPr>
        <w:t xml:space="preserve">approved the </w:t>
      </w:r>
      <w:r w:rsidRPr="005F53DA">
        <w:rPr>
          <w:rFonts w:cs="Arial"/>
          <w:lang w:val="en-US"/>
        </w:rPr>
        <w:t>8D report.</w:t>
      </w:r>
    </w:p>
    <w:p w14:paraId="460FBAE3" w14:textId="77777777" w:rsidR="00A232A1" w:rsidRDefault="00A232A1" w:rsidP="005F53DA">
      <w:pPr>
        <w:rPr>
          <w:rFonts w:cs="Arial"/>
          <w:lang w:val="en-US"/>
        </w:rPr>
      </w:pPr>
    </w:p>
    <w:p w14:paraId="64815EC5" w14:textId="77777777" w:rsidR="00CD5312" w:rsidRPr="005E4F72" w:rsidRDefault="00CD5312" w:rsidP="00CD5312">
      <w:pPr>
        <w:rPr>
          <w:rFonts w:cs="Arial"/>
          <w:b/>
          <w:szCs w:val="20"/>
          <w:lang w:val="en-US"/>
        </w:rPr>
      </w:pPr>
      <w:r w:rsidRPr="005E4F72">
        <w:rPr>
          <w:rFonts w:cs="Arial"/>
          <w:b/>
          <w:szCs w:val="20"/>
          <w:lang w:val="en-US"/>
        </w:rPr>
        <w:t>Customer review</w:t>
      </w:r>
    </w:p>
    <w:p w14:paraId="533485B3" w14:textId="265C4C2F" w:rsidR="009D6AA2" w:rsidRDefault="00CD5312">
      <w:pPr>
        <w:rPr>
          <w:rFonts w:cs="Arial"/>
          <w:lang w:val="en-US"/>
        </w:rPr>
      </w:pPr>
      <w:r w:rsidRPr="005E4F72">
        <w:rPr>
          <w:rFonts w:cs="Arial"/>
          <w:lang w:val="en-US"/>
        </w:rPr>
        <w:t>Triggered by each s</w:t>
      </w:r>
      <w:r w:rsidR="001C18CD">
        <w:rPr>
          <w:rFonts w:cs="Arial"/>
          <w:lang w:val="en-US"/>
        </w:rPr>
        <w:t>upplier</w:t>
      </w:r>
      <w:r w:rsidRPr="005E4F72">
        <w:rPr>
          <w:rFonts w:cs="Arial"/>
          <w:lang w:val="en-US"/>
        </w:rPr>
        <w:t xml:space="preserve"> response, the customer reviews the content of the 8D report, for example whether the correct actions have been defined. If the customer agrees to the content, the customer will set the status to “</w:t>
      </w:r>
      <w:r w:rsidR="002A12CC">
        <w:rPr>
          <w:rFonts w:cs="Arial"/>
          <w:lang w:val="en-US"/>
        </w:rPr>
        <w:t xml:space="preserve">Provisionally </w:t>
      </w:r>
      <w:r w:rsidRPr="005E4F72">
        <w:rPr>
          <w:rFonts w:cs="Arial"/>
          <w:lang w:val="en-US"/>
        </w:rPr>
        <w:t xml:space="preserve">Accepted”. If the </w:t>
      </w:r>
      <w:r w:rsidR="00C72DF7">
        <w:rPr>
          <w:rFonts w:cs="Arial"/>
          <w:lang w:val="en-US"/>
        </w:rPr>
        <w:t>customer</w:t>
      </w:r>
      <w:r w:rsidRPr="005E4F72">
        <w:rPr>
          <w:rFonts w:cs="Arial"/>
          <w:lang w:val="en-US"/>
        </w:rPr>
        <w:t xml:space="preserve"> does not agree with the content of the 8D report, the </w:t>
      </w:r>
      <w:r w:rsidR="001C18CD">
        <w:rPr>
          <w:rFonts w:cs="Arial"/>
          <w:lang w:val="en-US"/>
        </w:rPr>
        <w:t>customer</w:t>
      </w:r>
      <w:r w:rsidRPr="005E4F72">
        <w:rPr>
          <w:rFonts w:cs="Arial"/>
          <w:lang w:val="en-US"/>
        </w:rPr>
        <w:t xml:space="preserve"> will set the status to “Rejected</w:t>
      </w:r>
      <w:r w:rsidR="00894E87">
        <w:rPr>
          <w:rFonts w:cs="Arial"/>
          <w:lang w:val="en-US"/>
        </w:rPr>
        <w:t xml:space="preserve"> by Customer</w:t>
      </w:r>
      <w:r w:rsidRPr="005E4F72">
        <w:rPr>
          <w:rFonts w:cs="Arial"/>
          <w:lang w:val="en-US"/>
        </w:rPr>
        <w:t>”.</w:t>
      </w:r>
      <w:r w:rsidR="00894E87">
        <w:rPr>
          <w:rFonts w:cs="Arial"/>
          <w:lang w:val="en-US"/>
        </w:rPr>
        <w:t xml:space="preserve"> Additionally, Bosch will give feedback on individual actions/root causes by providing a comment and setting a status </w:t>
      </w:r>
      <w:r w:rsidR="001766F0">
        <w:rPr>
          <w:rFonts w:cs="Arial"/>
          <w:lang w:val="en-US"/>
        </w:rPr>
        <w:t>for each action/root c</w:t>
      </w:r>
      <w:r w:rsidR="00C8305D">
        <w:rPr>
          <w:rFonts w:cs="Arial"/>
          <w:lang w:val="en-US"/>
        </w:rPr>
        <w:t xml:space="preserve">ause </w:t>
      </w:r>
      <w:r w:rsidR="00894E87">
        <w:rPr>
          <w:rFonts w:cs="Arial"/>
          <w:lang w:val="en-US"/>
        </w:rPr>
        <w:t>(see details in chapter</w:t>
      </w:r>
      <w:r w:rsidR="009D3E01">
        <w:rPr>
          <w:rFonts w:cs="Arial"/>
          <w:lang w:val="en-US"/>
        </w:rPr>
        <w:t xml:space="preserve"> </w:t>
      </w:r>
      <w:r w:rsidR="009D3E01">
        <w:rPr>
          <w:rFonts w:cs="Arial"/>
          <w:lang w:val="en-US"/>
        </w:rPr>
        <w:fldChar w:fldCharType="begin"/>
      </w:r>
      <w:r w:rsidR="009D3E01">
        <w:rPr>
          <w:rFonts w:cs="Arial"/>
          <w:lang w:val="en-US"/>
        </w:rPr>
        <w:instrText xml:space="preserve"> REF _Ref326588929 \r \h </w:instrText>
      </w:r>
      <w:r w:rsidR="009D3E01">
        <w:rPr>
          <w:rFonts w:cs="Arial"/>
          <w:lang w:val="en-US"/>
        </w:rPr>
      </w:r>
      <w:r w:rsidR="009D3E01">
        <w:rPr>
          <w:rFonts w:cs="Arial"/>
          <w:lang w:val="en-US"/>
        </w:rPr>
        <w:fldChar w:fldCharType="separate"/>
      </w:r>
      <w:r w:rsidR="00322E69">
        <w:rPr>
          <w:rFonts w:cs="Arial"/>
          <w:lang w:val="en-US"/>
        </w:rPr>
        <w:t>6.3.2.2</w:t>
      </w:r>
      <w:r w:rsidR="009D3E01">
        <w:rPr>
          <w:rFonts w:cs="Arial"/>
          <w:lang w:val="en-US"/>
        </w:rPr>
        <w:fldChar w:fldCharType="end"/>
      </w:r>
      <w:r w:rsidR="009D3E01">
        <w:rPr>
          <w:rFonts w:cs="Arial"/>
          <w:lang w:val="en-US"/>
        </w:rPr>
        <w:t xml:space="preserve"> “</w:t>
      </w:r>
      <w:r w:rsidR="009D3E01">
        <w:rPr>
          <w:rFonts w:cs="Arial"/>
          <w:lang w:val="en-US"/>
        </w:rPr>
        <w:fldChar w:fldCharType="begin"/>
      </w:r>
      <w:r w:rsidR="009D3E01">
        <w:rPr>
          <w:rFonts w:cs="Arial"/>
          <w:lang w:val="en-US"/>
        </w:rPr>
        <w:instrText xml:space="preserve"> REF _Ref326588934 \h </w:instrText>
      </w:r>
      <w:r w:rsidR="009D3E01">
        <w:rPr>
          <w:rFonts w:cs="Arial"/>
          <w:lang w:val="en-US"/>
        </w:rPr>
      </w:r>
      <w:r w:rsidR="009D3E01">
        <w:rPr>
          <w:rFonts w:cs="Arial"/>
          <w:lang w:val="en-US"/>
        </w:rPr>
        <w:fldChar w:fldCharType="separate"/>
      </w:r>
      <w:r w:rsidR="00322E69">
        <w:rPr>
          <w:lang w:val="en-AU"/>
        </w:rPr>
        <w:t>Special Item States for Bosch</w:t>
      </w:r>
      <w:r w:rsidR="009D3E01">
        <w:rPr>
          <w:rFonts w:cs="Arial"/>
          <w:lang w:val="en-US"/>
        </w:rPr>
        <w:fldChar w:fldCharType="end"/>
      </w:r>
      <w:r w:rsidR="00D930F3">
        <w:rPr>
          <w:rFonts w:cs="Arial"/>
          <w:lang w:val="en-US"/>
        </w:rPr>
        <w:t>”</w:t>
      </w:r>
      <w:r w:rsidR="00894E87">
        <w:rPr>
          <w:rFonts w:cs="Arial"/>
          <w:lang w:val="en-US"/>
        </w:rPr>
        <w:t>).</w:t>
      </w:r>
    </w:p>
    <w:p w14:paraId="20FA0DAE" w14:textId="77777777" w:rsidR="00894E87" w:rsidRDefault="00894E87">
      <w:pPr>
        <w:spacing w:after="200"/>
        <w:rPr>
          <w:rFonts w:cs="Arial"/>
          <w:lang w:val="en-US"/>
        </w:rPr>
      </w:pPr>
      <w:r>
        <w:rPr>
          <w:rFonts w:cs="Arial"/>
          <w:lang w:val="en-US"/>
        </w:rPr>
        <w:br w:type="page"/>
      </w:r>
    </w:p>
    <w:p w14:paraId="33EB8409" w14:textId="77777777" w:rsidR="00CD5312" w:rsidRDefault="00CD5312" w:rsidP="009A6ACA">
      <w:pPr>
        <w:pStyle w:val="Heading1"/>
        <w:rPr>
          <w:lang w:val="en-US"/>
        </w:rPr>
      </w:pPr>
      <w:bookmarkStart w:id="64" w:name="_Ref318788821"/>
      <w:bookmarkStart w:id="65" w:name="_Toc542196"/>
      <w:r w:rsidRPr="00CD5312">
        <w:rPr>
          <w:lang w:val="en-US"/>
        </w:rPr>
        <w:lastRenderedPageBreak/>
        <w:t>Down- and Upload</w:t>
      </w:r>
      <w:bookmarkEnd w:id="64"/>
      <w:bookmarkEnd w:id="65"/>
    </w:p>
    <w:p w14:paraId="6D350D1B" w14:textId="77777777" w:rsidR="001766F0" w:rsidRDefault="00CD5312" w:rsidP="00CD5312">
      <w:pPr>
        <w:rPr>
          <w:lang w:val="en-US"/>
        </w:rPr>
      </w:pPr>
      <w:r w:rsidRPr="00CD5312">
        <w:rPr>
          <w:lang w:val="en-US"/>
        </w:rPr>
        <w:t>To support a manual</w:t>
      </w:r>
      <w:r w:rsidRPr="0082389C">
        <w:rPr>
          <w:lang w:val="en-US"/>
        </w:rPr>
        <w:t xml:space="preserve"> integration of data from and to a supplier CAQ system the Problem Solver provide</w:t>
      </w:r>
      <w:r>
        <w:rPr>
          <w:lang w:val="en-US"/>
        </w:rPr>
        <w:t>s</w:t>
      </w:r>
      <w:r w:rsidRPr="0082389C">
        <w:rPr>
          <w:lang w:val="en-US"/>
        </w:rPr>
        <w:t xml:space="preserve"> a down- and upload interface based on the VDA QDX version 2</w:t>
      </w:r>
      <w:r>
        <w:rPr>
          <w:lang w:val="en-US"/>
        </w:rPr>
        <w:t>.0</w:t>
      </w:r>
      <w:r w:rsidR="001766F0">
        <w:rPr>
          <w:lang w:val="en-US"/>
        </w:rPr>
        <w:t>.</w:t>
      </w:r>
    </w:p>
    <w:p w14:paraId="2744BBB9" w14:textId="5870E929" w:rsidR="00CD5312" w:rsidRDefault="009A6ACA" w:rsidP="00CD5312">
      <w:pPr>
        <w:rPr>
          <w:lang w:val="en-US"/>
        </w:rPr>
      </w:pPr>
      <w:r>
        <w:rPr>
          <w:lang w:val="en-US"/>
        </w:rPr>
        <w:t>(For more information</w:t>
      </w:r>
      <w:r w:rsidR="00C8305D">
        <w:rPr>
          <w:lang w:val="en-US"/>
        </w:rPr>
        <w:t xml:space="preserve"> on QDX, pls.</w:t>
      </w:r>
      <w:r>
        <w:rPr>
          <w:lang w:val="en-US"/>
        </w:rPr>
        <w:t xml:space="preserve"> refer to</w:t>
      </w:r>
      <w:r w:rsidR="00C14A9C">
        <w:rPr>
          <w:lang w:val="en-US"/>
        </w:rPr>
        <w:t xml:space="preserve"> </w:t>
      </w:r>
      <w:hyperlink r:id="rId9" w:history="1">
        <w:r w:rsidR="00D930F3" w:rsidRPr="003939BA">
          <w:rPr>
            <w:rStyle w:val="Hyperlink"/>
            <w:lang w:val="en-US"/>
          </w:rPr>
          <w:t>http://www.vda-qmc.de/en/software-processes/qdx/qdx-documentation</w:t>
        </w:r>
      </w:hyperlink>
      <w:r>
        <w:rPr>
          <w:lang w:val="en-US"/>
        </w:rPr>
        <w:t>)</w:t>
      </w:r>
      <w:r w:rsidR="00CD5312" w:rsidRPr="0082389C">
        <w:rPr>
          <w:lang w:val="en-US"/>
        </w:rPr>
        <w:t>.</w:t>
      </w:r>
    </w:p>
    <w:p w14:paraId="12E265E0" w14:textId="77777777" w:rsidR="00C8305D" w:rsidRPr="0082389C" w:rsidRDefault="00C8305D" w:rsidP="00CD5312">
      <w:pPr>
        <w:rPr>
          <w:lang w:val="en-US"/>
        </w:rPr>
      </w:pPr>
      <w:r>
        <w:rPr>
          <w:lang w:val="en-US"/>
        </w:rPr>
        <w:t>Following functions are supported:</w:t>
      </w:r>
    </w:p>
    <w:p w14:paraId="126B08A9" w14:textId="77777777" w:rsidR="00C12F72" w:rsidRDefault="00C12F72" w:rsidP="00473C48">
      <w:pPr>
        <w:pStyle w:val="ListParagraph"/>
        <w:numPr>
          <w:ilvl w:val="0"/>
          <w:numId w:val="2"/>
        </w:numPr>
        <w:rPr>
          <w:lang w:val="en-US"/>
        </w:rPr>
      </w:pPr>
      <w:r>
        <w:rPr>
          <w:lang w:val="en-US"/>
        </w:rPr>
        <w:t>Download of the customer’s complaint in XML format.</w:t>
      </w:r>
      <w:r>
        <w:rPr>
          <w:lang w:val="en-US"/>
        </w:rPr>
        <w:br/>
        <w:t>(See XML schema SO_QDXComplaint.xsd)</w:t>
      </w:r>
    </w:p>
    <w:p w14:paraId="2F37FD68" w14:textId="77777777" w:rsidR="00C12F72" w:rsidRDefault="00C12F72" w:rsidP="00473C48">
      <w:pPr>
        <w:pStyle w:val="ListParagraph"/>
        <w:numPr>
          <w:ilvl w:val="0"/>
          <w:numId w:val="2"/>
        </w:numPr>
      </w:pPr>
      <w:r>
        <w:rPr>
          <w:lang w:val="en-US"/>
        </w:rPr>
        <w:t>Upload of the supplier’s 8D report in XML format.</w:t>
      </w:r>
      <w:r>
        <w:rPr>
          <w:lang w:val="en-US"/>
        </w:rPr>
        <w:br/>
      </w:r>
      <w:r w:rsidRPr="00C12F72">
        <w:t>(See XML schema SO_QDXReport8D.</w:t>
      </w:r>
      <w:r w:rsidR="00463976">
        <w:t>xsd</w:t>
      </w:r>
      <w:r w:rsidRPr="00C12F72">
        <w:t>)</w:t>
      </w:r>
    </w:p>
    <w:p w14:paraId="12015999" w14:textId="77777777" w:rsidR="00C72DF7" w:rsidRPr="001766F0" w:rsidRDefault="00C72DF7" w:rsidP="00473C48">
      <w:pPr>
        <w:pStyle w:val="ListParagraph"/>
        <w:numPr>
          <w:ilvl w:val="0"/>
          <w:numId w:val="2"/>
        </w:numPr>
      </w:pPr>
      <w:r w:rsidRPr="009A6ACA">
        <w:rPr>
          <w:lang w:val="en-US"/>
        </w:rPr>
        <w:t>Download of supplier’s 8D report in XML format.</w:t>
      </w:r>
      <w:r w:rsidR="00C8305D">
        <w:rPr>
          <w:lang w:val="en-US"/>
        </w:rPr>
        <w:br/>
      </w:r>
      <w:r w:rsidR="00C8305D" w:rsidRPr="00C12F72">
        <w:t>(See XML schema SO_QDXReport8D.</w:t>
      </w:r>
      <w:r w:rsidR="00C8305D">
        <w:t>xsd</w:t>
      </w:r>
      <w:r w:rsidR="00C8305D" w:rsidRPr="00C12F72">
        <w:t>)</w:t>
      </w:r>
    </w:p>
    <w:p w14:paraId="58D6FBC0" w14:textId="77777777" w:rsidR="0052641E" w:rsidRPr="001766F0" w:rsidRDefault="0052641E" w:rsidP="0052641E"/>
    <w:p w14:paraId="4A84E54B" w14:textId="4A60314C" w:rsidR="0052641E" w:rsidRDefault="0052641E" w:rsidP="0052641E">
      <w:pPr>
        <w:rPr>
          <w:lang w:val="en-US"/>
        </w:rPr>
      </w:pPr>
      <w:r w:rsidRPr="0052641E">
        <w:rPr>
          <w:lang w:val="en-US"/>
        </w:rPr>
        <w:t xml:space="preserve">Note, that </w:t>
      </w:r>
      <w:r w:rsidR="00785AD8">
        <w:rPr>
          <w:lang w:val="en-US"/>
        </w:rPr>
        <w:t xml:space="preserve">the user may change uploaded information or add </w:t>
      </w:r>
      <w:r w:rsidRPr="0052641E">
        <w:rPr>
          <w:lang w:val="en-US"/>
        </w:rPr>
        <w:t>missing information</w:t>
      </w:r>
      <w:r w:rsidR="00C8305D">
        <w:rPr>
          <w:lang w:val="en-US"/>
        </w:rPr>
        <w:t xml:space="preserve"> </w:t>
      </w:r>
      <w:r w:rsidRPr="0052641E">
        <w:rPr>
          <w:lang w:val="en-US"/>
        </w:rPr>
        <w:t xml:space="preserve">after the 8D report has been uploaded and before it is submitted to the customer. Generally, the same business rules which apply during </w:t>
      </w:r>
      <w:r w:rsidR="004C466E">
        <w:rPr>
          <w:lang w:val="en-US"/>
        </w:rPr>
        <w:t xml:space="preserve">manual </w:t>
      </w:r>
      <w:r w:rsidRPr="0052641E">
        <w:rPr>
          <w:lang w:val="en-US"/>
        </w:rPr>
        <w:t>maintenance of the 8D report also apply for the upload.</w:t>
      </w:r>
      <w:r w:rsidR="009A6ACA">
        <w:rPr>
          <w:lang w:val="en-US"/>
        </w:rPr>
        <w:t xml:space="preserve"> For more details</w:t>
      </w:r>
      <w:r w:rsidR="00C8305D">
        <w:rPr>
          <w:lang w:val="en-US"/>
        </w:rPr>
        <w:t>, pls.</w:t>
      </w:r>
      <w:r w:rsidR="009A6ACA">
        <w:rPr>
          <w:lang w:val="en-US"/>
        </w:rPr>
        <w:t xml:space="preserve"> refer to chapter </w:t>
      </w:r>
      <w:r w:rsidR="009A6ACA">
        <w:rPr>
          <w:lang w:val="en-US"/>
        </w:rPr>
        <w:fldChar w:fldCharType="begin"/>
      </w:r>
      <w:r w:rsidR="009A6ACA">
        <w:rPr>
          <w:lang w:val="en-US"/>
        </w:rPr>
        <w:instrText xml:space="preserve"> REF _Ref318788176 \r \h </w:instrText>
      </w:r>
      <w:r w:rsidR="009A6ACA">
        <w:rPr>
          <w:lang w:val="en-US"/>
        </w:rPr>
      </w:r>
      <w:r w:rsidR="009A6ACA">
        <w:rPr>
          <w:lang w:val="en-US"/>
        </w:rPr>
        <w:fldChar w:fldCharType="separate"/>
      </w:r>
      <w:r w:rsidR="00322E69">
        <w:rPr>
          <w:lang w:val="en-US"/>
        </w:rPr>
        <w:t>6</w:t>
      </w:r>
      <w:r w:rsidR="009A6ACA">
        <w:rPr>
          <w:lang w:val="en-US"/>
        </w:rPr>
        <w:fldChar w:fldCharType="end"/>
      </w:r>
      <w:r w:rsidR="009A6ACA">
        <w:rPr>
          <w:lang w:val="en-US"/>
        </w:rPr>
        <w:t xml:space="preserve"> </w:t>
      </w:r>
      <w:r w:rsidR="00D930F3">
        <w:rPr>
          <w:lang w:val="en-US"/>
        </w:rPr>
        <w:t>“</w:t>
      </w:r>
      <w:r w:rsidR="009A6ACA">
        <w:rPr>
          <w:lang w:val="en-US"/>
        </w:rPr>
        <w:fldChar w:fldCharType="begin"/>
      </w:r>
      <w:r w:rsidR="009A6ACA">
        <w:rPr>
          <w:lang w:val="en-US"/>
        </w:rPr>
        <w:instrText xml:space="preserve"> REF _Ref318788176 \h </w:instrText>
      </w:r>
      <w:r w:rsidR="009A6ACA">
        <w:rPr>
          <w:lang w:val="en-US"/>
        </w:rPr>
      </w:r>
      <w:r w:rsidR="009A6ACA">
        <w:rPr>
          <w:lang w:val="en-US"/>
        </w:rPr>
        <w:fldChar w:fldCharType="separate"/>
      </w:r>
      <w:r w:rsidR="00322E69" w:rsidRPr="006602C6">
        <w:rPr>
          <w:lang w:val="en-GB"/>
        </w:rPr>
        <w:t>Processing Requirements and Restrictions</w:t>
      </w:r>
      <w:r w:rsidR="009A6ACA">
        <w:rPr>
          <w:lang w:val="en-US"/>
        </w:rPr>
        <w:fldChar w:fldCharType="end"/>
      </w:r>
      <w:r w:rsidR="00D930F3">
        <w:rPr>
          <w:lang w:val="en-US"/>
        </w:rPr>
        <w:t>”</w:t>
      </w:r>
      <w:r w:rsidR="009A6ACA">
        <w:rPr>
          <w:lang w:val="en-US"/>
        </w:rPr>
        <w:t>.</w:t>
      </w:r>
    </w:p>
    <w:p w14:paraId="675D4157" w14:textId="77777777" w:rsidR="006F4EBA" w:rsidRDefault="006F4EBA" w:rsidP="005E4F72">
      <w:pPr>
        <w:pStyle w:val="Heading2"/>
        <w:rPr>
          <w:lang w:val="en-US"/>
        </w:rPr>
      </w:pPr>
      <w:bookmarkStart w:id="66" w:name="_Ref410127503"/>
      <w:bookmarkStart w:id="67" w:name="_Ref410127507"/>
      <w:bookmarkStart w:id="68" w:name="_Toc542197"/>
      <w:r>
        <w:rPr>
          <w:lang w:val="en-US"/>
        </w:rPr>
        <w:t>Process steps</w:t>
      </w:r>
      <w:bookmarkEnd w:id="66"/>
      <w:bookmarkEnd w:id="67"/>
      <w:bookmarkEnd w:id="68"/>
    </w:p>
    <w:p w14:paraId="7FA0914D" w14:textId="77777777" w:rsidR="00F5583B" w:rsidRPr="00F5583B" w:rsidRDefault="00F5583B" w:rsidP="00F5583B">
      <w:pPr>
        <w:rPr>
          <w:lang w:val="en-US"/>
        </w:rPr>
      </w:pPr>
      <w:r w:rsidRPr="00F5583B">
        <w:rPr>
          <w:lang w:val="en-US"/>
        </w:rPr>
        <w:t>Following steps show the regular process to exchange dat</w:t>
      </w:r>
      <w:r>
        <w:rPr>
          <w:lang w:val="en-US"/>
        </w:rPr>
        <w:t>a</w:t>
      </w:r>
      <w:r w:rsidRPr="00F5583B">
        <w:rPr>
          <w:lang w:val="en-US"/>
        </w:rPr>
        <w:t xml:space="preserve"> between a</w:t>
      </w:r>
      <w:r w:rsidR="00C8305D">
        <w:rPr>
          <w:lang w:val="en-US"/>
        </w:rPr>
        <w:t xml:space="preserve"> supplier’s</w:t>
      </w:r>
      <w:r w:rsidRPr="00F5583B">
        <w:rPr>
          <w:lang w:val="en-US"/>
        </w:rPr>
        <w:t xml:space="preserve"> CAQ system and Problem Solver</w:t>
      </w:r>
      <w:r w:rsidR="00C8305D">
        <w:rPr>
          <w:lang w:val="en-US"/>
        </w:rPr>
        <w:t xml:space="preserve">. As a prerequisite, </w:t>
      </w:r>
      <w:r w:rsidR="00C8305D" w:rsidRPr="00F5583B">
        <w:rPr>
          <w:lang w:val="en-US"/>
        </w:rPr>
        <w:t>the supplier</w:t>
      </w:r>
      <w:r w:rsidR="00C8305D">
        <w:rPr>
          <w:lang w:val="en-US"/>
        </w:rPr>
        <w:t>’s</w:t>
      </w:r>
      <w:r w:rsidR="00C8305D" w:rsidRPr="00F5583B">
        <w:rPr>
          <w:lang w:val="en-US"/>
        </w:rPr>
        <w:t xml:space="preserve"> CAQ system </w:t>
      </w:r>
      <w:r w:rsidR="00C8305D">
        <w:rPr>
          <w:lang w:val="en-US"/>
        </w:rPr>
        <w:t>needs to support</w:t>
      </w:r>
      <w:r w:rsidR="00C8305D" w:rsidRPr="00F5583B">
        <w:rPr>
          <w:lang w:val="en-US"/>
        </w:rPr>
        <w:t xml:space="preserve"> down- and upload </w:t>
      </w:r>
      <w:r w:rsidR="00C8305D">
        <w:rPr>
          <w:lang w:val="en-US"/>
        </w:rPr>
        <w:t xml:space="preserve">of complaint and 8D </w:t>
      </w:r>
      <w:r w:rsidR="00C8305D" w:rsidRPr="00F5583B">
        <w:rPr>
          <w:lang w:val="en-US"/>
        </w:rPr>
        <w:t xml:space="preserve">data </w:t>
      </w:r>
      <w:r w:rsidR="00C8305D">
        <w:rPr>
          <w:lang w:val="en-US"/>
        </w:rPr>
        <w:t>in the defined XML format.</w:t>
      </w:r>
    </w:p>
    <w:p w14:paraId="4DF329FD" w14:textId="4BEE9F05" w:rsidR="003D1738" w:rsidRDefault="00F5583B" w:rsidP="00FB7012">
      <w:pPr>
        <w:ind w:left="284" w:hanging="284"/>
        <w:rPr>
          <w:lang w:val="en-US"/>
        </w:rPr>
      </w:pPr>
      <w:r w:rsidRPr="00F5583B">
        <w:rPr>
          <w:lang w:val="en-US"/>
        </w:rPr>
        <w:t>1.</w:t>
      </w:r>
      <w:r w:rsidRPr="00F5583B">
        <w:rPr>
          <w:lang w:val="en-US"/>
        </w:rPr>
        <w:tab/>
        <w:t xml:space="preserve">If a new complaint has been provided </w:t>
      </w:r>
      <w:r w:rsidR="00C8305D">
        <w:rPr>
          <w:lang w:val="en-US"/>
        </w:rPr>
        <w:t>by</w:t>
      </w:r>
      <w:r w:rsidR="00C8305D" w:rsidRPr="00F5583B">
        <w:rPr>
          <w:lang w:val="en-US"/>
        </w:rPr>
        <w:t xml:space="preserve"> </w:t>
      </w:r>
      <w:r w:rsidRPr="00F5583B">
        <w:rPr>
          <w:lang w:val="en-US"/>
        </w:rPr>
        <w:t>the customer the supplier log</w:t>
      </w:r>
      <w:r w:rsidR="006F4EBA">
        <w:rPr>
          <w:lang w:val="en-US"/>
        </w:rPr>
        <w:t>s</w:t>
      </w:r>
      <w:r w:rsidRPr="00F5583B">
        <w:rPr>
          <w:lang w:val="en-US"/>
        </w:rPr>
        <w:t xml:space="preserve"> onto the Problem Solver and download</w:t>
      </w:r>
      <w:r w:rsidR="006F4EBA">
        <w:rPr>
          <w:lang w:val="en-US"/>
        </w:rPr>
        <w:t>s</w:t>
      </w:r>
      <w:r w:rsidRPr="00F5583B">
        <w:rPr>
          <w:lang w:val="en-US"/>
        </w:rPr>
        <w:t xml:space="preserve"> the complaint information</w:t>
      </w:r>
      <w:r w:rsidR="006F4EBA">
        <w:rPr>
          <w:lang w:val="en-US"/>
        </w:rPr>
        <w:t xml:space="preserve"> as QDX XML file</w:t>
      </w:r>
      <w:r w:rsidR="00FE348B">
        <w:rPr>
          <w:lang w:val="en-US"/>
        </w:rPr>
        <w:t xml:space="preserve"> (</w:t>
      </w:r>
      <w:r w:rsidR="00785AD8">
        <w:rPr>
          <w:lang w:val="en-US"/>
        </w:rPr>
        <w:t xml:space="preserve">XML message type </w:t>
      </w:r>
      <w:r w:rsidR="00FE348B" w:rsidRPr="00FE348B">
        <w:rPr>
          <w:lang w:val="en-US"/>
        </w:rPr>
        <w:t>QDXComplaint</w:t>
      </w:r>
      <w:r w:rsidR="00FE348B">
        <w:rPr>
          <w:lang w:val="en-US"/>
        </w:rPr>
        <w:t>)</w:t>
      </w:r>
      <w:r w:rsidRPr="00F5583B">
        <w:rPr>
          <w:lang w:val="en-US"/>
        </w:rPr>
        <w:t>.</w:t>
      </w:r>
      <w:r w:rsidR="003D1738">
        <w:rPr>
          <w:lang w:val="en-US"/>
        </w:rPr>
        <w:t xml:space="preserve"> </w:t>
      </w:r>
      <w:r w:rsidR="003D1738" w:rsidRPr="003D1738">
        <w:rPr>
          <w:lang w:val="en-US"/>
        </w:rPr>
        <w:t>The file</w:t>
      </w:r>
      <w:r w:rsidR="00506E1C">
        <w:rPr>
          <w:lang w:val="en-US"/>
        </w:rPr>
        <w:t xml:space="preserve"> </w:t>
      </w:r>
      <w:r w:rsidR="003D1738" w:rsidRPr="003D1738">
        <w:rPr>
          <w:lang w:val="en-US"/>
        </w:rPr>
        <w:t xml:space="preserve">name of the XML document is generated by </w:t>
      </w:r>
      <w:r w:rsidR="003D1738">
        <w:rPr>
          <w:lang w:val="en-US"/>
        </w:rPr>
        <w:t>Problem Solver,</w:t>
      </w:r>
      <w:r w:rsidR="003D1738" w:rsidRPr="003D1738">
        <w:rPr>
          <w:lang w:val="en-US"/>
        </w:rPr>
        <w:t xml:space="preserve"> following the logic</w:t>
      </w:r>
      <w:r w:rsidR="003D1738">
        <w:rPr>
          <w:lang w:val="en-US"/>
        </w:rPr>
        <w:t>:</w:t>
      </w:r>
    </w:p>
    <w:p w14:paraId="049EA1DC" w14:textId="77777777" w:rsidR="003D1738" w:rsidRDefault="003D1738" w:rsidP="003D1738">
      <w:pPr>
        <w:ind w:left="284"/>
        <w:rPr>
          <w:lang w:val="en-US"/>
        </w:rPr>
      </w:pPr>
      <w:r w:rsidRPr="003D1738">
        <w:rPr>
          <w:lang w:val="en-US"/>
        </w:rPr>
        <w:t>&lt;Customer Name&gt;_Complaint_&lt;Complaint Number&gt;_&lt;Date of download yyyy-mm-dd&gt;.xml</w:t>
      </w:r>
    </w:p>
    <w:p w14:paraId="54B42B52" w14:textId="7C882EC6" w:rsidR="00F5583B" w:rsidRPr="00F5583B" w:rsidRDefault="00C8305D" w:rsidP="003D1738">
      <w:pPr>
        <w:ind w:left="284"/>
        <w:rPr>
          <w:lang w:val="en-US"/>
        </w:rPr>
      </w:pPr>
      <w:r>
        <w:rPr>
          <w:lang w:val="en-US"/>
        </w:rPr>
        <w:t xml:space="preserve">File attachments, which may exist for the </w:t>
      </w:r>
      <w:r w:rsidR="006F4EBA">
        <w:rPr>
          <w:lang w:val="en-US"/>
        </w:rPr>
        <w:t>complaint</w:t>
      </w:r>
      <w:r>
        <w:rPr>
          <w:lang w:val="en-US"/>
        </w:rPr>
        <w:t>,</w:t>
      </w:r>
      <w:r w:rsidR="006F4EBA">
        <w:rPr>
          <w:lang w:val="en-US"/>
        </w:rPr>
        <w:t xml:space="preserve"> need to be downloaded separately.</w:t>
      </w:r>
    </w:p>
    <w:p w14:paraId="1EEEBDAF" w14:textId="77777777" w:rsidR="006F4EBA" w:rsidRDefault="006F4EBA" w:rsidP="00F5583B">
      <w:pPr>
        <w:rPr>
          <w:lang w:val="en-US"/>
        </w:rPr>
      </w:pPr>
    </w:p>
    <w:p w14:paraId="47EFB4B2" w14:textId="77777777" w:rsidR="00F5583B" w:rsidRPr="00F5583B" w:rsidRDefault="00F5583B" w:rsidP="00FB7012">
      <w:pPr>
        <w:ind w:left="284" w:hanging="284"/>
        <w:rPr>
          <w:lang w:val="en-US"/>
        </w:rPr>
      </w:pPr>
      <w:r w:rsidRPr="00F5583B">
        <w:rPr>
          <w:lang w:val="en-US"/>
        </w:rPr>
        <w:t>2.</w:t>
      </w:r>
      <w:r w:rsidRPr="00F5583B">
        <w:rPr>
          <w:lang w:val="en-US"/>
        </w:rPr>
        <w:tab/>
        <w:t>The downloaded XML file has to be uploaded into the supplier</w:t>
      </w:r>
      <w:r w:rsidR="00C8305D">
        <w:rPr>
          <w:lang w:val="en-US"/>
        </w:rPr>
        <w:t>’s</w:t>
      </w:r>
      <w:r w:rsidRPr="00F5583B">
        <w:rPr>
          <w:lang w:val="en-US"/>
        </w:rPr>
        <w:t xml:space="preserve"> CAQ system. Afterward</w:t>
      </w:r>
      <w:r w:rsidR="006F4EBA">
        <w:rPr>
          <w:lang w:val="en-US"/>
        </w:rPr>
        <w:t>s</w:t>
      </w:r>
      <w:r w:rsidRPr="00F5583B">
        <w:rPr>
          <w:lang w:val="en-US"/>
        </w:rPr>
        <w:t xml:space="preserve"> the supplier can maintain the 8D report in their own system</w:t>
      </w:r>
      <w:r w:rsidR="006F4EBA">
        <w:rPr>
          <w:lang w:val="en-US"/>
        </w:rPr>
        <w:t>.</w:t>
      </w:r>
    </w:p>
    <w:p w14:paraId="51F3ED80" w14:textId="77777777" w:rsidR="006F4EBA" w:rsidRDefault="006F4EBA" w:rsidP="00FB7012">
      <w:pPr>
        <w:ind w:left="284" w:hanging="284"/>
        <w:rPr>
          <w:lang w:val="en-US"/>
        </w:rPr>
      </w:pPr>
    </w:p>
    <w:p w14:paraId="15EB235D" w14:textId="77777777" w:rsidR="00F5583B" w:rsidRPr="00F5583B" w:rsidRDefault="00F5583B" w:rsidP="00FB7012">
      <w:pPr>
        <w:ind w:left="284" w:hanging="284"/>
        <w:rPr>
          <w:lang w:val="en-US"/>
        </w:rPr>
      </w:pPr>
      <w:r w:rsidRPr="00F5583B">
        <w:rPr>
          <w:lang w:val="en-US"/>
        </w:rPr>
        <w:t>3.</w:t>
      </w:r>
      <w:r w:rsidRPr="00F5583B">
        <w:rPr>
          <w:lang w:val="en-US"/>
        </w:rPr>
        <w:tab/>
        <w:t>After finish</w:t>
      </w:r>
      <w:r w:rsidR="006F4EBA">
        <w:rPr>
          <w:lang w:val="en-US"/>
        </w:rPr>
        <w:t>ing the 8D report or an interim</w:t>
      </w:r>
      <w:r w:rsidRPr="00F5583B">
        <w:rPr>
          <w:lang w:val="en-US"/>
        </w:rPr>
        <w:t xml:space="preserve"> 8D report</w:t>
      </w:r>
      <w:r w:rsidR="00C8305D">
        <w:rPr>
          <w:lang w:val="en-US"/>
        </w:rPr>
        <w:t>,</w:t>
      </w:r>
      <w:r w:rsidRPr="00F5583B">
        <w:rPr>
          <w:lang w:val="en-US"/>
        </w:rPr>
        <w:t xml:space="preserve"> the supp</w:t>
      </w:r>
      <w:r w:rsidR="006F4EBA">
        <w:rPr>
          <w:lang w:val="en-US"/>
        </w:rPr>
        <w:t xml:space="preserve">lier downloads </w:t>
      </w:r>
      <w:r w:rsidRPr="00F5583B">
        <w:rPr>
          <w:lang w:val="en-US"/>
        </w:rPr>
        <w:t xml:space="preserve">the report </w:t>
      </w:r>
      <w:r w:rsidR="00C8305D">
        <w:rPr>
          <w:lang w:val="en-US"/>
        </w:rPr>
        <w:t xml:space="preserve">from </w:t>
      </w:r>
      <w:r w:rsidR="00B66888">
        <w:rPr>
          <w:lang w:val="en-US"/>
        </w:rPr>
        <w:t>their</w:t>
      </w:r>
      <w:r w:rsidR="00C8305D">
        <w:rPr>
          <w:lang w:val="en-US"/>
        </w:rPr>
        <w:t xml:space="preserve"> own system </w:t>
      </w:r>
      <w:r w:rsidRPr="00F5583B">
        <w:rPr>
          <w:lang w:val="en-US"/>
        </w:rPr>
        <w:t>into a QDX compatible XML file</w:t>
      </w:r>
      <w:r w:rsidR="00FE348B">
        <w:rPr>
          <w:lang w:val="en-US"/>
        </w:rPr>
        <w:t xml:space="preserve"> (</w:t>
      </w:r>
      <w:r w:rsidR="00785AD8">
        <w:rPr>
          <w:lang w:val="en-US"/>
        </w:rPr>
        <w:t xml:space="preserve">XML message type </w:t>
      </w:r>
      <w:r w:rsidR="00FE348B" w:rsidRPr="00FE348B">
        <w:rPr>
          <w:lang w:val="en-US"/>
        </w:rPr>
        <w:t>QDXReport8D</w:t>
      </w:r>
      <w:r w:rsidR="00FE348B">
        <w:rPr>
          <w:lang w:val="en-US"/>
        </w:rPr>
        <w:t>)</w:t>
      </w:r>
      <w:r w:rsidR="006F4EBA">
        <w:rPr>
          <w:lang w:val="en-US"/>
        </w:rPr>
        <w:t>.</w:t>
      </w:r>
    </w:p>
    <w:p w14:paraId="78B874C8" w14:textId="77777777" w:rsidR="006F4EBA" w:rsidRDefault="006F4EBA" w:rsidP="00FB7012">
      <w:pPr>
        <w:ind w:left="284" w:hanging="284"/>
        <w:rPr>
          <w:lang w:val="en-US"/>
        </w:rPr>
      </w:pPr>
    </w:p>
    <w:p w14:paraId="5765203B" w14:textId="77777777" w:rsidR="00B346F0" w:rsidRDefault="00F5583B" w:rsidP="00F25267">
      <w:pPr>
        <w:ind w:left="284" w:hanging="284"/>
        <w:rPr>
          <w:lang w:val="en-US"/>
        </w:rPr>
      </w:pPr>
      <w:r w:rsidRPr="00F5583B">
        <w:rPr>
          <w:lang w:val="en-US"/>
        </w:rPr>
        <w:t>4.</w:t>
      </w:r>
      <w:r w:rsidRPr="00F5583B">
        <w:rPr>
          <w:lang w:val="en-US"/>
        </w:rPr>
        <w:tab/>
        <w:t xml:space="preserve">The 8D report can </w:t>
      </w:r>
      <w:r w:rsidR="00C72DF7">
        <w:rPr>
          <w:lang w:val="en-US"/>
        </w:rPr>
        <w:t>now</w:t>
      </w:r>
      <w:r w:rsidR="00C72DF7" w:rsidRPr="00F5583B">
        <w:rPr>
          <w:lang w:val="en-US"/>
        </w:rPr>
        <w:t xml:space="preserve"> </w:t>
      </w:r>
      <w:r w:rsidR="006F4EBA">
        <w:rPr>
          <w:lang w:val="en-US"/>
        </w:rPr>
        <w:t xml:space="preserve">be </w:t>
      </w:r>
      <w:r w:rsidRPr="00F5583B">
        <w:rPr>
          <w:lang w:val="en-US"/>
        </w:rPr>
        <w:t>uploaded into the Problem Solver.</w:t>
      </w:r>
      <w:r w:rsidR="006F4EBA">
        <w:rPr>
          <w:lang w:val="en-US"/>
        </w:rPr>
        <w:t xml:space="preserve"> Following restriction need to be considered:</w:t>
      </w:r>
    </w:p>
    <w:p w14:paraId="5D924FC6" w14:textId="77777777" w:rsidR="00B346F0" w:rsidRDefault="00B346F0" w:rsidP="00473C48">
      <w:pPr>
        <w:pStyle w:val="ListParagraph"/>
        <w:numPr>
          <w:ilvl w:val="0"/>
          <w:numId w:val="22"/>
        </w:numPr>
        <w:rPr>
          <w:lang w:val="en-US"/>
        </w:rPr>
      </w:pPr>
      <w:r w:rsidRPr="00B346F0">
        <w:rPr>
          <w:lang w:val="en-US"/>
        </w:rPr>
        <w:t>A</w:t>
      </w:r>
      <w:r w:rsidR="006F4EBA" w:rsidRPr="00B346F0">
        <w:rPr>
          <w:lang w:val="en-US"/>
        </w:rPr>
        <w:t>ttachments need to be uploaded manually</w:t>
      </w:r>
      <w:r w:rsidR="002629D2" w:rsidRPr="00B346F0">
        <w:rPr>
          <w:lang w:val="en-US"/>
        </w:rPr>
        <w:t>.</w:t>
      </w:r>
    </w:p>
    <w:p w14:paraId="510B3EB0" w14:textId="2DC0E733" w:rsidR="002629D2" w:rsidRPr="00B346F0" w:rsidRDefault="006F4EBA" w:rsidP="00473C48">
      <w:pPr>
        <w:pStyle w:val="ListParagraph"/>
        <w:numPr>
          <w:ilvl w:val="0"/>
          <w:numId w:val="22"/>
        </w:numPr>
        <w:rPr>
          <w:lang w:val="en-US"/>
        </w:rPr>
      </w:pPr>
      <w:r w:rsidRPr="00B346F0">
        <w:rPr>
          <w:lang w:val="en-US"/>
        </w:rPr>
        <w:t xml:space="preserve">Submission of the 8D report and certain status changes need to be done manually. </w:t>
      </w:r>
      <w:r w:rsidR="00C8305D" w:rsidRPr="00B346F0">
        <w:rPr>
          <w:lang w:val="en-US"/>
        </w:rPr>
        <w:t xml:space="preserve">(See </w:t>
      </w:r>
      <w:r w:rsidR="00C8305D" w:rsidRPr="00B346F0">
        <w:rPr>
          <w:lang w:val="en-US"/>
        </w:rPr>
        <w:fldChar w:fldCharType="begin"/>
      </w:r>
      <w:r w:rsidR="00C8305D" w:rsidRPr="00B346F0">
        <w:rPr>
          <w:lang w:val="en-US"/>
        </w:rPr>
        <w:instrText xml:space="preserve"> REF _Ref319075052 \r \h </w:instrText>
      </w:r>
      <w:r w:rsidR="00C8305D" w:rsidRPr="00B346F0">
        <w:rPr>
          <w:lang w:val="en-US"/>
        </w:rPr>
      </w:r>
      <w:r w:rsidR="00C8305D" w:rsidRPr="00B346F0">
        <w:rPr>
          <w:lang w:val="en-US"/>
        </w:rPr>
        <w:fldChar w:fldCharType="separate"/>
      </w:r>
      <w:r w:rsidR="00322E69">
        <w:rPr>
          <w:lang w:val="en-US"/>
        </w:rPr>
        <w:t>6.3.1.2</w:t>
      </w:r>
      <w:r w:rsidR="00C8305D" w:rsidRPr="00B346F0">
        <w:rPr>
          <w:lang w:val="en-US"/>
        </w:rPr>
        <w:fldChar w:fldCharType="end"/>
      </w:r>
      <w:r w:rsidR="00C8305D" w:rsidRPr="00B346F0">
        <w:rPr>
          <w:lang w:val="en-US"/>
        </w:rPr>
        <w:t xml:space="preserve"> “</w:t>
      </w:r>
      <w:r w:rsidR="00C8305D" w:rsidRPr="00B346F0">
        <w:rPr>
          <w:lang w:val="en-US"/>
        </w:rPr>
        <w:fldChar w:fldCharType="begin"/>
      </w:r>
      <w:r w:rsidR="00C8305D" w:rsidRPr="00B346F0">
        <w:rPr>
          <w:lang w:val="en-US"/>
        </w:rPr>
        <w:instrText xml:space="preserve"> REF _Ref319075052 \h </w:instrText>
      </w:r>
      <w:r w:rsidR="00C8305D" w:rsidRPr="00B346F0">
        <w:rPr>
          <w:lang w:val="en-US"/>
        </w:rPr>
      </w:r>
      <w:r w:rsidR="00C8305D" w:rsidRPr="00B346F0">
        <w:rPr>
          <w:lang w:val="en-US"/>
        </w:rPr>
        <w:fldChar w:fldCharType="separate"/>
      </w:r>
      <w:r w:rsidR="00322E69" w:rsidRPr="0038369F">
        <w:rPr>
          <w:lang w:val="en-GB" w:eastAsia="de-DE"/>
        </w:rPr>
        <w:t>Complaint Status set by Supplier</w:t>
      </w:r>
      <w:r w:rsidR="00C8305D" w:rsidRPr="00B346F0">
        <w:rPr>
          <w:lang w:val="en-US"/>
        </w:rPr>
        <w:fldChar w:fldCharType="end"/>
      </w:r>
      <w:r w:rsidR="00C8305D" w:rsidRPr="00B346F0">
        <w:rPr>
          <w:lang w:val="en-US"/>
        </w:rPr>
        <w:t>”)</w:t>
      </w:r>
      <w:r w:rsidRPr="00B346F0">
        <w:rPr>
          <w:lang w:val="en-US"/>
        </w:rPr>
        <w:br/>
      </w:r>
    </w:p>
    <w:p w14:paraId="3770C506" w14:textId="77777777" w:rsidR="00F5583B" w:rsidRDefault="002629D2" w:rsidP="00FB7012">
      <w:pPr>
        <w:ind w:left="284" w:hanging="284"/>
        <w:rPr>
          <w:lang w:val="en-US"/>
        </w:rPr>
      </w:pPr>
      <w:r>
        <w:rPr>
          <w:lang w:val="en-US"/>
        </w:rPr>
        <w:t>5.</w:t>
      </w:r>
      <w:r>
        <w:rPr>
          <w:lang w:val="en-US"/>
        </w:rPr>
        <w:tab/>
      </w:r>
      <w:r w:rsidR="00F5583B" w:rsidRPr="00F5583B">
        <w:rPr>
          <w:lang w:val="en-US"/>
        </w:rPr>
        <w:t>After maintaining additional data within Problem Solver (if not part of the uploaded XML file) the complaint can be submitted to the customer.</w:t>
      </w:r>
    </w:p>
    <w:p w14:paraId="7C433DE9" w14:textId="77777777" w:rsidR="009D6AA2" w:rsidRDefault="009D6AA2" w:rsidP="005E4F72">
      <w:pPr>
        <w:rPr>
          <w:lang w:val="en-US"/>
        </w:rPr>
      </w:pPr>
    </w:p>
    <w:p w14:paraId="3AAAFF78" w14:textId="0F776A87" w:rsidR="009D6AA2" w:rsidRPr="005B753F" w:rsidRDefault="009D6AA2" w:rsidP="009D6AA2">
      <w:pPr>
        <w:pStyle w:val="Heading2"/>
        <w:rPr>
          <w:lang w:val="en-GB"/>
        </w:rPr>
      </w:pPr>
      <w:bookmarkStart w:id="69" w:name="_Toc242092149"/>
      <w:bookmarkStart w:id="70" w:name="_Ref410127514"/>
      <w:bookmarkStart w:id="71" w:name="_Ref410127520"/>
      <w:bookmarkStart w:id="72" w:name="_Toc542198"/>
      <w:r>
        <w:rPr>
          <w:lang w:val="en-GB"/>
        </w:rPr>
        <w:t xml:space="preserve">Using </w:t>
      </w:r>
      <w:r w:rsidR="00785AD8">
        <w:rPr>
          <w:lang w:val="en-GB"/>
        </w:rPr>
        <w:t xml:space="preserve">the </w:t>
      </w:r>
      <w:r>
        <w:rPr>
          <w:lang w:val="en-GB"/>
        </w:rPr>
        <w:t>8D Report</w:t>
      </w:r>
      <w:bookmarkEnd w:id="69"/>
      <w:r w:rsidR="00785AD8">
        <w:rPr>
          <w:lang w:val="en-GB"/>
        </w:rPr>
        <w:t xml:space="preserve"> Download</w:t>
      </w:r>
      <w:bookmarkEnd w:id="70"/>
      <w:bookmarkEnd w:id="71"/>
      <w:bookmarkEnd w:id="72"/>
    </w:p>
    <w:p w14:paraId="4D1760C1" w14:textId="77777777" w:rsidR="009D6AA2" w:rsidRDefault="009D6AA2" w:rsidP="009D6AA2">
      <w:pPr>
        <w:rPr>
          <w:rFonts w:cs="Arial"/>
          <w:lang w:val="en-GB"/>
        </w:rPr>
      </w:pPr>
      <w:r>
        <w:rPr>
          <w:rFonts w:cs="Arial"/>
          <w:lang w:val="en-GB"/>
        </w:rPr>
        <w:t xml:space="preserve">If the supplier wants to replicate the complaint / 8D report with their internal system after finalization of the case within Problem Solver (e.g. complaint has been closed or cancelled), the supplier can use the download </w:t>
      </w:r>
      <w:r w:rsidR="00823243">
        <w:rPr>
          <w:rFonts w:cs="Arial"/>
          <w:lang w:val="en-GB"/>
        </w:rPr>
        <w:t xml:space="preserve">of the </w:t>
      </w:r>
      <w:r>
        <w:rPr>
          <w:rFonts w:cs="Arial"/>
          <w:lang w:val="en-GB"/>
        </w:rPr>
        <w:t>8D report.</w:t>
      </w:r>
      <w:r w:rsidR="00153A11">
        <w:rPr>
          <w:rFonts w:cs="Arial"/>
          <w:lang w:val="en-GB"/>
        </w:rPr>
        <w:t xml:space="preserve"> </w:t>
      </w:r>
      <w:r w:rsidR="00785AD8">
        <w:rPr>
          <w:rFonts w:cs="Arial"/>
          <w:lang w:val="en-GB"/>
        </w:rPr>
        <w:t>(</w:t>
      </w:r>
      <w:r w:rsidR="00153A11">
        <w:rPr>
          <w:rFonts w:cs="Arial"/>
          <w:lang w:val="en-GB"/>
        </w:rPr>
        <w:t xml:space="preserve">This </w:t>
      </w:r>
      <w:r w:rsidR="00785AD8">
        <w:rPr>
          <w:rFonts w:cs="Arial"/>
          <w:lang w:val="en-GB"/>
        </w:rPr>
        <w:t>requires,</w:t>
      </w:r>
      <w:r w:rsidR="00153A11">
        <w:rPr>
          <w:rFonts w:cs="Arial"/>
          <w:lang w:val="en-GB"/>
        </w:rPr>
        <w:t xml:space="preserve"> that the </w:t>
      </w:r>
      <w:r w:rsidR="00153A11" w:rsidRPr="00153A11">
        <w:rPr>
          <w:rFonts w:cs="Arial"/>
          <w:lang w:val="en-GB"/>
        </w:rPr>
        <w:t>8D report</w:t>
      </w:r>
      <w:r w:rsidR="00153A11">
        <w:rPr>
          <w:rFonts w:cs="Arial"/>
          <w:lang w:val="en-GB"/>
        </w:rPr>
        <w:t xml:space="preserve"> had been submitted at least once.</w:t>
      </w:r>
      <w:r w:rsidR="00785AD8">
        <w:rPr>
          <w:rFonts w:cs="Arial"/>
          <w:lang w:val="en-GB"/>
        </w:rPr>
        <w:t>)</w:t>
      </w:r>
    </w:p>
    <w:p w14:paraId="14E7B4DE" w14:textId="77777777" w:rsidR="002629D2" w:rsidRDefault="002629D2" w:rsidP="009D6AA2">
      <w:pPr>
        <w:rPr>
          <w:rFonts w:cs="Arial"/>
          <w:lang w:val="en-GB"/>
        </w:rPr>
      </w:pPr>
    </w:p>
    <w:p w14:paraId="18125994" w14:textId="1C5757F0" w:rsidR="003D1738" w:rsidRDefault="00823243" w:rsidP="009D6AA2">
      <w:pPr>
        <w:rPr>
          <w:rFonts w:cs="Arial"/>
          <w:lang w:val="en-GB"/>
        </w:rPr>
      </w:pPr>
      <w:r>
        <w:rPr>
          <w:rFonts w:cs="Arial"/>
          <w:lang w:val="en-GB"/>
        </w:rPr>
        <w:t xml:space="preserve">In this case, </w:t>
      </w:r>
      <w:r w:rsidR="009D6AA2">
        <w:rPr>
          <w:rFonts w:cs="Arial"/>
          <w:lang w:val="en-GB"/>
        </w:rPr>
        <w:t xml:space="preserve">the supplier works within the Problem Solver while the complaint </w:t>
      </w:r>
      <w:r>
        <w:rPr>
          <w:rFonts w:cs="Arial"/>
          <w:lang w:val="en-GB"/>
        </w:rPr>
        <w:t xml:space="preserve">is </w:t>
      </w:r>
      <w:r w:rsidR="009D6AA2">
        <w:rPr>
          <w:rFonts w:cs="Arial"/>
          <w:lang w:val="en-GB"/>
        </w:rPr>
        <w:t xml:space="preserve">open. After closing the complaint </w:t>
      </w:r>
      <w:r>
        <w:rPr>
          <w:rFonts w:cs="Arial"/>
          <w:lang w:val="en-GB"/>
        </w:rPr>
        <w:t xml:space="preserve">by </w:t>
      </w:r>
      <w:r w:rsidR="009D6AA2">
        <w:rPr>
          <w:rFonts w:cs="Arial"/>
          <w:lang w:val="en-GB"/>
        </w:rPr>
        <w:t>customer</w:t>
      </w:r>
      <w:r>
        <w:rPr>
          <w:rFonts w:cs="Arial"/>
          <w:lang w:val="en-GB"/>
        </w:rPr>
        <w:t>,</w:t>
      </w:r>
      <w:r w:rsidR="009D6AA2">
        <w:rPr>
          <w:rFonts w:cs="Arial"/>
          <w:lang w:val="en-GB"/>
        </w:rPr>
        <w:t xml:space="preserve"> the supplier downloads the complaint and 8D report one-time </w:t>
      </w:r>
      <w:r>
        <w:rPr>
          <w:rFonts w:cs="Arial"/>
          <w:lang w:val="en-GB"/>
        </w:rPr>
        <w:t xml:space="preserve">in order to upload </w:t>
      </w:r>
      <w:r>
        <w:rPr>
          <w:rFonts w:cs="Arial"/>
          <w:lang w:val="en-GB"/>
        </w:rPr>
        <w:lastRenderedPageBreak/>
        <w:t xml:space="preserve">the data in </w:t>
      </w:r>
      <w:r w:rsidR="005C142C">
        <w:rPr>
          <w:rFonts w:cs="Arial"/>
          <w:lang w:val="en-GB"/>
        </w:rPr>
        <w:t xml:space="preserve">their </w:t>
      </w:r>
      <w:r>
        <w:rPr>
          <w:rFonts w:cs="Arial"/>
          <w:lang w:val="en-GB"/>
        </w:rPr>
        <w:t>own system</w:t>
      </w:r>
      <w:r w:rsidR="009D6AA2">
        <w:rPr>
          <w:rFonts w:cs="Arial"/>
          <w:lang w:val="en-GB"/>
        </w:rPr>
        <w:t>.</w:t>
      </w:r>
      <w:r w:rsidR="003D1738">
        <w:rPr>
          <w:rFonts w:cs="Arial"/>
          <w:lang w:val="en-GB"/>
        </w:rPr>
        <w:t xml:space="preserve"> </w:t>
      </w:r>
      <w:r w:rsidR="003D1738" w:rsidRPr="003D1738">
        <w:rPr>
          <w:rFonts w:cs="Arial"/>
          <w:lang w:val="en-GB"/>
        </w:rPr>
        <w:t>The file</w:t>
      </w:r>
      <w:r w:rsidR="00506E1C">
        <w:rPr>
          <w:rFonts w:cs="Arial"/>
          <w:lang w:val="en-GB"/>
        </w:rPr>
        <w:t xml:space="preserve"> </w:t>
      </w:r>
      <w:r w:rsidR="003D1738" w:rsidRPr="003D1738">
        <w:rPr>
          <w:rFonts w:cs="Arial"/>
          <w:lang w:val="en-GB"/>
        </w:rPr>
        <w:t xml:space="preserve">name of the </w:t>
      </w:r>
      <w:r w:rsidR="003D1738">
        <w:rPr>
          <w:rFonts w:cs="Arial"/>
          <w:lang w:val="en-GB"/>
        </w:rPr>
        <w:t xml:space="preserve">downloaded </w:t>
      </w:r>
      <w:r w:rsidR="003D1738" w:rsidRPr="003D1738">
        <w:rPr>
          <w:rFonts w:cs="Arial"/>
          <w:lang w:val="en-GB"/>
        </w:rPr>
        <w:t xml:space="preserve">XML document is generated by </w:t>
      </w:r>
      <w:r w:rsidR="003D1738">
        <w:rPr>
          <w:rFonts w:cs="Arial"/>
          <w:lang w:val="en-GB"/>
        </w:rPr>
        <w:t xml:space="preserve">Problem Solver, </w:t>
      </w:r>
      <w:r w:rsidR="003D1738" w:rsidRPr="003D1738">
        <w:rPr>
          <w:rFonts w:cs="Arial"/>
          <w:lang w:val="en-GB"/>
        </w:rPr>
        <w:t>following the logic</w:t>
      </w:r>
      <w:r w:rsidR="003D1738">
        <w:rPr>
          <w:rFonts w:cs="Arial"/>
          <w:lang w:val="en-GB"/>
        </w:rPr>
        <w:t>:</w:t>
      </w:r>
    </w:p>
    <w:p w14:paraId="13034DB2" w14:textId="77777777" w:rsidR="009D6AA2" w:rsidRDefault="003D1738" w:rsidP="009D6AA2">
      <w:pPr>
        <w:rPr>
          <w:rFonts w:cs="Arial"/>
          <w:lang w:val="en-GB"/>
        </w:rPr>
      </w:pPr>
      <w:r w:rsidRPr="003D1738">
        <w:rPr>
          <w:rFonts w:cs="Arial"/>
          <w:lang w:val="en-GB"/>
        </w:rPr>
        <w:t>&lt;Customer Name&gt;_8DReport_&lt;Complaint Number&gt;_&lt;Date of download yyyy-mm-dd&gt;.xml</w:t>
      </w:r>
    </w:p>
    <w:p w14:paraId="00C871B8" w14:textId="77777777" w:rsidR="00FB7012" w:rsidRDefault="00FB7012" w:rsidP="009D6AA2">
      <w:pPr>
        <w:rPr>
          <w:rFonts w:cs="Arial"/>
          <w:lang w:val="en-GB"/>
        </w:rPr>
      </w:pPr>
    </w:p>
    <w:p w14:paraId="24BF6155" w14:textId="77777777" w:rsidR="00FB7012" w:rsidRDefault="00FB7012">
      <w:pPr>
        <w:spacing w:after="200"/>
        <w:rPr>
          <w:lang w:val="en-US"/>
        </w:rPr>
      </w:pPr>
      <w:r w:rsidRPr="003D198E">
        <w:rPr>
          <w:lang w:val="en-US"/>
        </w:rPr>
        <w:br w:type="page"/>
      </w:r>
    </w:p>
    <w:p w14:paraId="5D05CA47" w14:textId="77777777" w:rsidR="004F6449" w:rsidRPr="003D198E" w:rsidRDefault="004F6449" w:rsidP="004F6449">
      <w:pPr>
        <w:pStyle w:val="Heading1"/>
        <w:rPr>
          <w:lang w:val="en-US"/>
        </w:rPr>
      </w:pPr>
      <w:bookmarkStart w:id="73" w:name="_Ref318883617"/>
      <w:bookmarkStart w:id="74" w:name="_Toc542199"/>
      <w:r w:rsidRPr="000D792B">
        <w:rPr>
          <w:lang w:val="en-US"/>
        </w:rPr>
        <w:lastRenderedPageBreak/>
        <w:t>Backend Integration</w:t>
      </w:r>
      <w:bookmarkEnd w:id="73"/>
      <w:bookmarkEnd w:id="74"/>
    </w:p>
    <w:p w14:paraId="422DE750" w14:textId="3A1EA60D" w:rsidR="009D6AA2" w:rsidRPr="00CD4896" w:rsidRDefault="009D6AA2" w:rsidP="009D6AA2">
      <w:pPr>
        <w:rPr>
          <w:lang w:val="en-GB"/>
        </w:rPr>
      </w:pPr>
      <w:r w:rsidRPr="00CD4896">
        <w:rPr>
          <w:lang w:val="en-GB"/>
        </w:rPr>
        <w:t>As an enhancement of down- and upload information</w:t>
      </w:r>
      <w:r w:rsidR="00E82A10">
        <w:rPr>
          <w:lang w:val="en-GB"/>
        </w:rPr>
        <w:t xml:space="preserve"> (refer to chapter </w:t>
      </w:r>
      <w:r w:rsidR="00E82A10">
        <w:rPr>
          <w:lang w:val="en-GB"/>
        </w:rPr>
        <w:fldChar w:fldCharType="begin"/>
      </w:r>
      <w:r w:rsidR="00E82A10">
        <w:rPr>
          <w:lang w:val="en-GB"/>
        </w:rPr>
        <w:instrText xml:space="preserve"> REF _Ref318788821 \r \h </w:instrText>
      </w:r>
      <w:r w:rsidR="00E82A10">
        <w:rPr>
          <w:lang w:val="en-GB"/>
        </w:rPr>
      </w:r>
      <w:r w:rsidR="00E82A10">
        <w:rPr>
          <w:lang w:val="en-GB"/>
        </w:rPr>
        <w:fldChar w:fldCharType="separate"/>
      </w:r>
      <w:r w:rsidR="00322E69">
        <w:rPr>
          <w:lang w:val="en-GB"/>
        </w:rPr>
        <w:t>3</w:t>
      </w:r>
      <w:r w:rsidR="00E82A10">
        <w:rPr>
          <w:lang w:val="en-GB"/>
        </w:rPr>
        <w:fldChar w:fldCharType="end"/>
      </w:r>
      <w:r w:rsidR="00E82A10">
        <w:rPr>
          <w:lang w:val="en-GB"/>
        </w:rPr>
        <w:t xml:space="preserve"> </w:t>
      </w:r>
      <w:r w:rsidR="00D930F3">
        <w:rPr>
          <w:lang w:val="en-GB"/>
        </w:rPr>
        <w:t>“</w:t>
      </w:r>
      <w:r w:rsidR="00E82A10">
        <w:rPr>
          <w:lang w:val="en-GB"/>
        </w:rPr>
        <w:fldChar w:fldCharType="begin"/>
      </w:r>
      <w:r w:rsidR="00E82A10">
        <w:rPr>
          <w:lang w:val="en-GB"/>
        </w:rPr>
        <w:instrText xml:space="preserve"> REF _Ref318788821 \h </w:instrText>
      </w:r>
      <w:r w:rsidR="00E82A10">
        <w:rPr>
          <w:lang w:val="en-GB"/>
        </w:rPr>
      </w:r>
      <w:r w:rsidR="00E82A10">
        <w:rPr>
          <w:lang w:val="en-GB"/>
        </w:rPr>
        <w:fldChar w:fldCharType="separate"/>
      </w:r>
      <w:r w:rsidR="00322E69" w:rsidRPr="00CD5312">
        <w:rPr>
          <w:lang w:val="en-US"/>
        </w:rPr>
        <w:t>Down- and Upload</w:t>
      </w:r>
      <w:r w:rsidR="00E82A10">
        <w:rPr>
          <w:lang w:val="en-GB"/>
        </w:rPr>
        <w:fldChar w:fldCharType="end"/>
      </w:r>
      <w:r w:rsidR="00D930F3">
        <w:rPr>
          <w:lang w:val="en-GB"/>
        </w:rPr>
        <w:t>”</w:t>
      </w:r>
      <w:r w:rsidR="00E82A10">
        <w:rPr>
          <w:lang w:val="en-GB"/>
        </w:rPr>
        <w:t>)</w:t>
      </w:r>
      <w:r w:rsidRPr="00CD4896">
        <w:rPr>
          <w:lang w:val="en-GB"/>
        </w:rPr>
        <w:t>, automat</w:t>
      </w:r>
      <w:r w:rsidR="00785AD8">
        <w:rPr>
          <w:lang w:val="en-GB"/>
        </w:rPr>
        <w:t>ed</w:t>
      </w:r>
      <w:r w:rsidRPr="00CD4896">
        <w:rPr>
          <w:lang w:val="en-GB"/>
        </w:rPr>
        <w:t xml:space="preserve"> backend integration establishes an end-to-end communication between a supplier’s CAQ system and the SupplyOn Problem Solver. Instead of manually down- and uploading</w:t>
      </w:r>
      <w:r w:rsidR="00785AD8">
        <w:rPr>
          <w:lang w:val="en-GB"/>
        </w:rPr>
        <w:t xml:space="preserve"> the XML files</w:t>
      </w:r>
      <w:r w:rsidRPr="00CD4896">
        <w:rPr>
          <w:lang w:val="en-GB"/>
        </w:rPr>
        <w:t xml:space="preserve">, the data </w:t>
      </w:r>
      <w:r w:rsidR="00785AD8">
        <w:rPr>
          <w:lang w:val="en-GB"/>
        </w:rPr>
        <w:t>is transferred</w:t>
      </w:r>
      <w:r w:rsidR="00785AD8" w:rsidRPr="00CD4896">
        <w:rPr>
          <w:lang w:val="en-GB"/>
        </w:rPr>
        <w:t xml:space="preserve"> </w:t>
      </w:r>
      <w:r w:rsidRPr="00CD4896">
        <w:rPr>
          <w:lang w:val="en-GB"/>
        </w:rPr>
        <w:t>between both systems automatically</w:t>
      </w:r>
      <w:r w:rsidR="00785AD8">
        <w:rPr>
          <w:lang w:val="en-GB"/>
        </w:rPr>
        <w:t>.</w:t>
      </w:r>
      <w:r w:rsidRPr="00CD4896">
        <w:rPr>
          <w:lang w:val="en-GB"/>
        </w:rPr>
        <w:t xml:space="preserve"> </w:t>
      </w:r>
      <w:r w:rsidR="00785AD8">
        <w:rPr>
          <w:lang w:val="en-GB"/>
        </w:rPr>
        <w:t>T</w:t>
      </w:r>
      <w:r w:rsidRPr="00CD4896">
        <w:rPr>
          <w:lang w:val="en-GB"/>
        </w:rPr>
        <w:t>he supplier</w:t>
      </w:r>
      <w:r w:rsidR="00785AD8">
        <w:rPr>
          <w:lang w:val="en-GB"/>
        </w:rPr>
        <w:t>’s user</w:t>
      </w:r>
      <w:r w:rsidRPr="00CD4896">
        <w:rPr>
          <w:lang w:val="en-GB"/>
        </w:rPr>
        <w:t xml:space="preserve"> can maintain 8D reports in </w:t>
      </w:r>
      <w:r w:rsidR="002629D2">
        <w:rPr>
          <w:lang w:val="en-GB"/>
        </w:rPr>
        <w:t>their</w:t>
      </w:r>
      <w:r w:rsidRPr="00CD4896">
        <w:rPr>
          <w:lang w:val="en-GB"/>
        </w:rPr>
        <w:t xml:space="preserve"> system</w:t>
      </w:r>
      <w:r w:rsidR="00785AD8">
        <w:rPr>
          <w:lang w:val="en-GB"/>
        </w:rPr>
        <w:t xml:space="preserve"> without needing to log on to Problem Solver</w:t>
      </w:r>
      <w:r w:rsidRPr="00CD4896">
        <w:rPr>
          <w:lang w:val="en-GB"/>
        </w:rPr>
        <w:t>.</w:t>
      </w:r>
    </w:p>
    <w:p w14:paraId="760FBE3A" w14:textId="77777777" w:rsidR="009D6AA2" w:rsidRPr="00CD4896" w:rsidRDefault="009D6AA2" w:rsidP="009D6AA2">
      <w:pPr>
        <w:rPr>
          <w:lang w:val="en-GB"/>
        </w:rPr>
      </w:pPr>
    </w:p>
    <w:p w14:paraId="5501B2ED" w14:textId="77777777" w:rsidR="009D6AA2" w:rsidRDefault="009D6AA2" w:rsidP="009D6AA2">
      <w:pPr>
        <w:rPr>
          <w:lang w:val="en-GB"/>
        </w:rPr>
      </w:pPr>
      <w:r w:rsidRPr="00CD4896">
        <w:rPr>
          <w:lang w:val="en-GB"/>
        </w:rPr>
        <w:t xml:space="preserve">Usage of standardized internet technologies makes the interface independent from the supplier’s IT system. </w:t>
      </w:r>
      <w:r w:rsidR="00823243">
        <w:rPr>
          <w:lang w:val="en-GB"/>
        </w:rPr>
        <w:t>As long as</w:t>
      </w:r>
      <w:r w:rsidR="00823243" w:rsidRPr="00CD4896">
        <w:rPr>
          <w:lang w:val="en-GB"/>
        </w:rPr>
        <w:t xml:space="preserve"> </w:t>
      </w:r>
      <w:r w:rsidRPr="00CD4896">
        <w:rPr>
          <w:lang w:val="en-GB"/>
        </w:rPr>
        <w:t xml:space="preserve">the data format and process flow is supported </w:t>
      </w:r>
      <w:r w:rsidR="00823243">
        <w:rPr>
          <w:lang w:val="en-GB"/>
        </w:rPr>
        <w:t>by</w:t>
      </w:r>
      <w:r w:rsidR="00823243" w:rsidRPr="00CD4896">
        <w:rPr>
          <w:lang w:val="en-GB"/>
        </w:rPr>
        <w:t xml:space="preserve"> </w:t>
      </w:r>
      <w:r w:rsidRPr="00CD4896">
        <w:rPr>
          <w:lang w:val="en-GB"/>
        </w:rPr>
        <w:t>suppliers IT system it is irrelevant, which system is used. It could be an own developed solution as well as a standard software tool from a CAQ software vendor.</w:t>
      </w:r>
      <w:r w:rsidR="00823243">
        <w:rPr>
          <w:lang w:val="en-GB"/>
        </w:rPr>
        <w:t xml:space="preserve"> Note, however, that the supplier is responsible for implementation of the interface in </w:t>
      </w:r>
      <w:r w:rsidR="005C142C">
        <w:rPr>
          <w:lang w:val="en-GB"/>
        </w:rPr>
        <w:t xml:space="preserve">their </w:t>
      </w:r>
      <w:r w:rsidR="00823243">
        <w:rPr>
          <w:lang w:val="en-GB"/>
        </w:rPr>
        <w:t>system.</w:t>
      </w:r>
    </w:p>
    <w:p w14:paraId="3D3A11AE" w14:textId="77777777" w:rsidR="00D972EA" w:rsidRDefault="00D972EA" w:rsidP="009D6AA2">
      <w:pPr>
        <w:rPr>
          <w:lang w:val="en-GB"/>
        </w:rPr>
      </w:pPr>
    </w:p>
    <w:p w14:paraId="77C5030B" w14:textId="3E6BB7DB" w:rsidR="004F6449" w:rsidRPr="004F6449" w:rsidRDefault="00D972EA" w:rsidP="004F6449">
      <w:pPr>
        <w:rPr>
          <w:lang w:val="en-GB"/>
        </w:rPr>
      </w:pPr>
      <w:r>
        <w:rPr>
          <w:lang w:val="en-GB"/>
        </w:rPr>
        <w:t xml:space="preserve">See chapter </w:t>
      </w:r>
      <w:r w:rsidR="009A6ACA">
        <w:rPr>
          <w:lang w:val="en-GB"/>
        </w:rPr>
        <w:fldChar w:fldCharType="begin"/>
      </w:r>
      <w:r w:rsidR="009A6ACA">
        <w:rPr>
          <w:lang w:val="en-GB"/>
        </w:rPr>
        <w:instrText xml:space="preserve"> REF _Ref179354686 \r \h </w:instrText>
      </w:r>
      <w:r w:rsidR="009A6ACA">
        <w:rPr>
          <w:lang w:val="en-GB"/>
        </w:rPr>
      </w:r>
      <w:r w:rsidR="009A6ACA">
        <w:rPr>
          <w:lang w:val="en-GB"/>
        </w:rPr>
        <w:fldChar w:fldCharType="separate"/>
      </w:r>
      <w:r w:rsidR="00322E69">
        <w:rPr>
          <w:lang w:val="en-GB"/>
        </w:rPr>
        <w:t>7</w:t>
      </w:r>
      <w:r w:rsidR="009A6ACA">
        <w:rPr>
          <w:lang w:val="en-GB"/>
        </w:rPr>
        <w:fldChar w:fldCharType="end"/>
      </w:r>
      <w:r>
        <w:rPr>
          <w:lang w:val="en-GB"/>
        </w:rPr>
        <w:t xml:space="preserve"> for details on the messaging and communication.</w:t>
      </w:r>
    </w:p>
    <w:p w14:paraId="5C12BE19" w14:textId="77777777" w:rsidR="00D22EF8" w:rsidRDefault="00D22EF8" w:rsidP="009D6AA2">
      <w:pPr>
        <w:rPr>
          <w:lang w:val="en-GB"/>
        </w:rPr>
      </w:pPr>
    </w:p>
    <w:p w14:paraId="56139DB9" w14:textId="77777777" w:rsidR="002A12CC" w:rsidRDefault="002A12CC" w:rsidP="002A12CC">
      <w:pPr>
        <w:pStyle w:val="Heading1"/>
        <w:rPr>
          <w:lang w:val="en-US"/>
        </w:rPr>
      </w:pPr>
      <w:bookmarkStart w:id="75" w:name="_Ref318784010"/>
      <w:bookmarkStart w:id="76" w:name="_Toc542200"/>
      <w:r w:rsidRPr="007270E2">
        <w:rPr>
          <w:lang w:val="en-US"/>
        </w:rPr>
        <w:t>XML Format</w:t>
      </w:r>
      <w:r>
        <w:rPr>
          <w:lang w:val="en-US"/>
        </w:rPr>
        <w:t xml:space="preserve"> and Content</w:t>
      </w:r>
      <w:bookmarkEnd w:id="75"/>
      <w:bookmarkEnd w:id="76"/>
    </w:p>
    <w:p w14:paraId="4996977A" w14:textId="65AD784A" w:rsidR="00EB0A61" w:rsidRPr="00EB0A61" w:rsidRDefault="00EB0A61" w:rsidP="005823DE">
      <w:pPr>
        <w:rPr>
          <w:lang w:val="en-US"/>
        </w:rPr>
      </w:pPr>
      <w:r>
        <w:rPr>
          <w:lang w:val="en-US"/>
        </w:rPr>
        <w:t xml:space="preserve">XML Schemes (XSD) and their explanations in Excel format for all message types can be found in Appendix, chapter </w:t>
      </w:r>
      <w:r>
        <w:rPr>
          <w:lang w:val="en-US"/>
        </w:rPr>
        <w:fldChar w:fldCharType="begin"/>
      </w:r>
      <w:r>
        <w:rPr>
          <w:lang w:val="en-US"/>
        </w:rPr>
        <w:instrText xml:space="preserve"> REF _Ref320280492 \r \h </w:instrText>
      </w:r>
      <w:r>
        <w:rPr>
          <w:lang w:val="en-US"/>
        </w:rPr>
      </w:r>
      <w:r>
        <w:rPr>
          <w:lang w:val="en-US"/>
        </w:rPr>
        <w:fldChar w:fldCharType="separate"/>
      </w:r>
      <w:r w:rsidR="00322E69">
        <w:rPr>
          <w:lang w:val="en-US"/>
        </w:rPr>
        <w:t>1.1</w:t>
      </w:r>
      <w:r>
        <w:rPr>
          <w:lang w:val="en-US"/>
        </w:rPr>
        <w:fldChar w:fldCharType="end"/>
      </w:r>
      <w:r>
        <w:rPr>
          <w:lang w:val="en-US"/>
        </w:rPr>
        <w:t xml:space="preserve"> “</w:t>
      </w:r>
      <w:r>
        <w:rPr>
          <w:lang w:val="en-US"/>
        </w:rPr>
        <w:fldChar w:fldCharType="begin"/>
      </w:r>
      <w:r>
        <w:rPr>
          <w:lang w:val="en-US"/>
        </w:rPr>
        <w:instrText xml:space="preserve"> REF _Ref320280483 \h </w:instrText>
      </w:r>
      <w:r>
        <w:rPr>
          <w:lang w:val="en-US"/>
        </w:rPr>
      </w:r>
      <w:r>
        <w:rPr>
          <w:lang w:val="en-US"/>
        </w:rPr>
        <w:fldChar w:fldCharType="separate"/>
      </w:r>
      <w:r w:rsidR="00322E69" w:rsidRPr="00322E69">
        <w:rPr>
          <w:lang w:val="en-US"/>
        </w:rPr>
        <w:t>XML Schema Definitions</w:t>
      </w:r>
      <w:r>
        <w:rPr>
          <w:lang w:val="en-US"/>
        </w:rPr>
        <w:fldChar w:fldCharType="end"/>
      </w:r>
      <w:r>
        <w:rPr>
          <w:lang w:val="en-US"/>
        </w:rPr>
        <w:t>”.</w:t>
      </w:r>
    </w:p>
    <w:p w14:paraId="313DF1EC" w14:textId="77777777" w:rsidR="002A12CC" w:rsidRPr="007270E2" w:rsidRDefault="002A12CC" w:rsidP="002A12CC">
      <w:pPr>
        <w:pStyle w:val="Heading2"/>
        <w:rPr>
          <w:lang w:val="en-US"/>
        </w:rPr>
      </w:pPr>
      <w:bookmarkStart w:id="77" w:name="_Toc542201"/>
      <w:r w:rsidRPr="007270E2">
        <w:rPr>
          <w:lang w:val="en-US"/>
        </w:rPr>
        <w:t>General explanations</w:t>
      </w:r>
      <w:bookmarkEnd w:id="77"/>
    </w:p>
    <w:p w14:paraId="3076B2F7" w14:textId="77777777" w:rsidR="002A12CC" w:rsidRDefault="002A12CC" w:rsidP="002A12CC">
      <w:pPr>
        <w:pStyle w:val="Heading3"/>
        <w:rPr>
          <w:lang w:val="en-US"/>
        </w:rPr>
      </w:pPr>
      <w:bookmarkStart w:id="78" w:name="_Toc542202"/>
      <w:r w:rsidRPr="007270E2">
        <w:rPr>
          <w:lang w:val="en-US"/>
        </w:rPr>
        <w:t>Explanations of XML notation</w:t>
      </w:r>
      <w:bookmarkEnd w:id="78"/>
    </w:p>
    <w:p w14:paraId="54BC8B77" w14:textId="77777777" w:rsidR="002A12CC" w:rsidRPr="007270E2" w:rsidRDefault="002A12CC" w:rsidP="00473C48">
      <w:pPr>
        <w:pStyle w:val="ListParagraph"/>
        <w:numPr>
          <w:ilvl w:val="0"/>
          <w:numId w:val="3"/>
        </w:numPr>
        <w:rPr>
          <w:lang w:val="en-US"/>
        </w:rPr>
      </w:pPr>
      <w:r w:rsidRPr="007270E2">
        <w:rPr>
          <w:lang w:val="en-US"/>
        </w:rPr>
        <w:t xml:space="preserve">XML tags are formatted in italics (e.g. </w:t>
      </w:r>
      <w:r w:rsidRPr="00447F28">
        <w:rPr>
          <w:i/>
          <w:lang w:val="en-US"/>
        </w:rPr>
        <w:t>Header</w:t>
      </w:r>
      <w:r w:rsidRPr="007270E2">
        <w:rPr>
          <w:lang w:val="en-US"/>
        </w:rPr>
        <w:t>)</w:t>
      </w:r>
    </w:p>
    <w:p w14:paraId="603F36FC" w14:textId="77777777" w:rsidR="002A12CC" w:rsidRPr="007270E2" w:rsidRDefault="002A12CC" w:rsidP="00473C48">
      <w:pPr>
        <w:pStyle w:val="ListParagraph"/>
        <w:numPr>
          <w:ilvl w:val="0"/>
          <w:numId w:val="3"/>
        </w:numPr>
        <w:rPr>
          <w:lang w:val="en-US"/>
        </w:rPr>
      </w:pPr>
      <w:r w:rsidRPr="007270E2">
        <w:rPr>
          <w:lang w:val="en-US"/>
        </w:rPr>
        <w:t xml:space="preserve">XML values are in quotes (e.g. </w:t>
      </w:r>
      <w:r w:rsidRPr="00447F28">
        <w:rPr>
          <w:i/>
          <w:lang w:val="en-US"/>
        </w:rPr>
        <w:t>DocumentID</w:t>
      </w:r>
      <w:r w:rsidRPr="007270E2">
        <w:rPr>
          <w:lang w:val="en-US"/>
        </w:rPr>
        <w:t xml:space="preserve"> is “123456789”)</w:t>
      </w:r>
    </w:p>
    <w:p w14:paraId="742D4AD1" w14:textId="77777777" w:rsidR="002A12CC" w:rsidRPr="007270E2" w:rsidRDefault="002A12CC" w:rsidP="00473C48">
      <w:pPr>
        <w:pStyle w:val="ListParagraph"/>
        <w:numPr>
          <w:ilvl w:val="0"/>
          <w:numId w:val="3"/>
        </w:numPr>
        <w:rPr>
          <w:lang w:val="en-US"/>
        </w:rPr>
      </w:pPr>
      <w:r w:rsidRPr="007270E2">
        <w:rPr>
          <w:lang w:val="en-US"/>
        </w:rPr>
        <w:t xml:space="preserve">Sub-elements are separated by dots (“.”) and assigned to elements in a higher level (e.g. </w:t>
      </w:r>
      <w:r>
        <w:rPr>
          <w:i/>
          <w:lang w:val="en-US"/>
        </w:rPr>
        <w:t>Header</w:t>
      </w:r>
      <w:r w:rsidRPr="00447F28">
        <w:rPr>
          <w:i/>
          <w:lang w:val="en-US"/>
        </w:rPr>
        <w:t>.Rc.Dn</w:t>
      </w:r>
      <w:r w:rsidRPr="007270E2">
        <w:rPr>
          <w:lang w:val="en-US"/>
        </w:rPr>
        <w:t>)</w:t>
      </w:r>
    </w:p>
    <w:p w14:paraId="089C3C00" w14:textId="77777777" w:rsidR="002A12CC" w:rsidRPr="007270E2" w:rsidRDefault="002A12CC" w:rsidP="00473C48">
      <w:pPr>
        <w:pStyle w:val="ListParagraph"/>
        <w:numPr>
          <w:ilvl w:val="0"/>
          <w:numId w:val="3"/>
        </w:numPr>
        <w:rPr>
          <w:lang w:val="en-US"/>
        </w:rPr>
      </w:pPr>
      <w:r w:rsidRPr="007270E2">
        <w:rPr>
          <w:lang w:val="en-US"/>
        </w:rPr>
        <w:t>Attributes are assigned with a</w:t>
      </w:r>
      <w:r>
        <w:rPr>
          <w:lang w:val="en-US"/>
        </w:rPr>
        <w:t>n</w:t>
      </w:r>
      <w:r w:rsidRPr="007270E2">
        <w:rPr>
          <w:lang w:val="en-US"/>
        </w:rPr>
        <w:t xml:space="preserve"> @-sign to the according element (e.g. </w:t>
      </w:r>
      <w:r w:rsidRPr="00447F28">
        <w:rPr>
          <w:i/>
          <w:lang w:val="en-US"/>
        </w:rPr>
        <w:t>Rc@no</w:t>
      </w:r>
      <w:r w:rsidRPr="007270E2">
        <w:rPr>
          <w:lang w:val="en-US"/>
        </w:rPr>
        <w:t>)</w:t>
      </w:r>
    </w:p>
    <w:p w14:paraId="6CB67A14" w14:textId="77777777" w:rsidR="002A12CC" w:rsidRPr="007270E2" w:rsidRDefault="002A12CC" w:rsidP="002A12CC">
      <w:pPr>
        <w:pStyle w:val="Heading3"/>
        <w:rPr>
          <w:lang w:val="en-US"/>
        </w:rPr>
      </w:pPr>
      <w:bookmarkStart w:id="79" w:name="_Toc542203"/>
      <w:r w:rsidRPr="007270E2">
        <w:rPr>
          <w:lang w:val="en-US"/>
        </w:rPr>
        <w:t>Basic rules for the XML format</w:t>
      </w:r>
      <w:bookmarkEnd w:id="79"/>
    </w:p>
    <w:p w14:paraId="2F76464E" w14:textId="21BA720D" w:rsidR="002A12CC" w:rsidRPr="00447F28" w:rsidRDefault="002A12CC" w:rsidP="00473C48">
      <w:pPr>
        <w:pStyle w:val="ListParagraph"/>
        <w:numPr>
          <w:ilvl w:val="0"/>
          <w:numId w:val="4"/>
        </w:numPr>
        <w:rPr>
          <w:lang w:val="en-US"/>
        </w:rPr>
      </w:pPr>
      <w:r w:rsidRPr="00447F28">
        <w:rPr>
          <w:lang w:val="en-US"/>
        </w:rPr>
        <w:t xml:space="preserve">The XML </w:t>
      </w:r>
      <w:r>
        <w:rPr>
          <w:lang w:val="en-US"/>
        </w:rPr>
        <w:t>file</w:t>
      </w:r>
      <w:r w:rsidRPr="00447F28">
        <w:rPr>
          <w:lang w:val="en-US"/>
        </w:rPr>
        <w:t xml:space="preserve"> should be validated against an XML Schema (XSD), which formally describes the structure of the XML f</w:t>
      </w:r>
      <w:r>
        <w:rPr>
          <w:lang w:val="en-US"/>
        </w:rPr>
        <w:t>ile.</w:t>
      </w:r>
      <w:r w:rsidR="00BA1F7E">
        <w:rPr>
          <w:lang w:val="en-US"/>
        </w:rPr>
        <w:t xml:space="preserve"> </w:t>
      </w:r>
      <w:r w:rsidR="005608A6" w:rsidRPr="005608A6">
        <w:rPr>
          <w:lang w:val="en-US"/>
        </w:rPr>
        <w:t>This avoids probable problems during upload or using the backend integration based on not valid data structure</w:t>
      </w:r>
      <w:r w:rsidR="005608A6">
        <w:rPr>
          <w:lang w:val="en-US"/>
        </w:rPr>
        <w:t xml:space="preserve">. </w:t>
      </w:r>
      <w:r w:rsidR="00BA1F7E" w:rsidRPr="00BA1F7E">
        <w:rPr>
          <w:lang w:val="en-US"/>
        </w:rPr>
        <w:t>The schemes can be found within this document</w:t>
      </w:r>
      <w:r w:rsidR="009F623B">
        <w:rPr>
          <w:lang w:val="en-US"/>
        </w:rPr>
        <w:t xml:space="preserve">, see </w:t>
      </w:r>
      <w:r w:rsidR="00EB0A61">
        <w:rPr>
          <w:lang w:val="en-US"/>
        </w:rPr>
        <w:t xml:space="preserve">Appendix, chapter </w:t>
      </w:r>
      <w:r w:rsidR="00EB0A61">
        <w:rPr>
          <w:lang w:val="en-US"/>
        </w:rPr>
        <w:fldChar w:fldCharType="begin"/>
      </w:r>
      <w:r w:rsidR="00EB0A61">
        <w:rPr>
          <w:lang w:val="en-US"/>
        </w:rPr>
        <w:instrText xml:space="preserve"> REF _Ref320280492 \r \h </w:instrText>
      </w:r>
      <w:r w:rsidR="00EB0A61">
        <w:rPr>
          <w:lang w:val="en-US"/>
        </w:rPr>
      </w:r>
      <w:r w:rsidR="00EB0A61">
        <w:rPr>
          <w:lang w:val="en-US"/>
        </w:rPr>
        <w:fldChar w:fldCharType="separate"/>
      </w:r>
      <w:r w:rsidR="00322E69">
        <w:rPr>
          <w:lang w:val="en-US"/>
        </w:rPr>
        <w:t>1.1</w:t>
      </w:r>
      <w:r w:rsidR="00EB0A61">
        <w:rPr>
          <w:lang w:val="en-US"/>
        </w:rPr>
        <w:fldChar w:fldCharType="end"/>
      </w:r>
      <w:r w:rsidR="00EB0A61">
        <w:rPr>
          <w:lang w:val="en-US"/>
        </w:rPr>
        <w:t xml:space="preserve"> “</w:t>
      </w:r>
      <w:r w:rsidR="00EB0A61">
        <w:rPr>
          <w:lang w:val="en-US"/>
        </w:rPr>
        <w:fldChar w:fldCharType="begin"/>
      </w:r>
      <w:r w:rsidR="00EB0A61">
        <w:rPr>
          <w:lang w:val="en-US"/>
        </w:rPr>
        <w:instrText xml:space="preserve"> REF _Ref320280483 \h </w:instrText>
      </w:r>
      <w:r w:rsidR="00EB0A61">
        <w:rPr>
          <w:lang w:val="en-US"/>
        </w:rPr>
      </w:r>
      <w:r w:rsidR="00EB0A61">
        <w:rPr>
          <w:lang w:val="en-US"/>
        </w:rPr>
        <w:fldChar w:fldCharType="separate"/>
      </w:r>
      <w:r w:rsidR="00322E69" w:rsidRPr="00322E69">
        <w:rPr>
          <w:lang w:val="en-US"/>
        </w:rPr>
        <w:t>XML Schema Definitions</w:t>
      </w:r>
      <w:r w:rsidR="00EB0A61">
        <w:rPr>
          <w:lang w:val="en-US"/>
        </w:rPr>
        <w:fldChar w:fldCharType="end"/>
      </w:r>
      <w:r w:rsidR="00EB0A61">
        <w:rPr>
          <w:lang w:val="en-US"/>
        </w:rPr>
        <w:t>”</w:t>
      </w:r>
      <w:r w:rsidR="00BA1F7E" w:rsidRPr="00BA1F7E">
        <w:rPr>
          <w:lang w:val="en-US"/>
        </w:rPr>
        <w:t>.</w:t>
      </w:r>
    </w:p>
    <w:p w14:paraId="6773EDAF" w14:textId="77777777" w:rsidR="002A12CC" w:rsidRDefault="002A12CC" w:rsidP="00473C48">
      <w:pPr>
        <w:pStyle w:val="ListParagraph"/>
        <w:numPr>
          <w:ilvl w:val="0"/>
          <w:numId w:val="4"/>
        </w:numPr>
        <w:rPr>
          <w:lang w:val="en-US"/>
        </w:rPr>
      </w:pPr>
      <w:r w:rsidRPr="00447F28">
        <w:rPr>
          <w:lang w:val="en-US"/>
        </w:rPr>
        <w:t xml:space="preserve">The character set of the xml </w:t>
      </w:r>
      <w:r>
        <w:rPr>
          <w:lang w:val="en-US"/>
        </w:rPr>
        <w:t>file</w:t>
      </w:r>
      <w:r w:rsidRPr="00447F28">
        <w:rPr>
          <w:lang w:val="en-US"/>
        </w:rPr>
        <w:t xml:space="preserve"> has to be UTF-8 and has to be coded with UTF-8. </w:t>
      </w:r>
      <w:r w:rsidR="00BA1F7E" w:rsidRPr="00BA1F7E">
        <w:rPr>
          <w:lang w:val="en-US"/>
        </w:rPr>
        <w:t>The character set is defined in the XML prologue</w:t>
      </w:r>
    </w:p>
    <w:p w14:paraId="65723A20" w14:textId="77777777" w:rsidR="00BA1F7E" w:rsidRPr="00BA1F7E" w:rsidRDefault="00BA1F7E" w:rsidP="000D792B">
      <w:pPr>
        <w:ind w:left="709"/>
        <w:rPr>
          <w:lang w:val="en-US"/>
        </w:rPr>
      </w:pPr>
      <w:r w:rsidRPr="00BA1F7E">
        <w:rPr>
          <w:rFonts w:ascii="Courier New" w:eastAsia="Times New Roman" w:hAnsi="Courier New" w:cs="Courier New"/>
          <w:szCs w:val="24"/>
          <w:lang w:val="en-GB" w:eastAsia="de-DE"/>
        </w:rPr>
        <w:t>&lt;?xml version="1.0" encoding="UTF-8"?&gt;</w:t>
      </w:r>
    </w:p>
    <w:p w14:paraId="6A2CB883" w14:textId="77777777" w:rsidR="002A12CC" w:rsidRDefault="002A12CC" w:rsidP="00473C48">
      <w:pPr>
        <w:pStyle w:val="ListParagraph"/>
        <w:numPr>
          <w:ilvl w:val="0"/>
          <w:numId w:val="4"/>
        </w:numPr>
        <w:rPr>
          <w:lang w:val="en-US"/>
        </w:rPr>
      </w:pPr>
      <w:r w:rsidRPr="00447F28">
        <w:rPr>
          <w:lang w:val="en-US"/>
        </w:rPr>
        <w:t>Tabs or other formatting characters should not be used. In particular within a long text field (e.g. problem description) – the symbols for greater than “&gt;” and lower than “&lt;” must be masked in HTML style to avoid a parser error during import.</w:t>
      </w:r>
    </w:p>
    <w:p w14:paraId="50AF6017" w14:textId="77777777" w:rsidR="002A12CC" w:rsidRPr="00447F28" w:rsidRDefault="002A12CC" w:rsidP="002A12CC">
      <w:pPr>
        <w:ind w:left="709"/>
        <w:rPr>
          <w:lang w:val="en-US"/>
        </w:rPr>
      </w:pPr>
      <w:r w:rsidRPr="00447F28">
        <w:rPr>
          <w:lang w:val="en-US"/>
        </w:rPr>
        <w:t xml:space="preserve">&gt; = &amp;gt; </w:t>
      </w:r>
    </w:p>
    <w:p w14:paraId="73063EC6" w14:textId="77777777" w:rsidR="002A12CC" w:rsidRPr="00447F28" w:rsidRDefault="002A12CC" w:rsidP="002A12CC">
      <w:pPr>
        <w:ind w:left="709"/>
        <w:rPr>
          <w:lang w:val="en-US"/>
        </w:rPr>
      </w:pPr>
      <w:r w:rsidRPr="00447F28">
        <w:rPr>
          <w:lang w:val="en-US"/>
        </w:rPr>
        <w:t>&lt; = &amp;lt;</w:t>
      </w:r>
    </w:p>
    <w:p w14:paraId="51A32BC3" w14:textId="77777777" w:rsidR="002A12CC" w:rsidRPr="00447F28" w:rsidRDefault="002A12CC" w:rsidP="002A12CC">
      <w:pPr>
        <w:ind w:left="709"/>
        <w:rPr>
          <w:lang w:val="en-US"/>
        </w:rPr>
      </w:pPr>
      <w:r w:rsidRPr="00447F28">
        <w:rPr>
          <w:lang w:val="en-US"/>
        </w:rPr>
        <w:t>Example: “Malfunction occurs in temperatures &amp;gt; 40 degrees”</w:t>
      </w:r>
    </w:p>
    <w:p w14:paraId="7BD2BF2A" w14:textId="77777777" w:rsidR="002A12CC" w:rsidRDefault="002A12CC" w:rsidP="002A12CC">
      <w:pPr>
        <w:ind w:left="709"/>
        <w:rPr>
          <w:lang w:val="en-US"/>
        </w:rPr>
      </w:pPr>
      <w:r w:rsidRPr="00447F28">
        <w:rPr>
          <w:lang w:val="en-US"/>
        </w:rPr>
        <w:t>Display: “Malfunction occurs in temperatures &gt; 40 degrees”</w:t>
      </w:r>
    </w:p>
    <w:p w14:paraId="5EFC9A9A" w14:textId="77777777" w:rsidR="002A12CC" w:rsidRPr="00447F28" w:rsidRDefault="002A12CC" w:rsidP="002A12CC">
      <w:pPr>
        <w:ind w:left="709"/>
        <w:rPr>
          <w:lang w:val="en-US"/>
        </w:rPr>
      </w:pPr>
      <w:r w:rsidRPr="00447F28">
        <w:rPr>
          <w:lang w:val="en-US"/>
        </w:rPr>
        <w:t>If you want to format a long comment with line</w:t>
      </w:r>
      <w:r>
        <w:rPr>
          <w:lang w:val="en-US"/>
        </w:rPr>
        <w:t xml:space="preserve"> breaks it is possible</w:t>
      </w:r>
      <w:r w:rsidR="00A1119C">
        <w:rPr>
          <w:lang w:val="en-US"/>
        </w:rPr>
        <w:t xml:space="preserve"> to include</w:t>
      </w:r>
      <w:r>
        <w:rPr>
          <w:lang w:val="en-US"/>
        </w:rPr>
        <w:t xml:space="preserve"> </w:t>
      </w:r>
      <w:r w:rsidRPr="00447F28">
        <w:rPr>
          <w:lang w:val="en-US"/>
        </w:rPr>
        <w:t>a line feed (ASCII hex code 0A 0A) within the XML element.</w:t>
      </w:r>
    </w:p>
    <w:p w14:paraId="1BC3F8F6" w14:textId="77777777" w:rsidR="002A12CC" w:rsidRPr="00DD39B9" w:rsidRDefault="002A12CC" w:rsidP="00473C48">
      <w:pPr>
        <w:pStyle w:val="ListParagraph"/>
        <w:numPr>
          <w:ilvl w:val="0"/>
          <w:numId w:val="4"/>
        </w:numPr>
        <w:rPr>
          <w:lang w:val="en-US"/>
        </w:rPr>
      </w:pPr>
      <w:r w:rsidRPr="00196091">
        <w:rPr>
          <w:lang w:val="en-US"/>
        </w:rPr>
        <w:t xml:space="preserve">A line feed can be inserted after every </w:t>
      </w:r>
      <w:r w:rsidR="00A1119C">
        <w:rPr>
          <w:lang w:val="en-US"/>
        </w:rPr>
        <w:t>XML element</w:t>
      </w:r>
      <w:r w:rsidR="00A1119C" w:rsidRPr="00196091">
        <w:rPr>
          <w:lang w:val="en-US"/>
        </w:rPr>
        <w:t xml:space="preserve"> </w:t>
      </w:r>
      <w:r w:rsidRPr="00196091">
        <w:rPr>
          <w:lang w:val="en-US"/>
        </w:rPr>
        <w:t>for better readability.</w:t>
      </w:r>
    </w:p>
    <w:p w14:paraId="4832C83D" w14:textId="77777777" w:rsidR="002A12CC" w:rsidRDefault="002A12CC" w:rsidP="00473C48">
      <w:pPr>
        <w:pStyle w:val="ListParagraph"/>
        <w:numPr>
          <w:ilvl w:val="0"/>
          <w:numId w:val="4"/>
        </w:numPr>
        <w:rPr>
          <w:lang w:val="en-US"/>
        </w:rPr>
      </w:pPr>
      <w:r w:rsidRPr="00196091">
        <w:rPr>
          <w:lang w:val="en-US"/>
        </w:rPr>
        <w:t>Tag formats</w:t>
      </w:r>
      <w:r>
        <w:rPr>
          <w:lang w:val="en-US"/>
        </w:rPr>
        <w:t>:</w:t>
      </w:r>
    </w:p>
    <w:p w14:paraId="5F38A1F4" w14:textId="77777777" w:rsidR="002A12CC" w:rsidRDefault="002A12CC" w:rsidP="00473C48">
      <w:pPr>
        <w:pStyle w:val="ListParagraph"/>
        <w:numPr>
          <w:ilvl w:val="1"/>
          <w:numId w:val="4"/>
        </w:numPr>
        <w:rPr>
          <w:lang w:val="en-US"/>
        </w:rPr>
      </w:pPr>
      <w:r w:rsidRPr="00196091">
        <w:rPr>
          <w:lang w:val="en-US"/>
        </w:rPr>
        <w:t>Date: yyyy-mm-dd (e.g. 2003-10-23)</w:t>
      </w:r>
    </w:p>
    <w:p w14:paraId="1AA9E6A8" w14:textId="77777777" w:rsidR="002A12CC" w:rsidRDefault="002A12CC" w:rsidP="00473C48">
      <w:pPr>
        <w:pStyle w:val="ListParagraph"/>
        <w:numPr>
          <w:ilvl w:val="1"/>
          <w:numId w:val="4"/>
        </w:numPr>
        <w:rPr>
          <w:lang w:val="en-US"/>
        </w:rPr>
      </w:pPr>
      <w:r w:rsidRPr="00196091">
        <w:rPr>
          <w:lang w:val="en-US"/>
        </w:rPr>
        <w:t xml:space="preserve">Time: All date/times need to be </w:t>
      </w:r>
      <w:r>
        <w:rPr>
          <w:lang w:val="en-US"/>
        </w:rPr>
        <w:t xml:space="preserve">provided according to ISO 8601 </w:t>
      </w:r>
      <w:r w:rsidRPr="00196091">
        <w:rPr>
          <w:lang w:val="en-US"/>
        </w:rPr>
        <w:t>in following format:</w:t>
      </w:r>
    </w:p>
    <w:p w14:paraId="03028CC8" w14:textId="77777777" w:rsidR="002A12CC" w:rsidRPr="00196091" w:rsidRDefault="002A12CC" w:rsidP="002A12CC">
      <w:pPr>
        <w:ind w:left="1418"/>
        <w:rPr>
          <w:lang w:val="en-US"/>
        </w:rPr>
      </w:pPr>
      <w:r w:rsidRPr="00196091">
        <w:rPr>
          <w:lang w:val="en-US"/>
        </w:rPr>
        <w:lastRenderedPageBreak/>
        <w:t xml:space="preserve">YYYY-MM-DDThh:mm:ssTZD, where TZD (time zone designator) is Z </w:t>
      </w:r>
      <w:r w:rsidR="00D808AD">
        <w:rPr>
          <w:lang w:val="en-US"/>
        </w:rPr>
        <w:t xml:space="preserve">(Zulu time) </w:t>
      </w:r>
      <w:r w:rsidRPr="00196091">
        <w:rPr>
          <w:lang w:val="en-US"/>
        </w:rPr>
        <w:t>or +hh:mm or -h</w:t>
      </w:r>
      <w:r>
        <w:rPr>
          <w:lang w:val="en-US"/>
        </w:rPr>
        <w:t>h:mm (e.g. 2000-10-23T13:54:00Z or 2000</w:t>
      </w:r>
      <w:r w:rsidRPr="00196091">
        <w:rPr>
          <w:lang w:val="en-US"/>
        </w:rPr>
        <w:t>-10-23T13:54:00-01:00)</w:t>
      </w:r>
      <w:r w:rsidR="00BA1F7E">
        <w:rPr>
          <w:lang w:val="en-US"/>
        </w:rPr>
        <w:t xml:space="preserve">. </w:t>
      </w:r>
      <w:r w:rsidR="00BA1F7E" w:rsidRPr="00BA1F7E">
        <w:rPr>
          <w:lang w:val="en-US"/>
        </w:rPr>
        <w:t>It is suggested to provide data converted to Zulu time.</w:t>
      </w:r>
    </w:p>
    <w:p w14:paraId="13DF8EA7" w14:textId="77777777" w:rsidR="002A12CC" w:rsidRDefault="002A12CC" w:rsidP="00473C48">
      <w:pPr>
        <w:pStyle w:val="ListParagraph"/>
        <w:numPr>
          <w:ilvl w:val="1"/>
          <w:numId w:val="4"/>
        </w:numPr>
        <w:rPr>
          <w:lang w:val="en-US"/>
        </w:rPr>
      </w:pPr>
      <w:r w:rsidRPr="00196091">
        <w:rPr>
          <w:lang w:val="en-US"/>
        </w:rPr>
        <w:t>Numeric format</w:t>
      </w:r>
      <w:r>
        <w:rPr>
          <w:lang w:val="en-US"/>
        </w:rPr>
        <w:t>:</w:t>
      </w:r>
    </w:p>
    <w:p w14:paraId="027066C7" w14:textId="77777777" w:rsidR="002A12CC" w:rsidRPr="00196091" w:rsidRDefault="002A12CC" w:rsidP="002A12CC">
      <w:pPr>
        <w:ind w:left="1418"/>
        <w:rPr>
          <w:lang w:val="en-US"/>
        </w:rPr>
      </w:pPr>
      <w:r w:rsidRPr="00196091">
        <w:rPr>
          <w:lang w:val="en-US"/>
        </w:rPr>
        <w:t xml:space="preserve">Groups of </w:t>
      </w:r>
      <w:r>
        <w:rPr>
          <w:lang w:val="en-US"/>
        </w:rPr>
        <w:t>numbers</w:t>
      </w:r>
      <w:r w:rsidR="00BA1F7E">
        <w:rPr>
          <w:lang w:val="en-US"/>
        </w:rPr>
        <w:t>/</w:t>
      </w:r>
      <w:r w:rsidR="00BA1F7E" w:rsidRPr="00BA1F7E">
        <w:rPr>
          <w:lang w:val="en-US"/>
        </w:rPr>
        <w:t>thousand</w:t>
      </w:r>
      <w:r w:rsidRPr="00196091">
        <w:rPr>
          <w:lang w:val="en-US"/>
        </w:rPr>
        <w:t xml:space="preserve"> must not be separated, as it is sometimes done during display.</w:t>
      </w:r>
      <w:r>
        <w:rPr>
          <w:lang w:val="en-US"/>
        </w:rPr>
        <w:t xml:space="preserve"> </w:t>
      </w:r>
      <w:r w:rsidRPr="00196091">
        <w:rPr>
          <w:lang w:val="en-US"/>
        </w:rPr>
        <w:t>(wrong: “1.234.567”, “1 234 567</w:t>
      </w:r>
      <w:r w:rsidRPr="00CD04ED">
        <w:rPr>
          <w:lang w:val="en-US"/>
        </w:rPr>
        <w:t>”; correct: “1234567”).</w:t>
      </w:r>
    </w:p>
    <w:p w14:paraId="2D239D10" w14:textId="77777777" w:rsidR="002A12CC" w:rsidRDefault="002A12CC" w:rsidP="002A12CC">
      <w:pPr>
        <w:ind w:left="1418"/>
        <w:rPr>
          <w:lang w:val="en-US"/>
        </w:rPr>
      </w:pPr>
      <w:r w:rsidRPr="00196091">
        <w:rPr>
          <w:lang w:val="en-US"/>
        </w:rPr>
        <w:t>Dot (“.”) must be used as decimal separator.</w:t>
      </w:r>
      <w:r>
        <w:rPr>
          <w:lang w:val="en-US"/>
        </w:rPr>
        <w:t xml:space="preserve"> </w:t>
      </w:r>
      <w:r w:rsidRPr="00196091">
        <w:rPr>
          <w:lang w:val="en-US"/>
        </w:rPr>
        <w:t>(wrong: “1,23</w:t>
      </w:r>
      <w:r w:rsidRPr="00CD04ED">
        <w:rPr>
          <w:lang w:val="en-US"/>
        </w:rPr>
        <w:t>”; correct: “1.23”)</w:t>
      </w:r>
    </w:p>
    <w:p w14:paraId="4A4D2E34" w14:textId="77777777" w:rsidR="00CD04ED" w:rsidRPr="00CD04ED" w:rsidRDefault="00CD04ED" w:rsidP="002A12CC">
      <w:pPr>
        <w:ind w:left="1418"/>
        <w:rPr>
          <w:lang w:val="en-US"/>
        </w:rPr>
      </w:pPr>
      <w:r w:rsidRPr="00CD04ED">
        <w:rPr>
          <w:lang w:val="en-US"/>
        </w:rPr>
        <w:t>A value of “0” (zero) needs to be provided as “0”</w:t>
      </w:r>
      <w:r>
        <w:rPr>
          <w:lang w:val="en-US"/>
        </w:rPr>
        <w:t>. (wrong: “”, correct “0”)</w:t>
      </w:r>
      <w:r w:rsidRPr="00CD04ED">
        <w:rPr>
          <w:lang w:val="en-US"/>
        </w:rPr>
        <w:t>.</w:t>
      </w:r>
    </w:p>
    <w:p w14:paraId="0DF26500" w14:textId="77777777" w:rsidR="002A12CC" w:rsidRDefault="002A12CC" w:rsidP="00473C48">
      <w:pPr>
        <w:pStyle w:val="ListParagraph"/>
        <w:numPr>
          <w:ilvl w:val="1"/>
          <w:numId w:val="4"/>
        </w:numPr>
        <w:rPr>
          <w:lang w:val="en-US"/>
        </w:rPr>
      </w:pPr>
      <w:r w:rsidRPr="00196091">
        <w:rPr>
          <w:lang w:val="en-US"/>
        </w:rPr>
        <w:t xml:space="preserve">Unit of measures </w:t>
      </w:r>
      <w:r w:rsidR="000677B0">
        <w:rPr>
          <w:lang w:val="en-US"/>
        </w:rPr>
        <w:t xml:space="preserve">do not </w:t>
      </w:r>
      <w:r w:rsidRPr="00196091">
        <w:rPr>
          <w:lang w:val="en-US"/>
        </w:rPr>
        <w:t>need to be provided</w:t>
      </w:r>
      <w:r w:rsidR="000677B0">
        <w:rPr>
          <w:lang w:val="en-US"/>
        </w:rPr>
        <w:t>. Instead, a given quantity by supplier will always refer to u</w:t>
      </w:r>
      <w:r w:rsidR="000677B0" w:rsidRPr="000677B0">
        <w:rPr>
          <w:lang w:val="en-US"/>
        </w:rPr>
        <w:t>nit of measure</w:t>
      </w:r>
      <w:r w:rsidR="000677B0">
        <w:rPr>
          <w:lang w:val="en-US"/>
        </w:rPr>
        <w:t xml:space="preserve"> defined by customer</w:t>
      </w:r>
      <w:r w:rsidR="00BA1F7E" w:rsidRPr="00BA1F7E">
        <w:rPr>
          <w:lang w:val="en-US"/>
        </w:rPr>
        <w:t>.</w:t>
      </w:r>
    </w:p>
    <w:p w14:paraId="271957E4" w14:textId="77777777" w:rsidR="002A12CC" w:rsidRDefault="002A12CC" w:rsidP="00473C48">
      <w:pPr>
        <w:pStyle w:val="ListParagraph"/>
        <w:numPr>
          <w:ilvl w:val="1"/>
          <w:numId w:val="4"/>
        </w:numPr>
        <w:rPr>
          <w:lang w:val="en-US"/>
        </w:rPr>
      </w:pPr>
      <w:r w:rsidRPr="00196091">
        <w:rPr>
          <w:lang w:val="en-US"/>
        </w:rPr>
        <w:t>Elements identified as “optional” do not necessarily need to be provided. If no value exists, they should not be contained in the XML file at all, as opposed to providing an empty tag.</w:t>
      </w:r>
    </w:p>
    <w:p w14:paraId="124D83B9" w14:textId="77777777" w:rsidR="002A12CC" w:rsidRPr="00196091" w:rsidRDefault="002A12CC" w:rsidP="002A12CC">
      <w:pPr>
        <w:ind w:left="1418"/>
        <w:rPr>
          <w:lang w:val="en-US"/>
        </w:rPr>
      </w:pPr>
      <w:r w:rsidRPr="00196091">
        <w:rPr>
          <w:lang w:val="en-US"/>
        </w:rPr>
        <w:t xml:space="preserve">E.g. if no part number (tag </w:t>
      </w:r>
      <w:r w:rsidRPr="0087765F">
        <w:rPr>
          <w:i/>
          <w:lang w:val="en-US"/>
        </w:rPr>
        <w:t>Pt</w:t>
      </w:r>
      <w:r w:rsidRPr="00196091">
        <w:rPr>
          <w:lang w:val="en-US"/>
        </w:rPr>
        <w:t>) is provided:</w:t>
      </w:r>
    </w:p>
    <w:p w14:paraId="42C30508" w14:textId="77777777" w:rsidR="002A12CC" w:rsidRPr="00196091" w:rsidRDefault="002A12CC" w:rsidP="002A12CC">
      <w:pPr>
        <w:ind w:left="1418"/>
        <w:rPr>
          <w:lang w:val="en-US"/>
        </w:rPr>
      </w:pPr>
      <w:r w:rsidRPr="00196091">
        <w:rPr>
          <w:lang w:val="en-US"/>
        </w:rPr>
        <w:t>Wrong:</w:t>
      </w:r>
      <w:r>
        <w:rPr>
          <w:lang w:val="en-US"/>
        </w:rPr>
        <w:tab/>
      </w:r>
      <w:r>
        <w:rPr>
          <w:lang w:val="en-US"/>
        </w:rPr>
        <w:tab/>
      </w:r>
      <w:r w:rsidRPr="00196091">
        <w:rPr>
          <w:lang w:val="en-US"/>
        </w:rPr>
        <w:t>&lt;Cm&gt;C01&lt;/Cm&gt;</w:t>
      </w:r>
    </w:p>
    <w:p w14:paraId="4EA4DFEB" w14:textId="77777777" w:rsidR="002A12CC" w:rsidRPr="00196091" w:rsidRDefault="002A12CC" w:rsidP="002A12CC">
      <w:pPr>
        <w:ind w:left="2127" w:firstLine="709"/>
        <w:rPr>
          <w:lang w:val="en-US"/>
        </w:rPr>
      </w:pPr>
      <w:r w:rsidRPr="00196091">
        <w:rPr>
          <w:lang w:val="en-US"/>
        </w:rPr>
        <w:t>&lt;Pt&gt;&lt;/Pt&gt;</w:t>
      </w:r>
    </w:p>
    <w:p w14:paraId="262F164F" w14:textId="77777777" w:rsidR="002A12CC" w:rsidRPr="00196091" w:rsidRDefault="002A12CC" w:rsidP="002A12CC">
      <w:pPr>
        <w:ind w:left="2127" w:firstLine="709"/>
        <w:rPr>
          <w:lang w:val="en-US"/>
        </w:rPr>
      </w:pPr>
      <w:r w:rsidRPr="00196091">
        <w:rPr>
          <w:lang w:val="en-US"/>
        </w:rPr>
        <w:t>&lt;Dt&gt;2003-12-31&lt;/Dt&gt;</w:t>
      </w:r>
    </w:p>
    <w:p w14:paraId="7777A9AA" w14:textId="77777777" w:rsidR="002A12CC" w:rsidRPr="00196091" w:rsidRDefault="002A12CC" w:rsidP="002A12CC">
      <w:pPr>
        <w:ind w:left="1418"/>
        <w:rPr>
          <w:lang w:val="en-US"/>
        </w:rPr>
      </w:pPr>
      <w:r>
        <w:rPr>
          <w:lang w:val="en-US"/>
        </w:rPr>
        <w:t>Correct:</w:t>
      </w:r>
      <w:r>
        <w:rPr>
          <w:lang w:val="en-US"/>
        </w:rPr>
        <w:tab/>
      </w:r>
      <w:r w:rsidRPr="00196091">
        <w:rPr>
          <w:lang w:val="en-US"/>
        </w:rPr>
        <w:t>&lt;Cm&gt;C01&lt;/Cm&gt;</w:t>
      </w:r>
    </w:p>
    <w:p w14:paraId="44B4DE36" w14:textId="77777777" w:rsidR="002A12CC" w:rsidRPr="00196091" w:rsidRDefault="002A12CC" w:rsidP="002A12CC">
      <w:pPr>
        <w:ind w:left="2127" w:firstLine="709"/>
        <w:rPr>
          <w:lang w:val="en-US"/>
        </w:rPr>
      </w:pPr>
      <w:r w:rsidRPr="00196091">
        <w:rPr>
          <w:lang w:val="en-US"/>
        </w:rPr>
        <w:t>&lt;Dt&gt;2003-12-31&lt;/Dt&gt;</w:t>
      </w:r>
    </w:p>
    <w:p w14:paraId="69BD9668" w14:textId="77777777" w:rsidR="002A12CC" w:rsidRDefault="002A12CC" w:rsidP="00473C48">
      <w:pPr>
        <w:pStyle w:val="ListParagraph"/>
        <w:numPr>
          <w:ilvl w:val="1"/>
          <w:numId w:val="4"/>
        </w:numPr>
        <w:rPr>
          <w:lang w:val="en-US"/>
        </w:rPr>
      </w:pPr>
      <w:r w:rsidRPr="00196091">
        <w:rPr>
          <w:lang w:val="en-US"/>
        </w:rPr>
        <w:t xml:space="preserve">The Euro sign (€) </w:t>
      </w:r>
      <w:r w:rsidR="00224EEF">
        <w:rPr>
          <w:lang w:val="en-US"/>
        </w:rPr>
        <w:t xml:space="preserve">and the </w:t>
      </w:r>
      <w:r w:rsidR="008917C0">
        <w:rPr>
          <w:lang w:val="en-US"/>
        </w:rPr>
        <w:t xml:space="preserve">email </w:t>
      </w:r>
      <w:r w:rsidR="00224EEF">
        <w:rPr>
          <w:lang w:val="en-US"/>
        </w:rPr>
        <w:t xml:space="preserve">sign </w:t>
      </w:r>
      <w:r w:rsidR="008917C0">
        <w:rPr>
          <w:lang w:val="en-US"/>
        </w:rPr>
        <w:t>(</w:t>
      </w:r>
      <w:r w:rsidR="008917C0" w:rsidRPr="008917C0">
        <w:rPr>
          <w:lang w:val="en-US"/>
        </w:rPr>
        <w:t>@</w:t>
      </w:r>
      <w:r w:rsidR="008917C0">
        <w:rPr>
          <w:lang w:val="en-US"/>
        </w:rPr>
        <w:t xml:space="preserve">) </w:t>
      </w:r>
      <w:r w:rsidR="00224EEF">
        <w:rPr>
          <w:lang w:val="en-US"/>
        </w:rPr>
        <w:t xml:space="preserve">are </w:t>
      </w:r>
      <w:r w:rsidRPr="00196091">
        <w:rPr>
          <w:lang w:val="en-US"/>
        </w:rPr>
        <w:t xml:space="preserve">displayed </w:t>
      </w:r>
      <w:r w:rsidR="00224EEF">
        <w:rPr>
          <w:lang w:val="en-US"/>
        </w:rPr>
        <w:t xml:space="preserve">as usual </w:t>
      </w:r>
      <w:r w:rsidRPr="00196091">
        <w:rPr>
          <w:lang w:val="en-US"/>
        </w:rPr>
        <w:t xml:space="preserve">within the application. </w:t>
      </w:r>
      <w:r w:rsidR="00224EEF">
        <w:rPr>
          <w:lang w:val="en-US"/>
        </w:rPr>
        <w:t>They can be processed as usual.</w:t>
      </w:r>
    </w:p>
    <w:p w14:paraId="293FF6FD" w14:textId="77777777" w:rsidR="0008249B" w:rsidRPr="0008249B" w:rsidRDefault="008E4D40" w:rsidP="000D792B">
      <w:pPr>
        <w:pStyle w:val="Heading2"/>
        <w:rPr>
          <w:lang w:val="en-US"/>
        </w:rPr>
      </w:pPr>
      <w:bookmarkStart w:id="80" w:name="_Toc542204"/>
      <w:r>
        <w:rPr>
          <w:lang w:val="en-US"/>
        </w:rPr>
        <w:t>General Structure of SupplyOn XML files</w:t>
      </w:r>
      <w:bookmarkEnd w:id="80"/>
    </w:p>
    <w:p w14:paraId="15F30E45" w14:textId="77777777" w:rsidR="00DE483C" w:rsidRDefault="0008249B" w:rsidP="0008249B">
      <w:pPr>
        <w:rPr>
          <w:lang w:val="en-GB"/>
        </w:rPr>
      </w:pPr>
      <w:r w:rsidRPr="00CD4896">
        <w:rPr>
          <w:lang w:val="en-GB"/>
        </w:rPr>
        <w:t xml:space="preserve">All SupplyOn XML </w:t>
      </w:r>
      <w:r>
        <w:rPr>
          <w:lang w:val="en-GB"/>
        </w:rPr>
        <w:t>files for backend integration have</w:t>
      </w:r>
      <w:r w:rsidRPr="00CD4896">
        <w:rPr>
          <w:lang w:val="en-GB"/>
        </w:rPr>
        <w:t xml:space="preserve"> the generic nodes </w:t>
      </w:r>
      <w:r>
        <w:rPr>
          <w:i/>
          <w:lang w:val="en-GB"/>
        </w:rPr>
        <w:t>Control</w:t>
      </w:r>
      <w:r w:rsidRPr="00CD4896">
        <w:rPr>
          <w:i/>
          <w:lang w:val="en-GB"/>
        </w:rPr>
        <w:t>Area</w:t>
      </w:r>
      <w:r w:rsidRPr="00CD4896">
        <w:rPr>
          <w:lang w:val="en-GB"/>
        </w:rPr>
        <w:t xml:space="preserve"> and </w:t>
      </w:r>
      <w:r w:rsidR="00316DD8">
        <w:rPr>
          <w:lang w:val="en-GB"/>
        </w:rPr>
        <w:t>&lt;</w:t>
      </w:r>
      <w:r w:rsidR="007C4ED0">
        <w:rPr>
          <w:i/>
          <w:lang w:val="en-GB"/>
        </w:rPr>
        <w:t>SO-Process</w:t>
      </w:r>
      <w:r w:rsidR="00316DD8">
        <w:rPr>
          <w:i/>
          <w:lang w:val="en-GB"/>
        </w:rPr>
        <w:t>&gt;</w:t>
      </w:r>
      <w:r w:rsidRPr="00CD4896">
        <w:rPr>
          <w:i/>
          <w:lang w:val="en-GB"/>
        </w:rPr>
        <w:t xml:space="preserve"> </w:t>
      </w:r>
      <w:r w:rsidRPr="00CD4896">
        <w:rPr>
          <w:lang w:val="en-GB"/>
        </w:rPr>
        <w:t>after the root element</w:t>
      </w:r>
      <w:r>
        <w:rPr>
          <w:lang w:val="en-GB"/>
        </w:rPr>
        <w:t xml:space="preserve"> </w:t>
      </w:r>
      <w:r w:rsidRPr="000D792B">
        <w:rPr>
          <w:i/>
          <w:lang w:val="en-GB"/>
        </w:rPr>
        <w:t>SO-ProSo</w:t>
      </w:r>
      <w:r w:rsidR="00FE348B" w:rsidRPr="000D792B">
        <w:rPr>
          <w:lang w:val="en-GB"/>
        </w:rPr>
        <w:t>/</w:t>
      </w:r>
      <w:r w:rsidR="00FE348B">
        <w:rPr>
          <w:i/>
          <w:lang w:val="en-GB"/>
        </w:rPr>
        <w:t>SO-Common</w:t>
      </w:r>
      <w:r w:rsidRPr="00CD4896">
        <w:rPr>
          <w:lang w:val="en-GB"/>
        </w:rPr>
        <w:t>.</w:t>
      </w:r>
    </w:p>
    <w:p w14:paraId="2877360C" w14:textId="77777777" w:rsidR="0008249B" w:rsidRDefault="0008249B" w:rsidP="0008249B">
      <w:pPr>
        <w:rPr>
          <w:lang w:val="en-GB"/>
        </w:rPr>
      </w:pPr>
      <w:r w:rsidRPr="00CD4896">
        <w:rPr>
          <w:lang w:val="en-GB"/>
        </w:rPr>
        <w:t xml:space="preserve">Within the </w:t>
      </w:r>
      <w:r>
        <w:rPr>
          <w:i/>
          <w:lang w:val="en-GB"/>
        </w:rPr>
        <w:t>Control</w:t>
      </w:r>
      <w:r w:rsidRPr="00CD4896">
        <w:rPr>
          <w:i/>
          <w:lang w:val="en-GB"/>
        </w:rPr>
        <w:t>Area</w:t>
      </w:r>
      <w:r w:rsidRPr="00CD4896">
        <w:rPr>
          <w:lang w:val="en-GB"/>
        </w:rPr>
        <w:t xml:space="preserve"> node general information </w:t>
      </w:r>
      <w:r w:rsidR="008E4D40">
        <w:rPr>
          <w:lang w:val="en-GB"/>
        </w:rPr>
        <w:t xml:space="preserve">(e.g. for message routing) </w:t>
      </w:r>
      <w:r w:rsidRPr="00CD4896">
        <w:rPr>
          <w:lang w:val="en-GB"/>
        </w:rPr>
        <w:t>are provided.</w:t>
      </w:r>
      <w:r>
        <w:rPr>
          <w:lang w:val="en-GB"/>
        </w:rPr>
        <w:t xml:space="preserve"> All </w:t>
      </w:r>
      <w:r w:rsidR="008E4D40">
        <w:rPr>
          <w:lang w:val="en-GB"/>
        </w:rPr>
        <w:t xml:space="preserve">values </w:t>
      </w:r>
      <w:r>
        <w:rPr>
          <w:lang w:val="en-GB"/>
        </w:rPr>
        <w:t xml:space="preserve">provided </w:t>
      </w:r>
      <w:r w:rsidR="008E4D40">
        <w:rPr>
          <w:lang w:val="en-GB"/>
        </w:rPr>
        <w:t>by the</w:t>
      </w:r>
      <w:r>
        <w:rPr>
          <w:lang w:val="en-GB"/>
        </w:rPr>
        <w:t xml:space="preserve"> supplier </w:t>
      </w:r>
      <w:r w:rsidR="008E4D40">
        <w:rPr>
          <w:lang w:val="en-GB"/>
        </w:rPr>
        <w:t>in</w:t>
      </w:r>
      <w:r>
        <w:rPr>
          <w:lang w:val="en-GB"/>
        </w:rPr>
        <w:t xml:space="preserve"> the </w:t>
      </w:r>
      <w:r w:rsidR="00316DD8" w:rsidRPr="00E0410D">
        <w:rPr>
          <w:i/>
          <w:lang w:val="en-GB"/>
        </w:rPr>
        <w:t>ControlArea</w:t>
      </w:r>
      <w:r>
        <w:rPr>
          <w:lang w:val="en-GB"/>
        </w:rPr>
        <w:t xml:space="preserve"> are </w:t>
      </w:r>
      <w:r w:rsidR="008E4D40">
        <w:rPr>
          <w:lang w:val="en-GB"/>
        </w:rPr>
        <w:t>returned in the</w:t>
      </w:r>
      <w:r>
        <w:rPr>
          <w:lang w:val="en-GB"/>
        </w:rPr>
        <w:t xml:space="preserve"> Problem Solver response</w:t>
      </w:r>
      <w:r w:rsidR="00316DD8">
        <w:rPr>
          <w:lang w:val="en-GB"/>
        </w:rPr>
        <w:t xml:space="preserve"> (acknowledgement)</w:t>
      </w:r>
      <w:r>
        <w:rPr>
          <w:lang w:val="en-GB"/>
        </w:rPr>
        <w:t xml:space="preserve"> back to the supplier.</w:t>
      </w:r>
    </w:p>
    <w:p w14:paraId="0061410E" w14:textId="77777777" w:rsidR="00DE483C" w:rsidRDefault="00DE483C" w:rsidP="0008249B">
      <w:pPr>
        <w:rPr>
          <w:lang w:val="en-GB"/>
        </w:rPr>
      </w:pPr>
      <w:r>
        <w:rPr>
          <w:lang w:val="en-GB"/>
        </w:rPr>
        <w:t xml:space="preserve">Within </w:t>
      </w:r>
      <w:r w:rsidR="008E4D40">
        <w:rPr>
          <w:lang w:val="en-GB"/>
        </w:rPr>
        <w:t xml:space="preserve">element </w:t>
      </w:r>
      <w:r w:rsidRPr="00E0410D">
        <w:rPr>
          <w:i/>
          <w:lang w:val="en-GB"/>
        </w:rPr>
        <w:t>&lt;SO-Process&gt;</w:t>
      </w:r>
      <w:r>
        <w:rPr>
          <w:lang w:val="en-GB"/>
        </w:rPr>
        <w:t xml:space="preserve">, i.e. </w:t>
      </w:r>
      <w:r w:rsidR="00985775">
        <w:rPr>
          <w:lang w:val="en-GB"/>
        </w:rPr>
        <w:t>SO-ComplaintSupplier</w:t>
      </w:r>
      <w:r>
        <w:rPr>
          <w:lang w:val="en-GB"/>
        </w:rPr>
        <w:t xml:space="preserve">, </w:t>
      </w:r>
      <w:r w:rsidR="00985775">
        <w:rPr>
          <w:lang w:val="en-GB"/>
        </w:rPr>
        <w:t>SO-Report8DSupplier</w:t>
      </w:r>
      <w:r>
        <w:rPr>
          <w:lang w:val="en-GB"/>
        </w:rPr>
        <w:t xml:space="preserve">, </w:t>
      </w:r>
      <w:r w:rsidRPr="00DE483C">
        <w:rPr>
          <w:lang w:val="en-GB"/>
        </w:rPr>
        <w:t>SO-Acknowledgement</w:t>
      </w:r>
      <w:r>
        <w:rPr>
          <w:lang w:val="en-GB"/>
        </w:rPr>
        <w:t>, the information about the business object is contained.</w:t>
      </w:r>
    </w:p>
    <w:p w14:paraId="2E096FA2" w14:textId="77777777" w:rsidR="0008249B" w:rsidRDefault="0008249B" w:rsidP="0008249B">
      <w:pPr>
        <w:rPr>
          <w:lang w:val="en-GB"/>
        </w:rPr>
      </w:pPr>
    </w:p>
    <w:p w14:paraId="3B0C6083" w14:textId="6FC2F069" w:rsidR="0008249B" w:rsidRPr="000D792B" w:rsidRDefault="008E4D40" w:rsidP="000D792B">
      <w:pPr>
        <w:rPr>
          <w:lang w:val="en-GB"/>
        </w:rPr>
      </w:pPr>
      <w:r w:rsidRPr="00E0410D">
        <w:rPr>
          <w:lang w:val="en-GB"/>
        </w:rPr>
        <w:t>Elements</w:t>
      </w:r>
      <w:r>
        <w:rPr>
          <w:i/>
          <w:lang w:val="en-GB"/>
        </w:rPr>
        <w:t xml:space="preserve"> </w:t>
      </w:r>
      <w:r w:rsidR="00985775">
        <w:rPr>
          <w:i/>
          <w:lang w:val="en-GB"/>
        </w:rPr>
        <w:t>SO-ComplaintSupplier</w:t>
      </w:r>
      <w:r w:rsidR="00BE0493">
        <w:rPr>
          <w:lang w:val="en-GB"/>
        </w:rPr>
        <w:t xml:space="preserve"> and </w:t>
      </w:r>
      <w:r w:rsidR="00985775">
        <w:rPr>
          <w:i/>
          <w:lang w:val="en-GB"/>
        </w:rPr>
        <w:t>SO-Report8DSupplier</w:t>
      </w:r>
      <w:r w:rsidR="00BE0493">
        <w:rPr>
          <w:lang w:val="en-GB"/>
        </w:rPr>
        <w:t xml:space="preserve"> also </w:t>
      </w:r>
      <w:r>
        <w:rPr>
          <w:lang w:val="en-GB"/>
        </w:rPr>
        <w:t>correspond</w:t>
      </w:r>
      <w:r w:rsidR="00BE0493">
        <w:rPr>
          <w:lang w:val="en-GB"/>
        </w:rPr>
        <w:t xml:space="preserve"> to the respective QDX element, </w:t>
      </w:r>
      <w:r w:rsidR="00BE0493" w:rsidRPr="00E0410D">
        <w:rPr>
          <w:i/>
          <w:lang w:val="en-GB"/>
        </w:rPr>
        <w:t>QDXComplaint</w:t>
      </w:r>
      <w:r w:rsidR="00BE0493">
        <w:rPr>
          <w:lang w:val="en-GB"/>
        </w:rPr>
        <w:t xml:space="preserve"> and </w:t>
      </w:r>
      <w:r w:rsidR="00BE0493" w:rsidRPr="00E0410D">
        <w:rPr>
          <w:i/>
          <w:lang w:val="en-GB"/>
        </w:rPr>
        <w:t>QDXReport8D</w:t>
      </w:r>
      <w:r w:rsidR="00BE0493">
        <w:rPr>
          <w:lang w:val="en-GB"/>
        </w:rPr>
        <w:t>.</w:t>
      </w:r>
      <w:r>
        <w:rPr>
          <w:lang w:val="en-GB"/>
        </w:rPr>
        <w:t xml:space="preserve"> These parts are also used for the manual upload/download (see section </w:t>
      </w:r>
      <w:r>
        <w:rPr>
          <w:lang w:val="en-GB"/>
        </w:rPr>
        <w:fldChar w:fldCharType="begin"/>
      </w:r>
      <w:r>
        <w:rPr>
          <w:lang w:val="en-GB"/>
        </w:rPr>
        <w:instrText xml:space="preserve"> REF _Ref318788821 \r \h </w:instrText>
      </w:r>
      <w:r>
        <w:rPr>
          <w:lang w:val="en-GB"/>
        </w:rPr>
      </w:r>
      <w:r>
        <w:rPr>
          <w:lang w:val="en-GB"/>
        </w:rPr>
        <w:fldChar w:fldCharType="separate"/>
      </w:r>
      <w:r w:rsidR="00322E69">
        <w:rPr>
          <w:lang w:val="en-GB"/>
        </w:rPr>
        <w:t>3</w:t>
      </w:r>
      <w:r>
        <w:rPr>
          <w:lang w:val="en-GB"/>
        </w:rPr>
        <w:fldChar w:fldCharType="end"/>
      </w:r>
      <w:r>
        <w:rPr>
          <w:lang w:val="en-GB"/>
        </w:rPr>
        <w:t xml:space="preserve"> “</w:t>
      </w:r>
      <w:r>
        <w:rPr>
          <w:lang w:val="en-GB"/>
        </w:rPr>
        <w:fldChar w:fldCharType="begin"/>
      </w:r>
      <w:r>
        <w:rPr>
          <w:lang w:val="en-GB"/>
        </w:rPr>
        <w:instrText xml:space="preserve"> REF _Ref318788821 \h </w:instrText>
      </w:r>
      <w:r>
        <w:rPr>
          <w:lang w:val="en-GB"/>
        </w:rPr>
      </w:r>
      <w:r>
        <w:rPr>
          <w:lang w:val="en-GB"/>
        </w:rPr>
        <w:fldChar w:fldCharType="separate"/>
      </w:r>
      <w:r w:rsidR="00322E69" w:rsidRPr="00CD5312">
        <w:rPr>
          <w:lang w:val="en-US"/>
        </w:rPr>
        <w:t>Down- and Upload</w:t>
      </w:r>
      <w:r>
        <w:rPr>
          <w:lang w:val="en-GB"/>
        </w:rPr>
        <w:fldChar w:fldCharType="end"/>
      </w:r>
      <w:r>
        <w:rPr>
          <w:lang w:val="en-GB"/>
        </w:rPr>
        <w:t>”.)</w:t>
      </w:r>
    </w:p>
    <w:p w14:paraId="64DF4E77" w14:textId="77777777" w:rsidR="00182418" w:rsidRDefault="00182418" w:rsidP="00F973AC">
      <w:pPr>
        <w:pStyle w:val="Heading2"/>
        <w:rPr>
          <w:lang w:val="en-GB"/>
        </w:rPr>
      </w:pPr>
      <w:bookmarkStart w:id="81" w:name="_Toc542205"/>
      <w:r>
        <w:rPr>
          <w:lang w:val="en-GB"/>
        </w:rPr>
        <w:t xml:space="preserve">Message </w:t>
      </w:r>
      <w:r w:rsidR="00985775">
        <w:rPr>
          <w:lang w:val="en-GB"/>
        </w:rPr>
        <w:t>SO-ComplaintSupplier</w:t>
      </w:r>
      <w:r w:rsidR="003421FF">
        <w:rPr>
          <w:lang w:val="en-GB"/>
        </w:rPr>
        <w:t>/QDXComplaint</w:t>
      </w:r>
      <w:bookmarkEnd w:id="81"/>
    </w:p>
    <w:p w14:paraId="65D21301" w14:textId="77777777" w:rsidR="0011550C" w:rsidRDefault="0011550C" w:rsidP="00DC347E">
      <w:pPr>
        <w:rPr>
          <w:lang w:val="en-GB"/>
        </w:rPr>
      </w:pPr>
      <w:r>
        <w:rPr>
          <w:lang w:val="en-GB"/>
        </w:rPr>
        <w:t xml:space="preserve">The </w:t>
      </w:r>
      <w:r w:rsidR="00FE348B">
        <w:rPr>
          <w:lang w:val="en-GB"/>
        </w:rPr>
        <w:t xml:space="preserve">element </w:t>
      </w:r>
      <w:r w:rsidR="00FE348B" w:rsidRPr="000D792B">
        <w:rPr>
          <w:i/>
          <w:lang w:val="en-GB"/>
        </w:rPr>
        <w:t>QDXComplaint</w:t>
      </w:r>
      <w:r w:rsidR="00EC13C2">
        <w:rPr>
          <w:i/>
          <w:lang w:val="en-GB"/>
        </w:rPr>
        <w:t>,</w:t>
      </w:r>
      <w:r w:rsidR="00FE348B" w:rsidRPr="00FE348B">
        <w:rPr>
          <w:lang w:val="en-GB"/>
        </w:rPr>
        <w:t xml:space="preserve"> </w:t>
      </w:r>
      <w:r w:rsidR="00FE348B">
        <w:rPr>
          <w:lang w:val="en-GB"/>
        </w:rPr>
        <w:t xml:space="preserve">which is part of </w:t>
      </w:r>
      <w:r>
        <w:rPr>
          <w:lang w:val="en-GB"/>
        </w:rPr>
        <w:t xml:space="preserve">message </w:t>
      </w:r>
      <w:r w:rsidR="00985775">
        <w:rPr>
          <w:lang w:val="en-GB"/>
        </w:rPr>
        <w:t>SO-ComplaintSupplier</w:t>
      </w:r>
      <w:r w:rsidR="00EC13C2">
        <w:rPr>
          <w:lang w:val="en-GB"/>
        </w:rPr>
        <w:t>,</w:t>
      </w:r>
      <w:r>
        <w:rPr>
          <w:lang w:val="en-GB"/>
        </w:rPr>
        <w:t xml:space="preserve"> contains all information provided by </w:t>
      </w:r>
      <w:r w:rsidR="00DB6C12">
        <w:rPr>
          <w:lang w:val="en-GB"/>
        </w:rPr>
        <w:t xml:space="preserve">the </w:t>
      </w:r>
      <w:r>
        <w:rPr>
          <w:lang w:val="en-GB"/>
        </w:rPr>
        <w:t xml:space="preserve">customer </w:t>
      </w:r>
      <w:r w:rsidR="00DB6C12">
        <w:rPr>
          <w:lang w:val="en-GB"/>
        </w:rPr>
        <w:t xml:space="preserve">regarding </w:t>
      </w:r>
      <w:r>
        <w:rPr>
          <w:lang w:val="en-GB"/>
        </w:rPr>
        <w:t xml:space="preserve">the complaint, including the </w:t>
      </w:r>
      <w:r w:rsidR="00DB6C12">
        <w:rPr>
          <w:lang w:val="en-GB"/>
        </w:rPr>
        <w:t xml:space="preserve">complaint </w:t>
      </w:r>
      <w:r>
        <w:rPr>
          <w:lang w:val="en-GB"/>
        </w:rPr>
        <w:t>status. It can also contain information on predefined actions for 8D report as well as feedback on items (actions/root causes) of 8D report.</w:t>
      </w:r>
    </w:p>
    <w:p w14:paraId="472FFD28" w14:textId="77777777" w:rsidR="00FE348B" w:rsidRDefault="00FE348B" w:rsidP="00DC347E">
      <w:pPr>
        <w:rPr>
          <w:lang w:val="en-GB"/>
        </w:rPr>
      </w:pPr>
    </w:p>
    <w:p w14:paraId="170FC1AC" w14:textId="77777777" w:rsidR="0011550C" w:rsidRDefault="00FE348B" w:rsidP="00DC347E">
      <w:pPr>
        <w:rPr>
          <w:lang w:val="en-GB"/>
        </w:rPr>
      </w:pPr>
      <w:r>
        <w:rPr>
          <w:lang w:val="en-GB"/>
        </w:rPr>
        <w:t>As for backend integration t</w:t>
      </w:r>
      <w:r w:rsidR="0011550C">
        <w:rPr>
          <w:lang w:val="en-GB"/>
        </w:rPr>
        <w:t>he message</w:t>
      </w:r>
      <w:r>
        <w:rPr>
          <w:lang w:val="en-GB"/>
        </w:rPr>
        <w:t xml:space="preserve"> </w:t>
      </w:r>
      <w:r w:rsidR="00985775">
        <w:rPr>
          <w:lang w:val="en-GB"/>
        </w:rPr>
        <w:t>SO-ComplaintSupplier</w:t>
      </w:r>
      <w:r w:rsidR="0011550C">
        <w:rPr>
          <w:lang w:val="en-GB"/>
        </w:rPr>
        <w:t xml:space="preserve"> is sent from Problem Solver to supplier after it was received from customer.</w:t>
      </w:r>
    </w:p>
    <w:p w14:paraId="5285AAAA" w14:textId="77777777" w:rsidR="00FE348B" w:rsidRDefault="00FE348B" w:rsidP="00DC347E">
      <w:pPr>
        <w:rPr>
          <w:lang w:val="en-GB"/>
        </w:rPr>
      </w:pPr>
    </w:p>
    <w:p w14:paraId="6CF12B06" w14:textId="77777777" w:rsidR="00FE348B" w:rsidRDefault="00FE348B" w:rsidP="00DC347E">
      <w:pPr>
        <w:rPr>
          <w:lang w:val="en-GB"/>
        </w:rPr>
      </w:pPr>
      <w:r>
        <w:rPr>
          <w:lang w:val="en-GB"/>
        </w:rPr>
        <w:t xml:space="preserve">As for download process the </w:t>
      </w:r>
      <w:r w:rsidRPr="00FE348B">
        <w:rPr>
          <w:lang w:val="en-GB"/>
        </w:rPr>
        <w:t>QDXComplaint</w:t>
      </w:r>
      <w:r>
        <w:rPr>
          <w:lang w:val="en-GB"/>
        </w:rPr>
        <w:t xml:space="preserve"> file can be downloaded any time from </w:t>
      </w:r>
      <w:r w:rsidRPr="00FE348B">
        <w:rPr>
          <w:lang w:val="en-GB"/>
        </w:rPr>
        <w:t>Problem Solver</w:t>
      </w:r>
      <w:r>
        <w:rPr>
          <w:lang w:val="en-GB"/>
        </w:rPr>
        <w:t xml:space="preserve"> UI.</w:t>
      </w:r>
    </w:p>
    <w:p w14:paraId="7B0C7B43" w14:textId="77777777" w:rsidR="00153A11" w:rsidRDefault="00153A11" w:rsidP="000D792B">
      <w:pPr>
        <w:pStyle w:val="Heading3"/>
        <w:rPr>
          <w:lang w:val="en-GB"/>
        </w:rPr>
      </w:pPr>
      <w:bookmarkStart w:id="82" w:name="_Ref339826072"/>
      <w:bookmarkStart w:id="83" w:name="_Ref339826082"/>
      <w:bookmarkStart w:id="84" w:name="_Toc542206"/>
      <w:r w:rsidRPr="00153A11">
        <w:rPr>
          <w:lang w:val="en-GB"/>
        </w:rPr>
        <w:t>Referencing attachments</w:t>
      </w:r>
      <w:bookmarkEnd w:id="82"/>
      <w:bookmarkEnd w:id="83"/>
      <w:bookmarkEnd w:id="84"/>
    </w:p>
    <w:p w14:paraId="28E1C3BC" w14:textId="05614827" w:rsidR="00153A11" w:rsidRPr="00153A11" w:rsidRDefault="00153A11">
      <w:pPr>
        <w:rPr>
          <w:lang w:val="en-GB"/>
        </w:rPr>
      </w:pPr>
      <w:r>
        <w:rPr>
          <w:lang w:val="en-GB"/>
        </w:rPr>
        <w:t>Customer a</w:t>
      </w:r>
      <w:r w:rsidRPr="00153A11">
        <w:rPr>
          <w:lang w:val="en-GB"/>
        </w:rPr>
        <w:t xml:space="preserve">ttachments of </w:t>
      </w:r>
      <w:r>
        <w:rPr>
          <w:lang w:val="en-GB"/>
        </w:rPr>
        <w:t>complaint will</w:t>
      </w:r>
      <w:r w:rsidR="00D42D01">
        <w:rPr>
          <w:lang w:val="en-GB"/>
        </w:rPr>
        <w:t xml:space="preserve"> always</w:t>
      </w:r>
      <w:r>
        <w:rPr>
          <w:lang w:val="en-GB"/>
        </w:rPr>
        <w:t xml:space="preserve"> </w:t>
      </w:r>
      <w:r w:rsidRPr="00153A11">
        <w:rPr>
          <w:lang w:val="en-GB"/>
        </w:rPr>
        <w:t xml:space="preserve">be added on header level (valid for whole </w:t>
      </w:r>
      <w:r>
        <w:rPr>
          <w:lang w:val="en-GB"/>
        </w:rPr>
        <w:t>complaint</w:t>
      </w:r>
      <w:r w:rsidRPr="00153A11">
        <w:rPr>
          <w:lang w:val="en-GB"/>
        </w:rPr>
        <w:t>),</w:t>
      </w:r>
      <w:r w:rsidR="00D42D01">
        <w:rPr>
          <w:lang w:val="en-GB"/>
        </w:rPr>
        <w:t xml:space="preserve"> The reference can be found in element(s) </w:t>
      </w:r>
      <w:r w:rsidR="00D42D01" w:rsidRPr="000D792B">
        <w:rPr>
          <w:i/>
          <w:lang w:val="en-GB"/>
        </w:rPr>
        <w:t>MimeReference</w:t>
      </w:r>
      <w:r w:rsidR="00D42D01">
        <w:rPr>
          <w:lang w:val="en-GB"/>
        </w:rPr>
        <w:t>.</w:t>
      </w:r>
      <w:r w:rsidR="00D66557">
        <w:rPr>
          <w:lang w:val="en-GB"/>
        </w:rPr>
        <w:t xml:space="preserve"> </w:t>
      </w:r>
      <w:r w:rsidR="00D66557" w:rsidRPr="00D66557">
        <w:rPr>
          <w:lang w:val="en-GB"/>
        </w:rPr>
        <w:t xml:space="preserve">For description how attachments are transmitted in messages, refer to chapters </w:t>
      </w:r>
      <w:r w:rsidR="00D66557">
        <w:rPr>
          <w:lang w:val="en-GB"/>
        </w:rPr>
        <w:fldChar w:fldCharType="begin"/>
      </w:r>
      <w:r w:rsidR="00D66557">
        <w:rPr>
          <w:lang w:val="en-GB"/>
        </w:rPr>
        <w:instrText xml:space="preserve"> REF _Ref320207377 \r \h </w:instrText>
      </w:r>
      <w:r w:rsidR="00D66557">
        <w:rPr>
          <w:lang w:val="en-GB"/>
        </w:rPr>
      </w:r>
      <w:r w:rsidR="00D66557">
        <w:rPr>
          <w:lang w:val="en-GB"/>
        </w:rPr>
        <w:fldChar w:fldCharType="separate"/>
      </w:r>
      <w:r w:rsidR="00322E69">
        <w:rPr>
          <w:lang w:val="en-GB"/>
        </w:rPr>
        <w:t>7.5.1.5</w:t>
      </w:r>
      <w:r w:rsidR="00D66557">
        <w:rPr>
          <w:lang w:val="en-GB"/>
        </w:rPr>
        <w:fldChar w:fldCharType="end"/>
      </w:r>
      <w:r w:rsidR="00D66557">
        <w:rPr>
          <w:lang w:val="en-GB"/>
        </w:rPr>
        <w:t xml:space="preserve"> “</w:t>
      </w:r>
      <w:r w:rsidR="00D66557">
        <w:rPr>
          <w:lang w:val="en-GB"/>
        </w:rPr>
        <w:fldChar w:fldCharType="begin"/>
      </w:r>
      <w:r w:rsidR="00D66557">
        <w:rPr>
          <w:lang w:val="en-GB"/>
        </w:rPr>
        <w:instrText xml:space="preserve"> REF _Ref320207387 \h </w:instrText>
      </w:r>
      <w:r w:rsidR="00D66557">
        <w:rPr>
          <w:lang w:val="en-GB"/>
        </w:rPr>
      </w:r>
      <w:r w:rsidR="00D66557">
        <w:rPr>
          <w:lang w:val="en-GB"/>
        </w:rPr>
        <w:fldChar w:fldCharType="separate"/>
      </w:r>
      <w:r w:rsidR="00322E69" w:rsidRPr="00F715A7">
        <w:rPr>
          <w:lang w:val="en-US"/>
        </w:rPr>
        <w:t>Multipart Communication (with Attachments)</w:t>
      </w:r>
      <w:r w:rsidR="00D66557">
        <w:rPr>
          <w:lang w:val="en-GB"/>
        </w:rPr>
        <w:fldChar w:fldCharType="end"/>
      </w:r>
      <w:r w:rsidR="00D66557">
        <w:rPr>
          <w:lang w:val="en-GB"/>
        </w:rPr>
        <w:t xml:space="preserve">” </w:t>
      </w:r>
      <w:r w:rsidR="00D66557" w:rsidRPr="00D66557">
        <w:rPr>
          <w:lang w:val="en-GB"/>
        </w:rPr>
        <w:t>(for AS/2)</w:t>
      </w:r>
      <w:r w:rsidR="00D66557">
        <w:rPr>
          <w:lang w:val="en-GB"/>
        </w:rPr>
        <w:t xml:space="preserve"> and </w:t>
      </w:r>
      <w:r w:rsidR="00D66557">
        <w:rPr>
          <w:lang w:val="en-GB"/>
        </w:rPr>
        <w:fldChar w:fldCharType="begin"/>
      </w:r>
      <w:r w:rsidR="00D66557">
        <w:rPr>
          <w:lang w:val="en-GB"/>
        </w:rPr>
        <w:instrText xml:space="preserve"> REF _Ref320006479 \r \h </w:instrText>
      </w:r>
      <w:r w:rsidR="00D66557">
        <w:rPr>
          <w:lang w:val="en-GB"/>
        </w:rPr>
      </w:r>
      <w:r w:rsidR="00D66557">
        <w:rPr>
          <w:lang w:val="en-GB"/>
        </w:rPr>
        <w:fldChar w:fldCharType="separate"/>
      </w:r>
      <w:r w:rsidR="00322E69">
        <w:rPr>
          <w:lang w:val="en-GB"/>
        </w:rPr>
        <w:t>7.5.2.5</w:t>
      </w:r>
      <w:r w:rsidR="00D66557">
        <w:rPr>
          <w:lang w:val="en-GB"/>
        </w:rPr>
        <w:fldChar w:fldCharType="end"/>
      </w:r>
      <w:r w:rsidR="00D66557">
        <w:rPr>
          <w:lang w:val="en-GB"/>
        </w:rPr>
        <w:t xml:space="preserve"> “</w:t>
      </w:r>
      <w:r w:rsidR="00D66557">
        <w:rPr>
          <w:lang w:val="en-GB"/>
        </w:rPr>
        <w:fldChar w:fldCharType="begin"/>
      </w:r>
      <w:r w:rsidR="00D66557">
        <w:rPr>
          <w:lang w:val="en-GB"/>
        </w:rPr>
        <w:instrText xml:space="preserve"> REF _Ref320006479 \h </w:instrText>
      </w:r>
      <w:r w:rsidR="00D66557">
        <w:rPr>
          <w:lang w:val="en-GB"/>
        </w:rPr>
      </w:r>
      <w:r w:rsidR="00D66557">
        <w:rPr>
          <w:lang w:val="en-GB"/>
        </w:rPr>
        <w:fldChar w:fldCharType="separate"/>
      </w:r>
      <w:r w:rsidR="00322E69">
        <w:rPr>
          <w:lang w:val="en-US"/>
        </w:rPr>
        <w:t>M</w:t>
      </w:r>
      <w:r w:rsidR="00322E69" w:rsidRPr="00513004">
        <w:rPr>
          <w:lang w:val="en-US"/>
        </w:rPr>
        <w:t>ultipart Communication (with Attachments)</w:t>
      </w:r>
      <w:r w:rsidR="00D66557">
        <w:rPr>
          <w:lang w:val="en-GB"/>
        </w:rPr>
        <w:fldChar w:fldCharType="end"/>
      </w:r>
      <w:r w:rsidR="00D66557">
        <w:rPr>
          <w:lang w:val="en-GB"/>
        </w:rPr>
        <w:t>” (</w:t>
      </w:r>
      <w:r w:rsidR="00D66557" w:rsidRPr="00D66557">
        <w:rPr>
          <w:lang w:val="en-GB"/>
        </w:rPr>
        <w:t>for HTTPS</w:t>
      </w:r>
      <w:r w:rsidR="00D66557">
        <w:rPr>
          <w:lang w:val="en-GB"/>
        </w:rPr>
        <w:t>)</w:t>
      </w:r>
      <w:r w:rsidR="00511A86">
        <w:rPr>
          <w:lang w:val="en-GB"/>
        </w:rPr>
        <w:t xml:space="preserve">, as well as </w:t>
      </w:r>
      <w:r w:rsidR="00511A86">
        <w:rPr>
          <w:lang w:val="en-GB"/>
        </w:rPr>
        <w:fldChar w:fldCharType="begin"/>
      </w:r>
      <w:r w:rsidR="00511A86">
        <w:rPr>
          <w:lang w:val="en-GB"/>
        </w:rPr>
        <w:instrText xml:space="preserve"> REF _Ref340080999 \r \h </w:instrText>
      </w:r>
      <w:r w:rsidR="00511A86">
        <w:rPr>
          <w:lang w:val="en-GB"/>
        </w:rPr>
      </w:r>
      <w:r w:rsidR="00511A86">
        <w:rPr>
          <w:lang w:val="en-GB"/>
        </w:rPr>
        <w:fldChar w:fldCharType="separate"/>
      </w:r>
      <w:r w:rsidR="00322E69">
        <w:rPr>
          <w:lang w:val="en-GB"/>
        </w:rPr>
        <w:t>7.6.1</w:t>
      </w:r>
      <w:r w:rsidR="00511A86">
        <w:rPr>
          <w:lang w:val="en-GB"/>
        </w:rPr>
        <w:fldChar w:fldCharType="end"/>
      </w:r>
      <w:r w:rsidR="00511A86">
        <w:rPr>
          <w:lang w:val="en-GB"/>
        </w:rPr>
        <w:t xml:space="preserve"> “</w:t>
      </w:r>
      <w:r w:rsidR="00511A86">
        <w:rPr>
          <w:lang w:val="en-GB"/>
        </w:rPr>
        <w:fldChar w:fldCharType="begin"/>
      </w:r>
      <w:r w:rsidR="00511A86">
        <w:rPr>
          <w:lang w:val="en-GB"/>
        </w:rPr>
        <w:instrText xml:space="preserve"> REF _Ref340080999 \h </w:instrText>
      </w:r>
      <w:r w:rsidR="00511A86">
        <w:rPr>
          <w:lang w:val="en-GB"/>
        </w:rPr>
      </w:r>
      <w:r w:rsidR="00511A86">
        <w:rPr>
          <w:lang w:val="en-GB"/>
        </w:rPr>
        <w:fldChar w:fldCharType="separate"/>
      </w:r>
      <w:r w:rsidR="00322E69">
        <w:rPr>
          <w:lang w:val="en-US"/>
        </w:rPr>
        <w:t>Referencing attachments in Multipart Communication</w:t>
      </w:r>
      <w:r w:rsidR="00511A86">
        <w:rPr>
          <w:lang w:val="en-GB"/>
        </w:rPr>
        <w:fldChar w:fldCharType="end"/>
      </w:r>
      <w:r w:rsidR="00511A86">
        <w:rPr>
          <w:lang w:val="en-GB"/>
        </w:rPr>
        <w:t>”</w:t>
      </w:r>
      <w:r w:rsidR="00D66557">
        <w:rPr>
          <w:lang w:val="en-GB"/>
        </w:rPr>
        <w:t>.</w:t>
      </w:r>
    </w:p>
    <w:p w14:paraId="781EC9A7" w14:textId="77777777" w:rsidR="00182418" w:rsidRDefault="00182418" w:rsidP="00F973AC">
      <w:pPr>
        <w:pStyle w:val="Heading2"/>
        <w:rPr>
          <w:lang w:val="en-GB"/>
        </w:rPr>
      </w:pPr>
      <w:bookmarkStart w:id="85" w:name="_Toc542207"/>
      <w:r>
        <w:rPr>
          <w:lang w:val="en-GB"/>
        </w:rPr>
        <w:lastRenderedPageBreak/>
        <w:t xml:space="preserve">Message </w:t>
      </w:r>
      <w:r w:rsidR="00985775">
        <w:rPr>
          <w:lang w:val="en-GB"/>
        </w:rPr>
        <w:t>SO-Report8DSupplier</w:t>
      </w:r>
      <w:r w:rsidR="003421FF">
        <w:rPr>
          <w:lang w:val="en-GB"/>
        </w:rPr>
        <w:t>/QDXReport8D</w:t>
      </w:r>
      <w:bookmarkEnd w:id="85"/>
    </w:p>
    <w:p w14:paraId="502AFB03" w14:textId="77777777" w:rsidR="0011550C" w:rsidRDefault="0011550C" w:rsidP="00DC347E">
      <w:pPr>
        <w:rPr>
          <w:lang w:val="en-GB"/>
        </w:rPr>
      </w:pPr>
      <w:r w:rsidRPr="0011550C">
        <w:rPr>
          <w:lang w:val="en-GB"/>
        </w:rPr>
        <w:t xml:space="preserve">The message </w:t>
      </w:r>
      <w:r w:rsidR="00985775">
        <w:rPr>
          <w:lang w:val="en-GB"/>
        </w:rPr>
        <w:t>SO-Report8DSupplier</w:t>
      </w:r>
      <w:r>
        <w:rPr>
          <w:lang w:val="en-GB"/>
        </w:rPr>
        <w:t xml:space="preserve"> </w:t>
      </w:r>
      <w:r w:rsidRPr="0011550C">
        <w:rPr>
          <w:lang w:val="en-GB"/>
        </w:rPr>
        <w:t xml:space="preserve">contains all information provided by </w:t>
      </w:r>
      <w:r>
        <w:rPr>
          <w:lang w:val="en-GB"/>
        </w:rPr>
        <w:t xml:space="preserve">supplier </w:t>
      </w:r>
      <w:r w:rsidRPr="0011550C">
        <w:rPr>
          <w:lang w:val="en-GB"/>
        </w:rPr>
        <w:t xml:space="preserve">on the </w:t>
      </w:r>
      <w:r>
        <w:rPr>
          <w:lang w:val="en-GB"/>
        </w:rPr>
        <w:t>8D report of a specific complaint</w:t>
      </w:r>
      <w:r w:rsidRPr="0011550C">
        <w:rPr>
          <w:lang w:val="en-GB"/>
        </w:rPr>
        <w:t>, including the status.</w:t>
      </w:r>
    </w:p>
    <w:p w14:paraId="1BEC78EF" w14:textId="77777777" w:rsidR="0011550C" w:rsidRDefault="00FE348B" w:rsidP="00DC347E">
      <w:pPr>
        <w:rPr>
          <w:lang w:val="en-GB"/>
        </w:rPr>
      </w:pPr>
      <w:r w:rsidRPr="00FE348B">
        <w:rPr>
          <w:lang w:val="en-GB"/>
        </w:rPr>
        <w:t xml:space="preserve">As for backend integration </w:t>
      </w:r>
      <w:r>
        <w:rPr>
          <w:lang w:val="en-GB"/>
        </w:rPr>
        <w:t>t</w:t>
      </w:r>
      <w:r w:rsidR="0011550C" w:rsidRPr="0011550C">
        <w:rPr>
          <w:lang w:val="en-GB"/>
        </w:rPr>
        <w:t>he message</w:t>
      </w:r>
      <w:r>
        <w:rPr>
          <w:lang w:val="en-GB"/>
        </w:rPr>
        <w:t xml:space="preserve"> </w:t>
      </w:r>
      <w:r w:rsidR="00985775">
        <w:rPr>
          <w:lang w:val="en-GB"/>
        </w:rPr>
        <w:t>SO-Report8DSupplier</w:t>
      </w:r>
      <w:r w:rsidR="0011550C" w:rsidRPr="0011550C">
        <w:rPr>
          <w:lang w:val="en-GB"/>
        </w:rPr>
        <w:t xml:space="preserve"> is sent from Problem Solver to </w:t>
      </w:r>
      <w:r w:rsidR="0011550C">
        <w:rPr>
          <w:lang w:val="en-GB"/>
        </w:rPr>
        <w:t xml:space="preserve">customer </w:t>
      </w:r>
      <w:r w:rsidR="0011550C" w:rsidRPr="0011550C">
        <w:rPr>
          <w:lang w:val="en-GB"/>
        </w:rPr>
        <w:t>after it was received from supplier.</w:t>
      </w:r>
      <w:r w:rsidR="0011550C">
        <w:rPr>
          <w:lang w:val="en-GB"/>
        </w:rPr>
        <w:t xml:space="preserve"> If applicable, some additional information will be added to message </w:t>
      </w:r>
      <w:r w:rsidR="0011550C" w:rsidRPr="0011550C">
        <w:rPr>
          <w:lang w:val="en-GB"/>
        </w:rPr>
        <w:t xml:space="preserve">by Problem Solver </w:t>
      </w:r>
      <w:r w:rsidR="0011550C">
        <w:rPr>
          <w:lang w:val="en-GB"/>
        </w:rPr>
        <w:t>before it is forwarded to customer.</w:t>
      </w:r>
    </w:p>
    <w:p w14:paraId="59E8304E" w14:textId="77777777" w:rsidR="00153A11" w:rsidRDefault="00153A11" w:rsidP="00DC347E">
      <w:pPr>
        <w:rPr>
          <w:lang w:val="en-GB"/>
        </w:rPr>
      </w:pPr>
    </w:p>
    <w:p w14:paraId="3B92051D" w14:textId="77777777" w:rsidR="00FE348B" w:rsidRDefault="00FE348B" w:rsidP="00DC347E">
      <w:pPr>
        <w:rPr>
          <w:lang w:val="en-GB"/>
        </w:rPr>
      </w:pPr>
      <w:r w:rsidRPr="00FE348B">
        <w:rPr>
          <w:lang w:val="en-GB"/>
        </w:rPr>
        <w:t>As for download</w:t>
      </w:r>
      <w:r>
        <w:rPr>
          <w:lang w:val="en-GB"/>
        </w:rPr>
        <w:t>/upload</w:t>
      </w:r>
      <w:r w:rsidRPr="00FE348B">
        <w:rPr>
          <w:lang w:val="en-GB"/>
        </w:rPr>
        <w:t xml:space="preserve"> process the</w:t>
      </w:r>
      <w:r>
        <w:rPr>
          <w:lang w:val="en-GB"/>
        </w:rPr>
        <w:t xml:space="preserve"> </w:t>
      </w:r>
      <w:r w:rsidRPr="00FE348B">
        <w:rPr>
          <w:lang w:val="en-GB"/>
        </w:rPr>
        <w:t>QDXReport8D</w:t>
      </w:r>
      <w:r>
        <w:rPr>
          <w:lang w:val="en-GB"/>
        </w:rPr>
        <w:t xml:space="preserve"> file can be uploaded </w:t>
      </w:r>
      <w:r w:rsidR="00EC13C2">
        <w:rPr>
          <w:lang w:val="en-GB"/>
        </w:rPr>
        <w:t>via the</w:t>
      </w:r>
      <w:r>
        <w:rPr>
          <w:lang w:val="en-GB"/>
        </w:rPr>
        <w:t xml:space="preserve"> </w:t>
      </w:r>
      <w:r w:rsidRPr="00FE348B">
        <w:rPr>
          <w:lang w:val="en-GB"/>
        </w:rPr>
        <w:t xml:space="preserve">Problem Solver </w:t>
      </w:r>
      <w:r w:rsidR="00EC13C2">
        <w:rPr>
          <w:lang w:val="en-GB"/>
        </w:rPr>
        <w:t>user interface</w:t>
      </w:r>
      <w:r>
        <w:rPr>
          <w:lang w:val="en-GB"/>
        </w:rPr>
        <w:t xml:space="preserve">. </w:t>
      </w:r>
    </w:p>
    <w:p w14:paraId="6BDB0F23" w14:textId="77777777" w:rsidR="00EB6567" w:rsidRPr="00EB6567" w:rsidRDefault="00EB6567" w:rsidP="000D792B">
      <w:pPr>
        <w:pStyle w:val="Heading3"/>
        <w:rPr>
          <w:lang w:val="en-US"/>
        </w:rPr>
      </w:pPr>
      <w:bookmarkStart w:id="86" w:name="_Ref339826097"/>
      <w:bookmarkStart w:id="87" w:name="_Ref339826106"/>
      <w:bookmarkStart w:id="88" w:name="_Toc542208"/>
      <w:r>
        <w:rPr>
          <w:lang w:val="en-US"/>
        </w:rPr>
        <w:t xml:space="preserve">Referencing </w:t>
      </w:r>
      <w:r w:rsidRPr="00EB6567">
        <w:rPr>
          <w:lang w:val="en-US"/>
        </w:rPr>
        <w:t>attachments</w:t>
      </w:r>
      <w:bookmarkEnd w:id="86"/>
      <w:bookmarkEnd w:id="87"/>
      <w:bookmarkEnd w:id="88"/>
    </w:p>
    <w:p w14:paraId="4DE0973E" w14:textId="77777777" w:rsidR="00EB6567" w:rsidRDefault="00EB6567" w:rsidP="00EB6567">
      <w:pPr>
        <w:rPr>
          <w:lang w:val="en-US"/>
        </w:rPr>
      </w:pPr>
      <w:r w:rsidRPr="00EB6567">
        <w:rPr>
          <w:lang w:val="en-US"/>
        </w:rPr>
        <w:t xml:space="preserve">Attachments </w:t>
      </w:r>
      <w:r>
        <w:rPr>
          <w:lang w:val="en-US"/>
        </w:rPr>
        <w:t xml:space="preserve">of </w:t>
      </w:r>
      <w:r w:rsidR="00EC13C2">
        <w:rPr>
          <w:lang w:val="en-US"/>
        </w:rPr>
        <w:t xml:space="preserve">the </w:t>
      </w:r>
      <w:r>
        <w:rPr>
          <w:lang w:val="en-US"/>
        </w:rPr>
        <w:t xml:space="preserve">8D report </w:t>
      </w:r>
      <w:r w:rsidRPr="00EB6567">
        <w:rPr>
          <w:lang w:val="en-US"/>
        </w:rPr>
        <w:t>can be added on header level (valid for whole 8D report), Step D2</w:t>
      </w:r>
      <w:r w:rsidR="003D67B1">
        <w:rPr>
          <w:lang w:val="en-US"/>
        </w:rPr>
        <w:t xml:space="preserve">, within </w:t>
      </w:r>
      <w:r w:rsidR="003D67B1" w:rsidRPr="003D67B1">
        <w:rPr>
          <w:lang w:val="en-US"/>
        </w:rPr>
        <w:t>Enhanced</w:t>
      </w:r>
      <w:r w:rsidR="003D67B1">
        <w:rPr>
          <w:lang w:val="en-US"/>
        </w:rPr>
        <w:t xml:space="preserve"> </w:t>
      </w:r>
      <w:r w:rsidR="003D67B1" w:rsidRPr="003D67B1">
        <w:rPr>
          <w:lang w:val="en-US"/>
        </w:rPr>
        <w:t>Root</w:t>
      </w:r>
      <w:r w:rsidR="003D67B1">
        <w:rPr>
          <w:lang w:val="en-US"/>
        </w:rPr>
        <w:t xml:space="preserve"> </w:t>
      </w:r>
      <w:r w:rsidR="003D67B1" w:rsidRPr="003D67B1">
        <w:rPr>
          <w:lang w:val="en-US"/>
        </w:rPr>
        <w:t>Cause</w:t>
      </w:r>
      <w:r w:rsidR="003D67B1">
        <w:rPr>
          <w:lang w:val="en-US"/>
        </w:rPr>
        <w:t xml:space="preserve"> </w:t>
      </w:r>
      <w:r w:rsidR="003D67B1" w:rsidRPr="003D67B1">
        <w:rPr>
          <w:lang w:val="en-US"/>
        </w:rPr>
        <w:t>Analysis</w:t>
      </w:r>
      <w:r w:rsidR="003D67B1">
        <w:rPr>
          <w:lang w:val="en-US"/>
        </w:rPr>
        <w:t xml:space="preserve"> (D4), within </w:t>
      </w:r>
      <w:r w:rsidR="003D67B1" w:rsidRPr="003D67B1">
        <w:rPr>
          <w:lang w:val="en-US"/>
        </w:rPr>
        <w:t>Drill</w:t>
      </w:r>
      <w:r w:rsidR="003D67B1">
        <w:rPr>
          <w:lang w:val="en-US"/>
        </w:rPr>
        <w:t xml:space="preserve"> </w:t>
      </w:r>
      <w:r w:rsidR="003D67B1" w:rsidRPr="003D67B1">
        <w:rPr>
          <w:lang w:val="en-US"/>
        </w:rPr>
        <w:t>Wide</w:t>
      </w:r>
      <w:r w:rsidR="003D67B1">
        <w:rPr>
          <w:lang w:val="en-US"/>
        </w:rPr>
        <w:t xml:space="preserve"> </w:t>
      </w:r>
      <w:r w:rsidR="003D67B1" w:rsidRPr="003D67B1">
        <w:rPr>
          <w:lang w:val="en-US"/>
        </w:rPr>
        <w:t>Analysis</w:t>
      </w:r>
      <w:r w:rsidRPr="00EB6567">
        <w:rPr>
          <w:lang w:val="en-US"/>
        </w:rPr>
        <w:t xml:space="preserve"> </w:t>
      </w:r>
      <w:r w:rsidR="003D67B1">
        <w:rPr>
          <w:lang w:val="en-US"/>
        </w:rPr>
        <w:t xml:space="preserve">(D7) </w:t>
      </w:r>
      <w:r w:rsidRPr="00EB6567">
        <w:rPr>
          <w:lang w:val="en-US"/>
        </w:rPr>
        <w:t xml:space="preserve">or specifically </w:t>
      </w:r>
      <w:r w:rsidR="00EC13C2">
        <w:rPr>
          <w:lang w:val="en-US"/>
        </w:rPr>
        <w:t>for</w:t>
      </w:r>
      <w:r w:rsidRPr="00EB6567">
        <w:rPr>
          <w:lang w:val="en-US"/>
        </w:rPr>
        <w:t xml:space="preserve"> certain actions/root causes. Adding attachments to general </w:t>
      </w:r>
      <w:r w:rsidR="00D66557">
        <w:rPr>
          <w:lang w:val="en-US"/>
        </w:rPr>
        <w:t>D-S</w:t>
      </w:r>
      <w:r w:rsidRPr="00EB6567">
        <w:rPr>
          <w:lang w:val="en-US"/>
        </w:rPr>
        <w:t>teps/sections is not possible.</w:t>
      </w:r>
    </w:p>
    <w:p w14:paraId="3C170429" w14:textId="77777777" w:rsidR="003D67B1" w:rsidRDefault="003D67B1" w:rsidP="00EB6567">
      <w:pPr>
        <w:rPr>
          <w:lang w:val="en-US"/>
        </w:rPr>
      </w:pPr>
    </w:p>
    <w:p w14:paraId="5A075C2E" w14:textId="77777777" w:rsidR="003D67B1" w:rsidRDefault="003D67B1" w:rsidP="00EB6567">
      <w:pPr>
        <w:rPr>
          <w:lang w:val="en-US"/>
        </w:rPr>
      </w:pPr>
      <w:r>
        <w:rPr>
          <w:lang w:val="en-US"/>
        </w:rPr>
        <w:t xml:space="preserve">Attachments for </w:t>
      </w:r>
      <w:r w:rsidRPr="003D67B1">
        <w:rPr>
          <w:lang w:val="en-US"/>
        </w:rPr>
        <w:t>Enhanced Root Cause Analysis (D4)</w:t>
      </w:r>
      <w:r>
        <w:rPr>
          <w:lang w:val="en-US"/>
        </w:rPr>
        <w:t xml:space="preserve"> and </w:t>
      </w:r>
      <w:r w:rsidRPr="003D67B1">
        <w:rPr>
          <w:lang w:val="en-US"/>
        </w:rPr>
        <w:t>Drill Wide Analysis (D7)</w:t>
      </w:r>
      <w:r>
        <w:rPr>
          <w:lang w:val="en-US"/>
        </w:rPr>
        <w:t xml:space="preserve"> need to be referred to in nodes </w:t>
      </w:r>
      <w:r w:rsidRPr="00F25267">
        <w:rPr>
          <w:i/>
          <w:lang w:val="en-US"/>
        </w:rPr>
        <w:t>supplyon:ResponseAdditions.supplyon:EnhancedRootCauseAnalysis.MimeReference</w:t>
      </w:r>
      <w:r>
        <w:rPr>
          <w:lang w:val="en-US"/>
        </w:rPr>
        <w:t xml:space="preserve"> and </w:t>
      </w:r>
    </w:p>
    <w:p w14:paraId="67682EE5" w14:textId="77777777" w:rsidR="003D67B1" w:rsidRDefault="003D67B1" w:rsidP="00EB6567">
      <w:pPr>
        <w:rPr>
          <w:lang w:val="en-US"/>
        </w:rPr>
      </w:pPr>
      <w:r w:rsidRPr="00F25267">
        <w:rPr>
          <w:i/>
          <w:lang w:val="en-US"/>
        </w:rPr>
        <w:t>supplyon:ResponseAdditions.supplyon:DrillWideAnalysis.MimeReference</w:t>
      </w:r>
      <w:r>
        <w:rPr>
          <w:lang w:val="en-US"/>
        </w:rPr>
        <w:t>.</w:t>
      </w:r>
    </w:p>
    <w:p w14:paraId="22DBED65" w14:textId="77777777" w:rsidR="003D67B1" w:rsidRPr="00F25267" w:rsidRDefault="003D67B1" w:rsidP="00EB6567">
      <w:pPr>
        <w:rPr>
          <w:lang w:val="en-US"/>
        </w:rPr>
      </w:pPr>
    </w:p>
    <w:p w14:paraId="6A2F0C3D" w14:textId="77777777" w:rsidR="00EB6567" w:rsidRPr="00EB6567" w:rsidRDefault="003D67B1" w:rsidP="00EB6567">
      <w:pPr>
        <w:rPr>
          <w:lang w:val="en-US"/>
        </w:rPr>
      </w:pPr>
      <w:r>
        <w:rPr>
          <w:lang w:val="en-US"/>
        </w:rPr>
        <w:t>For all other attachments the following is valid: t</w:t>
      </w:r>
      <w:r w:rsidR="00EB6567" w:rsidRPr="00EB6567">
        <w:rPr>
          <w:lang w:val="en-US"/>
        </w:rPr>
        <w:t xml:space="preserve">o identify </w:t>
      </w:r>
      <w:r w:rsidR="00B92C7D">
        <w:rPr>
          <w:lang w:val="en-US"/>
        </w:rPr>
        <w:t>which area</w:t>
      </w:r>
      <w:r w:rsidR="00B92C7D" w:rsidRPr="00EB6567">
        <w:rPr>
          <w:lang w:val="en-US"/>
        </w:rPr>
        <w:t xml:space="preserve"> </w:t>
      </w:r>
      <w:r w:rsidR="00EB6567" w:rsidRPr="00EB6567">
        <w:rPr>
          <w:lang w:val="en-US"/>
        </w:rPr>
        <w:t xml:space="preserve">an attachment belongs to, the element </w:t>
      </w:r>
      <w:r w:rsidR="00EB6567" w:rsidRPr="000D792B">
        <w:rPr>
          <w:i/>
          <w:lang w:val="en-US"/>
        </w:rPr>
        <w:t>PurposeCode</w:t>
      </w:r>
      <w:r w:rsidR="00EB6567" w:rsidRPr="00EB6567">
        <w:rPr>
          <w:lang w:val="en-US"/>
        </w:rPr>
        <w:t xml:space="preserve"> in </w:t>
      </w:r>
      <w:r w:rsidRPr="00F25267">
        <w:rPr>
          <w:i/>
          <w:lang w:val="en-US"/>
        </w:rPr>
        <w:t>QDXReport8D.</w:t>
      </w:r>
      <w:r w:rsidR="00EB6567" w:rsidRPr="000D792B">
        <w:rPr>
          <w:i/>
          <w:lang w:val="en-US"/>
        </w:rPr>
        <w:t>MimeReference</w:t>
      </w:r>
      <w:r w:rsidR="00EB6567" w:rsidRPr="00EB6567">
        <w:rPr>
          <w:lang w:val="en-US"/>
        </w:rPr>
        <w:t xml:space="preserve"> can be used</w:t>
      </w:r>
      <w:r w:rsidR="00EB6567">
        <w:rPr>
          <w:lang w:val="en-US"/>
        </w:rPr>
        <w:t>:</w:t>
      </w:r>
    </w:p>
    <w:p w14:paraId="29F5641E" w14:textId="77777777" w:rsidR="00EB6567" w:rsidRDefault="00EB6567" w:rsidP="00473C48">
      <w:pPr>
        <w:pStyle w:val="ListParagraph"/>
        <w:numPr>
          <w:ilvl w:val="0"/>
          <w:numId w:val="10"/>
        </w:numPr>
        <w:rPr>
          <w:lang w:val="en-US"/>
        </w:rPr>
      </w:pPr>
      <w:r w:rsidRPr="00EB6567">
        <w:rPr>
          <w:lang w:val="en-US"/>
        </w:rPr>
        <w:t xml:space="preserve">If </w:t>
      </w:r>
      <w:r>
        <w:rPr>
          <w:lang w:val="en-US"/>
        </w:rPr>
        <w:t xml:space="preserve">element </w:t>
      </w:r>
      <w:r w:rsidRPr="00EB6567">
        <w:rPr>
          <w:lang w:val="en-US"/>
        </w:rPr>
        <w:t>not provided</w:t>
      </w:r>
      <w:r>
        <w:rPr>
          <w:lang w:val="en-US"/>
        </w:rPr>
        <w:t>:</w:t>
      </w:r>
      <w:r w:rsidRPr="00EB6567">
        <w:rPr>
          <w:lang w:val="en-US"/>
        </w:rPr>
        <w:t xml:space="preserve"> for attachments on header level</w:t>
      </w:r>
    </w:p>
    <w:p w14:paraId="460E9236" w14:textId="77777777" w:rsidR="005533D9" w:rsidRPr="005533D9" w:rsidRDefault="005533D9" w:rsidP="00473C48">
      <w:pPr>
        <w:pStyle w:val="ListParagraph"/>
        <w:numPr>
          <w:ilvl w:val="0"/>
          <w:numId w:val="10"/>
        </w:numPr>
        <w:rPr>
          <w:lang w:val="en-US"/>
        </w:rPr>
      </w:pPr>
      <w:r w:rsidRPr="005533D9">
        <w:rPr>
          <w:lang w:val="en-US"/>
        </w:rPr>
        <w:t>"StepD2" for attachments on D2 description.</w:t>
      </w:r>
    </w:p>
    <w:p w14:paraId="380C0E1D" w14:textId="77777777" w:rsidR="00EB6567" w:rsidRPr="00EB6567" w:rsidRDefault="00EB6567" w:rsidP="00473C48">
      <w:pPr>
        <w:pStyle w:val="ListParagraph"/>
        <w:numPr>
          <w:ilvl w:val="0"/>
          <w:numId w:val="10"/>
        </w:numPr>
        <w:rPr>
          <w:lang w:val="en-US"/>
        </w:rPr>
      </w:pPr>
      <w:r w:rsidRPr="00EB6567">
        <w:rPr>
          <w:lang w:val="en-US"/>
        </w:rPr>
        <w:t>Respective Action Ids for attachments on actions D3, D5, D6 and D7</w:t>
      </w:r>
      <w:r w:rsidR="007F25B0">
        <w:rPr>
          <w:lang w:val="en-US"/>
        </w:rPr>
        <w:t xml:space="preserve"> (always </w:t>
      </w:r>
      <w:r w:rsidR="007F25B0" w:rsidRPr="009E498F">
        <w:rPr>
          <w:rFonts w:cs="Arial"/>
          <w:lang w:val="en-GB"/>
        </w:rPr>
        <w:t>“</w:t>
      </w:r>
      <w:r w:rsidR="007F25B0" w:rsidRPr="009E498F">
        <w:rPr>
          <w:rFonts w:cs="Arial"/>
          <w:i/>
          <w:lang w:val="en-GB"/>
        </w:rPr>
        <w:t>ID</w:t>
      </w:r>
      <w:r w:rsidR="007F25B0" w:rsidRPr="009E498F">
        <w:rPr>
          <w:rFonts w:cs="Arial"/>
          <w:lang w:val="en-GB"/>
        </w:rPr>
        <w:t>”/”</w:t>
      </w:r>
      <w:r w:rsidR="007F25B0" w:rsidRPr="009E498F">
        <w:rPr>
          <w:rFonts w:cs="Arial"/>
          <w:i/>
          <w:lang w:val="en-GB"/>
        </w:rPr>
        <w:t>ActionID</w:t>
      </w:r>
      <w:r w:rsidR="007F25B0" w:rsidRPr="009E498F">
        <w:rPr>
          <w:rFonts w:cs="Arial"/>
          <w:lang w:val="en-GB"/>
        </w:rPr>
        <w:t>”</w:t>
      </w:r>
      <w:r w:rsidR="007F25B0">
        <w:rPr>
          <w:lang w:val="en-US"/>
        </w:rPr>
        <w:t>)</w:t>
      </w:r>
    </w:p>
    <w:p w14:paraId="418648F9" w14:textId="77777777" w:rsidR="00EB6567" w:rsidRPr="00EB6567" w:rsidRDefault="00EB6567" w:rsidP="00473C48">
      <w:pPr>
        <w:pStyle w:val="ListParagraph"/>
        <w:numPr>
          <w:ilvl w:val="0"/>
          <w:numId w:val="10"/>
        </w:numPr>
        <w:rPr>
          <w:lang w:val="en-US"/>
        </w:rPr>
      </w:pPr>
      <w:r w:rsidRPr="00EB6567">
        <w:rPr>
          <w:lang w:val="en-US"/>
        </w:rPr>
        <w:t>Respective Root cause Id for attachments on root cause D4</w:t>
      </w:r>
      <w:r w:rsidR="007F25B0">
        <w:rPr>
          <w:lang w:val="en-US"/>
        </w:rPr>
        <w:t xml:space="preserve"> (</w:t>
      </w:r>
      <w:r w:rsidR="007F25B0" w:rsidRPr="009E498F">
        <w:rPr>
          <w:rFonts w:cs="Arial"/>
          <w:lang w:val="en-GB"/>
        </w:rPr>
        <w:t>“</w:t>
      </w:r>
      <w:r w:rsidR="007F25B0" w:rsidRPr="009E498F">
        <w:rPr>
          <w:rFonts w:cs="Arial"/>
          <w:i/>
          <w:lang w:val="en-GB"/>
        </w:rPr>
        <w:t>RootCause.ID</w:t>
      </w:r>
      <w:r w:rsidR="007F25B0" w:rsidRPr="009E498F">
        <w:rPr>
          <w:rFonts w:cs="Arial"/>
          <w:lang w:val="en-GB"/>
        </w:rPr>
        <w:t>”</w:t>
      </w:r>
      <w:r w:rsidR="007F25B0">
        <w:rPr>
          <w:lang w:val="en-US"/>
        </w:rPr>
        <w:t>)</w:t>
      </w:r>
    </w:p>
    <w:p w14:paraId="57AA5B83" w14:textId="77777777" w:rsidR="00B92C7D" w:rsidRDefault="00B92C7D" w:rsidP="00D42D01">
      <w:pPr>
        <w:rPr>
          <w:lang w:val="en-US"/>
        </w:rPr>
      </w:pPr>
    </w:p>
    <w:p w14:paraId="3D858F60" w14:textId="10F0081F" w:rsidR="00D66557" w:rsidRDefault="00D66557" w:rsidP="00D42D01">
      <w:pPr>
        <w:rPr>
          <w:lang w:val="en-US"/>
        </w:rPr>
      </w:pPr>
      <w:r w:rsidRPr="00D66557">
        <w:rPr>
          <w:lang w:val="en-GB"/>
        </w:rPr>
        <w:t xml:space="preserve">For description how attachments are transmitted in messages, refer to chapters </w:t>
      </w:r>
      <w:r>
        <w:rPr>
          <w:lang w:val="en-GB"/>
        </w:rPr>
        <w:fldChar w:fldCharType="begin"/>
      </w:r>
      <w:r>
        <w:rPr>
          <w:lang w:val="en-GB"/>
        </w:rPr>
        <w:instrText xml:space="preserve"> REF _Ref320207377 \r \h </w:instrText>
      </w:r>
      <w:r>
        <w:rPr>
          <w:lang w:val="en-GB"/>
        </w:rPr>
      </w:r>
      <w:r>
        <w:rPr>
          <w:lang w:val="en-GB"/>
        </w:rPr>
        <w:fldChar w:fldCharType="separate"/>
      </w:r>
      <w:r w:rsidR="00322E69">
        <w:rPr>
          <w:lang w:val="en-GB"/>
        </w:rPr>
        <w:t>7.5.1.5</w:t>
      </w:r>
      <w:r>
        <w:rPr>
          <w:lang w:val="en-GB"/>
        </w:rPr>
        <w:fldChar w:fldCharType="end"/>
      </w:r>
      <w:r>
        <w:rPr>
          <w:lang w:val="en-GB"/>
        </w:rPr>
        <w:t xml:space="preserve"> “</w:t>
      </w:r>
      <w:r>
        <w:rPr>
          <w:lang w:val="en-GB"/>
        </w:rPr>
        <w:fldChar w:fldCharType="begin"/>
      </w:r>
      <w:r>
        <w:rPr>
          <w:lang w:val="en-GB"/>
        </w:rPr>
        <w:instrText xml:space="preserve"> REF _Ref320207387 \h </w:instrText>
      </w:r>
      <w:r>
        <w:rPr>
          <w:lang w:val="en-GB"/>
        </w:rPr>
      </w:r>
      <w:r>
        <w:rPr>
          <w:lang w:val="en-GB"/>
        </w:rPr>
        <w:fldChar w:fldCharType="separate"/>
      </w:r>
      <w:r w:rsidR="00322E69" w:rsidRPr="00F715A7">
        <w:rPr>
          <w:lang w:val="en-US"/>
        </w:rPr>
        <w:t>Multipart Communication (with Attachments)</w:t>
      </w:r>
      <w:r>
        <w:rPr>
          <w:lang w:val="en-GB"/>
        </w:rPr>
        <w:fldChar w:fldCharType="end"/>
      </w:r>
      <w:r>
        <w:rPr>
          <w:lang w:val="en-GB"/>
        </w:rPr>
        <w:t xml:space="preserve">” </w:t>
      </w:r>
      <w:r w:rsidRPr="00D66557">
        <w:rPr>
          <w:lang w:val="en-GB"/>
        </w:rPr>
        <w:t>(for AS/2)</w:t>
      </w:r>
      <w:r>
        <w:rPr>
          <w:lang w:val="en-GB"/>
        </w:rPr>
        <w:t xml:space="preserve"> and </w:t>
      </w:r>
      <w:r>
        <w:rPr>
          <w:lang w:val="en-GB"/>
        </w:rPr>
        <w:fldChar w:fldCharType="begin"/>
      </w:r>
      <w:r>
        <w:rPr>
          <w:lang w:val="en-GB"/>
        </w:rPr>
        <w:instrText xml:space="preserve"> REF _Ref320006479 \r \h </w:instrText>
      </w:r>
      <w:r>
        <w:rPr>
          <w:lang w:val="en-GB"/>
        </w:rPr>
      </w:r>
      <w:r>
        <w:rPr>
          <w:lang w:val="en-GB"/>
        </w:rPr>
        <w:fldChar w:fldCharType="separate"/>
      </w:r>
      <w:r w:rsidR="00322E69">
        <w:rPr>
          <w:lang w:val="en-GB"/>
        </w:rPr>
        <w:t>7.5.2.5</w:t>
      </w:r>
      <w:r>
        <w:rPr>
          <w:lang w:val="en-GB"/>
        </w:rPr>
        <w:fldChar w:fldCharType="end"/>
      </w:r>
      <w:r>
        <w:rPr>
          <w:lang w:val="en-GB"/>
        </w:rPr>
        <w:t xml:space="preserve"> “</w:t>
      </w:r>
      <w:r>
        <w:rPr>
          <w:lang w:val="en-GB"/>
        </w:rPr>
        <w:fldChar w:fldCharType="begin"/>
      </w:r>
      <w:r>
        <w:rPr>
          <w:lang w:val="en-GB"/>
        </w:rPr>
        <w:instrText xml:space="preserve"> REF _Ref320006479 \h </w:instrText>
      </w:r>
      <w:r>
        <w:rPr>
          <w:lang w:val="en-GB"/>
        </w:rPr>
      </w:r>
      <w:r>
        <w:rPr>
          <w:lang w:val="en-GB"/>
        </w:rPr>
        <w:fldChar w:fldCharType="separate"/>
      </w:r>
      <w:r w:rsidR="00322E69">
        <w:rPr>
          <w:lang w:val="en-US"/>
        </w:rPr>
        <w:t>M</w:t>
      </w:r>
      <w:r w:rsidR="00322E69" w:rsidRPr="00513004">
        <w:rPr>
          <w:lang w:val="en-US"/>
        </w:rPr>
        <w:t>ultipart Communication (with Attachments)</w:t>
      </w:r>
      <w:r>
        <w:rPr>
          <w:lang w:val="en-GB"/>
        </w:rPr>
        <w:fldChar w:fldCharType="end"/>
      </w:r>
      <w:r>
        <w:rPr>
          <w:lang w:val="en-GB"/>
        </w:rPr>
        <w:t>” (</w:t>
      </w:r>
      <w:r w:rsidRPr="00D66557">
        <w:rPr>
          <w:lang w:val="en-GB"/>
        </w:rPr>
        <w:t>for HTTPS</w:t>
      </w:r>
      <w:r>
        <w:rPr>
          <w:lang w:val="en-GB"/>
        </w:rPr>
        <w:t>)</w:t>
      </w:r>
      <w:r w:rsidR="00511A86">
        <w:rPr>
          <w:lang w:val="en-GB"/>
        </w:rPr>
        <w:t xml:space="preserve">, as well as </w:t>
      </w:r>
      <w:r w:rsidR="00511A86">
        <w:rPr>
          <w:lang w:val="en-GB"/>
        </w:rPr>
        <w:fldChar w:fldCharType="begin"/>
      </w:r>
      <w:r w:rsidR="00511A86">
        <w:rPr>
          <w:lang w:val="en-GB"/>
        </w:rPr>
        <w:instrText xml:space="preserve"> REF _Ref340080999 \r \h </w:instrText>
      </w:r>
      <w:r w:rsidR="00511A86">
        <w:rPr>
          <w:lang w:val="en-GB"/>
        </w:rPr>
      </w:r>
      <w:r w:rsidR="00511A86">
        <w:rPr>
          <w:lang w:val="en-GB"/>
        </w:rPr>
        <w:fldChar w:fldCharType="separate"/>
      </w:r>
      <w:r w:rsidR="00322E69">
        <w:rPr>
          <w:lang w:val="en-GB"/>
        </w:rPr>
        <w:t>7.6.1</w:t>
      </w:r>
      <w:r w:rsidR="00511A86">
        <w:rPr>
          <w:lang w:val="en-GB"/>
        </w:rPr>
        <w:fldChar w:fldCharType="end"/>
      </w:r>
      <w:r w:rsidR="00511A86">
        <w:rPr>
          <w:lang w:val="en-GB"/>
        </w:rPr>
        <w:t xml:space="preserve"> “</w:t>
      </w:r>
      <w:r w:rsidR="00511A86">
        <w:rPr>
          <w:lang w:val="en-GB"/>
        </w:rPr>
        <w:fldChar w:fldCharType="begin"/>
      </w:r>
      <w:r w:rsidR="00511A86">
        <w:rPr>
          <w:lang w:val="en-GB"/>
        </w:rPr>
        <w:instrText xml:space="preserve"> REF _Ref340080999 \h </w:instrText>
      </w:r>
      <w:r w:rsidR="00511A86">
        <w:rPr>
          <w:lang w:val="en-GB"/>
        </w:rPr>
      </w:r>
      <w:r w:rsidR="00511A86">
        <w:rPr>
          <w:lang w:val="en-GB"/>
        </w:rPr>
        <w:fldChar w:fldCharType="separate"/>
      </w:r>
      <w:r w:rsidR="00322E69">
        <w:rPr>
          <w:lang w:val="en-US"/>
        </w:rPr>
        <w:t>Referencing attachments in Multipart Communication</w:t>
      </w:r>
      <w:r w:rsidR="00511A86">
        <w:rPr>
          <w:lang w:val="en-GB"/>
        </w:rPr>
        <w:fldChar w:fldCharType="end"/>
      </w:r>
      <w:r w:rsidR="00511A86">
        <w:rPr>
          <w:lang w:val="en-GB"/>
        </w:rPr>
        <w:t>”</w:t>
      </w:r>
      <w:r>
        <w:rPr>
          <w:lang w:val="en-GB"/>
        </w:rPr>
        <w:t>.</w:t>
      </w:r>
    </w:p>
    <w:p w14:paraId="47DA2719" w14:textId="77777777" w:rsidR="00D9015A" w:rsidRDefault="00D9015A" w:rsidP="00D42D01">
      <w:pPr>
        <w:rPr>
          <w:lang w:val="en-US"/>
        </w:rPr>
      </w:pPr>
    </w:p>
    <w:p w14:paraId="171AC007" w14:textId="77777777" w:rsidR="00D42D01" w:rsidRPr="000D792B" w:rsidRDefault="005608A6" w:rsidP="00D42D01">
      <w:pPr>
        <w:rPr>
          <w:lang w:val="en-US"/>
        </w:rPr>
      </w:pPr>
      <w:r>
        <w:rPr>
          <w:lang w:val="en-US"/>
        </w:rPr>
        <w:t xml:space="preserve">When using </w:t>
      </w:r>
      <w:r w:rsidR="00D42D01">
        <w:rPr>
          <w:lang w:val="en-US"/>
        </w:rPr>
        <w:t xml:space="preserve">the </w:t>
      </w:r>
      <w:r>
        <w:rPr>
          <w:lang w:val="en-US"/>
        </w:rPr>
        <w:t xml:space="preserve">manual XML </w:t>
      </w:r>
      <w:r w:rsidR="00D42D01" w:rsidRPr="00D42D01">
        <w:rPr>
          <w:lang w:val="en-US"/>
        </w:rPr>
        <w:t>upload process</w:t>
      </w:r>
      <w:r>
        <w:rPr>
          <w:lang w:val="en-US"/>
        </w:rPr>
        <w:t>,</w:t>
      </w:r>
      <w:r w:rsidR="00D42D01" w:rsidRPr="00D42D01">
        <w:rPr>
          <w:lang w:val="en-US"/>
        </w:rPr>
        <w:t xml:space="preserve"> </w:t>
      </w:r>
      <w:r w:rsidR="00D42D01">
        <w:rPr>
          <w:lang w:val="en-US"/>
        </w:rPr>
        <w:t>a</w:t>
      </w:r>
      <w:r w:rsidR="00D42D01" w:rsidRPr="00D42D01">
        <w:rPr>
          <w:lang w:val="en-US"/>
        </w:rPr>
        <w:t>ttachments need to be uploaded manually</w:t>
      </w:r>
      <w:r w:rsidR="00D42D01">
        <w:rPr>
          <w:lang w:val="en-US"/>
        </w:rPr>
        <w:t>.</w:t>
      </w:r>
    </w:p>
    <w:p w14:paraId="78458D21" w14:textId="77777777" w:rsidR="002E012B" w:rsidRDefault="00182418" w:rsidP="00F973AC">
      <w:pPr>
        <w:pStyle w:val="Heading2"/>
        <w:rPr>
          <w:lang w:val="en-GB"/>
        </w:rPr>
      </w:pPr>
      <w:bookmarkStart w:id="89" w:name="_Ref319596739"/>
      <w:bookmarkStart w:id="90" w:name="_Toc542209"/>
      <w:r>
        <w:rPr>
          <w:lang w:val="en-GB"/>
        </w:rPr>
        <w:t>Message SO-Acknowledgement</w:t>
      </w:r>
      <w:bookmarkEnd w:id="89"/>
      <w:bookmarkEnd w:id="90"/>
    </w:p>
    <w:p w14:paraId="1F441ADC" w14:textId="77777777" w:rsidR="000F2309" w:rsidRPr="000F2309" w:rsidRDefault="004B0FF7" w:rsidP="000F2309">
      <w:pPr>
        <w:rPr>
          <w:rFonts w:cs="Arial"/>
          <w:lang w:val="en-US"/>
        </w:rPr>
      </w:pPr>
      <w:r>
        <w:rPr>
          <w:rFonts w:cs="Arial"/>
          <w:lang w:val="en-US"/>
        </w:rPr>
        <w:t xml:space="preserve">After processing the content of message </w:t>
      </w:r>
      <w:r w:rsidR="00985775">
        <w:rPr>
          <w:rFonts w:cs="Arial"/>
          <w:lang w:val="en-US"/>
        </w:rPr>
        <w:t>SO-Report8DSupplier</w:t>
      </w:r>
      <w:r w:rsidR="000F2309">
        <w:rPr>
          <w:rFonts w:cs="Arial"/>
          <w:lang w:val="en-US"/>
        </w:rPr>
        <w:t xml:space="preserve">, an acknowledgment is sent </w:t>
      </w:r>
      <w:r w:rsidR="00EC13C2">
        <w:rPr>
          <w:rFonts w:cs="Arial"/>
          <w:lang w:val="en-US"/>
        </w:rPr>
        <w:t xml:space="preserve">by Problem Solver </w:t>
      </w:r>
      <w:r w:rsidR="000F2309">
        <w:rPr>
          <w:rFonts w:cs="Arial"/>
          <w:lang w:val="en-US"/>
        </w:rPr>
        <w:t xml:space="preserve">to </w:t>
      </w:r>
      <w:r w:rsidR="00800944">
        <w:rPr>
          <w:rFonts w:cs="Arial"/>
          <w:lang w:val="en-US"/>
        </w:rPr>
        <w:t>provide additional information about the processing of the XML message</w:t>
      </w:r>
      <w:r w:rsidRPr="00F715A7">
        <w:rPr>
          <w:rFonts w:cs="Arial"/>
          <w:lang w:val="en-US"/>
        </w:rPr>
        <w:t>.</w:t>
      </w:r>
      <w:r w:rsidR="002F1EB1">
        <w:rPr>
          <w:rFonts w:cs="Arial"/>
          <w:lang w:val="en-US"/>
        </w:rPr>
        <w:t xml:space="preserve"> Accordingly, after uploading the </w:t>
      </w:r>
      <w:r w:rsidR="002F1EB1" w:rsidRPr="002F1EB1">
        <w:rPr>
          <w:rFonts w:cs="Arial"/>
          <w:lang w:val="en-US"/>
        </w:rPr>
        <w:t>QDXReport8D file</w:t>
      </w:r>
      <w:r w:rsidR="002F1EB1">
        <w:rPr>
          <w:rFonts w:cs="Arial"/>
          <w:lang w:val="en-US"/>
        </w:rPr>
        <w:t>, a confirmation message will be displayed</w:t>
      </w:r>
      <w:r w:rsidR="00BE0493">
        <w:rPr>
          <w:rFonts w:cs="Arial"/>
          <w:lang w:val="en-US"/>
        </w:rPr>
        <w:t xml:space="preserve"> </w:t>
      </w:r>
      <w:r w:rsidR="002F1EB1">
        <w:rPr>
          <w:rFonts w:cs="Arial"/>
          <w:lang w:val="en-US"/>
        </w:rPr>
        <w:t xml:space="preserve">to </w:t>
      </w:r>
      <w:r w:rsidR="002F1EB1" w:rsidRPr="002F1EB1">
        <w:rPr>
          <w:rFonts w:cs="Arial"/>
          <w:lang w:val="en-US"/>
        </w:rPr>
        <w:t>give details about the status</w:t>
      </w:r>
      <w:r w:rsidR="002F1EB1">
        <w:rPr>
          <w:rFonts w:cs="Arial"/>
          <w:lang w:val="en-US"/>
        </w:rPr>
        <w:t xml:space="preserve">. </w:t>
      </w:r>
      <w:r w:rsidR="000F2309" w:rsidRPr="000F2309">
        <w:rPr>
          <w:rFonts w:cs="Arial"/>
          <w:lang w:val="en-US"/>
        </w:rPr>
        <w:t>It contains following types of feedback:</w:t>
      </w:r>
    </w:p>
    <w:p w14:paraId="12C724BE" w14:textId="77777777" w:rsidR="000F2309" w:rsidRPr="000F2309" w:rsidRDefault="000F2309" w:rsidP="000F2309">
      <w:pPr>
        <w:rPr>
          <w:rFonts w:cs="Arial"/>
          <w:lang w:val="en-US"/>
        </w:rPr>
      </w:pPr>
      <w:r w:rsidRPr="000F2309">
        <w:rPr>
          <w:rFonts w:cs="Arial"/>
          <w:lang w:val="en-US"/>
        </w:rPr>
        <w:t>- Successful: all fields are processed</w:t>
      </w:r>
    </w:p>
    <w:p w14:paraId="7CD9570D" w14:textId="77777777" w:rsidR="000F2309" w:rsidRPr="000F2309" w:rsidRDefault="000F2309" w:rsidP="000F2309">
      <w:pPr>
        <w:rPr>
          <w:rFonts w:cs="Arial"/>
          <w:lang w:val="en-US"/>
        </w:rPr>
      </w:pPr>
      <w:r w:rsidRPr="000F2309">
        <w:rPr>
          <w:rFonts w:cs="Arial"/>
          <w:lang w:val="en-US"/>
        </w:rPr>
        <w:t>- Warning: all fields and information are processed except some that could not be processed.</w:t>
      </w:r>
    </w:p>
    <w:p w14:paraId="38ED793F" w14:textId="77777777" w:rsidR="0011550C" w:rsidRDefault="000F2309" w:rsidP="000F2309">
      <w:pPr>
        <w:rPr>
          <w:rFonts w:cs="Arial"/>
          <w:lang w:val="en-US"/>
        </w:rPr>
      </w:pPr>
      <w:r w:rsidRPr="000F2309">
        <w:rPr>
          <w:rFonts w:cs="Arial"/>
          <w:lang w:val="en-US"/>
        </w:rPr>
        <w:t xml:space="preserve">- Error: </w:t>
      </w:r>
      <w:r w:rsidR="002F1EB1">
        <w:rPr>
          <w:rFonts w:cs="Arial"/>
          <w:lang w:val="en-US"/>
        </w:rPr>
        <w:t>whole</w:t>
      </w:r>
      <w:r w:rsidR="002F1EB1" w:rsidRPr="000F2309">
        <w:rPr>
          <w:rFonts w:cs="Arial"/>
          <w:lang w:val="en-US"/>
        </w:rPr>
        <w:t xml:space="preserve"> </w:t>
      </w:r>
      <w:r w:rsidRPr="000F2309">
        <w:rPr>
          <w:rFonts w:cs="Arial"/>
          <w:lang w:val="en-US"/>
        </w:rPr>
        <w:t>content was not processed.</w:t>
      </w:r>
    </w:p>
    <w:p w14:paraId="0951328B" w14:textId="77777777" w:rsidR="00E30D77" w:rsidRDefault="00E30D77" w:rsidP="000F2309">
      <w:pPr>
        <w:rPr>
          <w:rFonts w:cs="Arial"/>
          <w:lang w:val="en-US"/>
        </w:rPr>
      </w:pPr>
    </w:p>
    <w:p w14:paraId="0B0CAB02" w14:textId="77777777" w:rsidR="00E30D77" w:rsidRDefault="00E30D77" w:rsidP="000F2309">
      <w:pPr>
        <w:rPr>
          <w:rFonts w:cs="Arial"/>
          <w:lang w:val="en-US"/>
        </w:rPr>
      </w:pPr>
      <w:r>
        <w:rPr>
          <w:rFonts w:cs="Arial"/>
          <w:lang w:val="en-US"/>
        </w:rPr>
        <w:t>During processing of the 8D report, xml file validation will be done, as well as checking the content against process restrictions.</w:t>
      </w:r>
    </w:p>
    <w:p w14:paraId="00091B29" w14:textId="77777777" w:rsidR="0011550C" w:rsidRDefault="0011550C" w:rsidP="000F2309">
      <w:pPr>
        <w:rPr>
          <w:rFonts w:cs="Arial"/>
          <w:lang w:val="en-US"/>
        </w:rPr>
      </w:pPr>
    </w:p>
    <w:p w14:paraId="7863A68B" w14:textId="77777777" w:rsidR="0011550C" w:rsidRDefault="000F2309" w:rsidP="000F2309">
      <w:pPr>
        <w:rPr>
          <w:rFonts w:cs="Arial"/>
          <w:lang w:val="en-US"/>
        </w:rPr>
      </w:pPr>
      <w:r w:rsidRPr="000F2309">
        <w:rPr>
          <w:rFonts w:cs="Arial"/>
          <w:lang w:val="en-US"/>
        </w:rPr>
        <w:t>Examples</w:t>
      </w:r>
      <w:r w:rsidR="0011550C">
        <w:rPr>
          <w:rFonts w:cs="Arial"/>
          <w:lang w:val="en-US"/>
        </w:rPr>
        <w:t xml:space="preserve"> for erroneous processing are:</w:t>
      </w:r>
    </w:p>
    <w:p w14:paraId="21F91A9C" w14:textId="77777777" w:rsidR="0011550C" w:rsidRDefault="000F2309" w:rsidP="00473C48">
      <w:pPr>
        <w:pStyle w:val="ListParagraph"/>
        <w:numPr>
          <w:ilvl w:val="0"/>
          <w:numId w:val="8"/>
        </w:numPr>
        <w:rPr>
          <w:rFonts w:cs="Arial"/>
          <w:lang w:val="en-US"/>
        </w:rPr>
      </w:pPr>
      <w:r w:rsidRPr="0011550C">
        <w:rPr>
          <w:rFonts w:cs="Arial"/>
          <w:lang w:val="en-US"/>
        </w:rPr>
        <w:t>One field does not comply with data type.</w:t>
      </w:r>
    </w:p>
    <w:p w14:paraId="6C7E9A60" w14:textId="77777777" w:rsidR="0011550C" w:rsidRDefault="000F2309" w:rsidP="00473C48">
      <w:pPr>
        <w:pStyle w:val="ListParagraph"/>
        <w:numPr>
          <w:ilvl w:val="0"/>
          <w:numId w:val="8"/>
        </w:numPr>
        <w:rPr>
          <w:rFonts w:cs="Arial"/>
          <w:lang w:val="en-US"/>
        </w:rPr>
      </w:pPr>
      <w:r w:rsidRPr="0011550C">
        <w:rPr>
          <w:rFonts w:cs="Arial"/>
          <w:lang w:val="en-US"/>
        </w:rPr>
        <w:t>One mandatory field is missing.</w:t>
      </w:r>
    </w:p>
    <w:p w14:paraId="4FF54E8F" w14:textId="77777777" w:rsidR="0011550C" w:rsidRDefault="000F2309" w:rsidP="00473C48">
      <w:pPr>
        <w:pStyle w:val="ListParagraph"/>
        <w:numPr>
          <w:ilvl w:val="0"/>
          <w:numId w:val="8"/>
        </w:numPr>
        <w:rPr>
          <w:rFonts w:cs="Arial"/>
          <w:lang w:val="en-US"/>
        </w:rPr>
      </w:pPr>
      <w:r w:rsidRPr="0011550C">
        <w:rPr>
          <w:rFonts w:cs="Arial"/>
          <w:lang w:val="en-US"/>
        </w:rPr>
        <w:t>Some mandatory information is missing (e.g. 8DPlus information if requested by customer).</w:t>
      </w:r>
    </w:p>
    <w:p w14:paraId="10D39D31" w14:textId="77777777" w:rsidR="004B0FF7" w:rsidRDefault="000F2309" w:rsidP="00473C48">
      <w:pPr>
        <w:pStyle w:val="ListParagraph"/>
        <w:numPr>
          <w:ilvl w:val="0"/>
          <w:numId w:val="8"/>
        </w:numPr>
        <w:rPr>
          <w:rFonts w:cs="Arial"/>
          <w:lang w:val="en-US"/>
        </w:rPr>
      </w:pPr>
      <w:r w:rsidRPr="0011550C">
        <w:rPr>
          <w:rFonts w:cs="Arial"/>
          <w:lang w:val="en-US"/>
        </w:rPr>
        <w:t>A status change is not possible at this point of time.</w:t>
      </w:r>
    </w:p>
    <w:p w14:paraId="21422117" w14:textId="77777777" w:rsidR="0011550C" w:rsidRPr="0011550C" w:rsidRDefault="0011550C" w:rsidP="0011550C">
      <w:pPr>
        <w:rPr>
          <w:rFonts w:cs="Arial"/>
          <w:lang w:val="en-US"/>
        </w:rPr>
      </w:pPr>
    </w:p>
    <w:p w14:paraId="00FC435B" w14:textId="77777777" w:rsidR="004B0FF7" w:rsidRPr="00DC347E" w:rsidRDefault="0011550C" w:rsidP="004B0FF7">
      <w:pPr>
        <w:rPr>
          <w:rFonts w:cs="Arial"/>
          <w:lang w:val="en-GB"/>
        </w:rPr>
      </w:pPr>
      <w:r>
        <w:rPr>
          <w:rFonts w:cs="Arial"/>
          <w:lang w:val="en-US"/>
        </w:rPr>
        <w:lastRenderedPageBreak/>
        <w:t xml:space="preserve">The </w:t>
      </w:r>
      <w:r w:rsidRPr="0011550C">
        <w:rPr>
          <w:rFonts w:cs="Arial"/>
          <w:lang w:val="en-US"/>
        </w:rPr>
        <w:t>Acknowledgement</w:t>
      </w:r>
      <w:r w:rsidR="003617D8">
        <w:rPr>
          <w:rFonts w:cs="Arial"/>
          <w:lang w:val="en-US"/>
        </w:rPr>
        <w:t>/displayed message</w:t>
      </w:r>
      <w:r w:rsidR="00DF6C44">
        <w:rPr>
          <w:rFonts w:cs="Arial"/>
          <w:lang w:val="en-US"/>
        </w:rPr>
        <w:t xml:space="preserve"> in case of </w:t>
      </w:r>
      <w:r w:rsidR="005608A6">
        <w:rPr>
          <w:rFonts w:cs="Arial"/>
          <w:lang w:val="en-US"/>
        </w:rPr>
        <w:t xml:space="preserve">XML </w:t>
      </w:r>
      <w:r w:rsidR="00DF6C44">
        <w:rPr>
          <w:rFonts w:cs="Arial"/>
          <w:lang w:val="en-US"/>
        </w:rPr>
        <w:t>upload</w:t>
      </w:r>
      <w:r>
        <w:rPr>
          <w:rFonts w:cs="Arial"/>
          <w:lang w:val="en-US"/>
        </w:rPr>
        <w:t xml:space="preserve"> can be used for supplier to identify</w:t>
      </w:r>
      <w:r w:rsidR="00A23C34">
        <w:rPr>
          <w:rFonts w:cs="Arial"/>
          <w:lang w:val="en-US"/>
        </w:rPr>
        <w:t xml:space="preserve"> reasons for a non-successful processing of 8D report. After reason had been found and error is corrected, the m</w:t>
      </w:r>
      <w:r w:rsidR="00A23C34" w:rsidRPr="00A23C34">
        <w:rPr>
          <w:rFonts w:cs="Arial"/>
          <w:lang w:val="en-US"/>
        </w:rPr>
        <w:t xml:space="preserve">essage </w:t>
      </w:r>
      <w:r w:rsidR="00985775">
        <w:rPr>
          <w:rFonts w:cs="Arial"/>
          <w:lang w:val="en-US"/>
        </w:rPr>
        <w:t>SO-Report8DSupplier</w:t>
      </w:r>
      <w:r w:rsidR="00A23C34">
        <w:rPr>
          <w:rFonts w:cs="Arial"/>
          <w:lang w:val="en-US"/>
        </w:rPr>
        <w:t xml:space="preserve"> needs to be resent</w:t>
      </w:r>
      <w:r w:rsidR="003617D8">
        <w:rPr>
          <w:rFonts w:cs="Arial"/>
          <w:lang w:val="en-US"/>
        </w:rPr>
        <w:t>/</w:t>
      </w:r>
      <w:r w:rsidR="003617D8" w:rsidRPr="003617D8">
        <w:rPr>
          <w:rFonts w:cs="Arial"/>
          <w:lang w:val="en-US"/>
        </w:rPr>
        <w:t>QDXReport8D file</w:t>
      </w:r>
      <w:r w:rsidR="003617D8">
        <w:rPr>
          <w:rFonts w:cs="Arial"/>
          <w:lang w:val="en-US"/>
        </w:rPr>
        <w:t xml:space="preserve"> needs to be uploaded again</w:t>
      </w:r>
      <w:r w:rsidR="00A23C34">
        <w:rPr>
          <w:rFonts w:cs="Arial"/>
          <w:lang w:val="en-US"/>
        </w:rPr>
        <w:t xml:space="preserve">. </w:t>
      </w:r>
    </w:p>
    <w:p w14:paraId="68B09EEC" w14:textId="77777777" w:rsidR="002E012B" w:rsidRDefault="002E012B" w:rsidP="00DC347E">
      <w:pPr>
        <w:pStyle w:val="Heading3"/>
        <w:rPr>
          <w:lang w:val="en-GB"/>
        </w:rPr>
      </w:pPr>
      <w:bookmarkStart w:id="91" w:name="_Ref319596760"/>
      <w:bookmarkStart w:id="92" w:name="_Ref319596765"/>
      <w:bookmarkStart w:id="93" w:name="_Toc542210"/>
      <w:r>
        <w:rPr>
          <w:lang w:val="en-GB"/>
        </w:rPr>
        <w:t>Codes and messages</w:t>
      </w:r>
      <w:bookmarkEnd w:id="91"/>
      <w:bookmarkEnd w:id="92"/>
      <w:bookmarkEnd w:id="93"/>
    </w:p>
    <w:p w14:paraId="5ACDABA9" w14:textId="77777777" w:rsidR="00742C08" w:rsidRDefault="00742C08" w:rsidP="00DC347E">
      <w:pPr>
        <w:rPr>
          <w:lang w:val="en-GB"/>
        </w:rPr>
      </w:pPr>
      <w:r>
        <w:rPr>
          <w:lang w:val="en-GB"/>
        </w:rPr>
        <w:t>The e</w:t>
      </w:r>
      <w:r w:rsidR="0011550C">
        <w:rPr>
          <w:lang w:val="en-GB"/>
        </w:rPr>
        <w:t xml:space="preserve">lement </w:t>
      </w:r>
      <w:r w:rsidR="0011550C" w:rsidRPr="00987D35">
        <w:rPr>
          <w:i/>
          <w:lang w:val="en-GB"/>
        </w:rPr>
        <w:t>MessageItem</w:t>
      </w:r>
      <w:r w:rsidR="0011550C">
        <w:rPr>
          <w:lang w:val="en-GB"/>
        </w:rPr>
        <w:t xml:space="preserve"> </w:t>
      </w:r>
      <w:r>
        <w:rPr>
          <w:lang w:val="en-GB"/>
        </w:rPr>
        <w:t>specifies the success/warning/error incl. a unique code and description. By this, the supplier system is given a basis to map a specific code to a workflow, e.g. in case of a specific error, sending a notification to a certain person.</w:t>
      </w:r>
    </w:p>
    <w:p w14:paraId="1F3F553A" w14:textId="77777777" w:rsidR="00742C08" w:rsidRDefault="00742C08" w:rsidP="00DC347E">
      <w:pPr>
        <w:rPr>
          <w:lang w:val="en-GB"/>
        </w:rPr>
      </w:pPr>
    </w:p>
    <w:p w14:paraId="5BB55BF3" w14:textId="77777777" w:rsidR="00094EDE" w:rsidRPr="003F5C1F" w:rsidRDefault="00742C08" w:rsidP="00DC347E">
      <w:pPr>
        <w:rPr>
          <w:lang w:val="en-US"/>
        </w:rPr>
      </w:pPr>
      <w:r>
        <w:rPr>
          <w:lang w:val="en-GB"/>
        </w:rPr>
        <w:t>F</w:t>
      </w:r>
      <w:r w:rsidR="0011550C">
        <w:rPr>
          <w:lang w:val="en-GB"/>
        </w:rPr>
        <w:t xml:space="preserve">ollowing </w:t>
      </w:r>
      <w:r>
        <w:rPr>
          <w:lang w:val="en-GB"/>
        </w:rPr>
        <w:t>table</w:t>
      </w:r>
      <w:r w:rsidR="00094EDE">
        <w:rPr>
          <w:lang w:val="en-GB"/>
        </w:rPr>
        <w:t>s</w:t>
      </w:r>
      <w:r>
        <w:rPr>
          <w:lang w:val="en-GB"/>
        </w:rPr>
        <w:t xml:space="preserve"> give details on codes and messages</w:t>
      </w:r>
      <w:r w:rsidR="00EF675E">
        <w:rPr>
          <w:lang w:val="en-GB"/>
        </w:rPr>
        <w:t>.</w:t>
      </w:r>
    </w:p>
    <w:p w14:paraId="579556DD" w14:textId="77777777" w:rsidR="0011550C" w:rsidRPr="0011550C" w:rsidRDefault="00094EDE" w:rsidP="00094EDE">
      <w:pPr>
        <w:pStyle w:val="Heading4"/>
        <w:rPr>
          <w:lang w:val="en-GB"/>
        </w:rPr>
      </w:pPr>
      <w:bookmarkStart w:id="94" w:name="_Toc542211"/>
      <w:r w:rsidRPr="00094EDE">
        <w:rPr>
          <w:lang w:val="en-GB"/>
        </w:rPr>
        <w:t>Success Messages</w:t>
      </w:r>
      <w:bookmarkEnd w:id="9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866A6B" w14:paraId="0A20E1AF" w14:textId="77777777" w:rsidTr="00394918">
        <w:tc>
          <w:tcPr>
            <w:tcW w:w="2693" w:type="dxa"/>
          </w:tcPr>
          <w:p w14:paraId="1732311B" w14:textId="77777777" w:rsidR="009570E3" w:rsidRDefault="009570E3" w:rsidP="00DC347E">
            <w:pPr>
              <w:rPr>
                <w:lang w:val="en-GB"/>
              </w:rPr>
            </w:pPr>
            <w:r w:rsidRPr="009570E3">
              <w:rPr>
                <w:lang w:val="en-GB"/>
              </w:rPr>
              <w:t>Condition</w:t>
            </w:r>
          </w:p>
        </w:tc>
        <w:tc>
          <w:tcPr>
            <w:tcW w:w="1134" w:type="dxa"/>
          </w:tcPr>
          <w:p w14:paraId="7B92A3F5" w14:textId="77777777" w:rsidR="009570E3" w:rsidRDefault="009570E3" w:rsidP="00DC347E">
            <w:pPr>
              <w:rPr>
                <w:lang w:val="en-GB"/>
              </w:rPr>
            </w:pPr>
            <w:r>
              <w:rPr>
                <w:lang w:val="en-GB"/>
              </w:rPr>
              <w:t>Code (element “</w:t>
            </w:r>
            <w:r w:rsidRPr="00987D35">
              <w:rPr>
                <w:i/>
                <w:lang w:val="en-GB"/>
              </w:rPr>
              <w:t>Code</w:t>
            </w:r>
            <w:r>
              <w:rPr>
                <w:lang w:val="en-GB"/>
              </w:rPr>
              <w:t>”)</w:t>
            </w:r>
          </w:p>
        </w:tc>
        <w:tc>
          <w:tcPr>
            <w:tcW w:w="1134" w:type="dxa"/>
          </w:tcPr>
          <w:p w14:paraId="43A8F553" w14:textId="77777777" w:rsidR="009570E3" w:rsidRPr="001C18CD" w:rsidRDefault="009570E3" w:rsidP="00394918">
            <w:pPr>
              <w:rPr>
                <w:rFonts w:eastAsiaTheme="minorEastAsia"/>
                <w:lang w:val="en-US" w:eastAsia="zh-TW"/>
              </w:rPr>
            </w:pPr>
            <w:r>
              <w:rPr>
                <w:lang w:val="en-GB"/>
              </w:rPr>
              <w:t>T</w:t>
            </w:r>
            <w:r w:rsidRPr="001C18CD">
              <w:rPr>
                <w:rFonts w:eastAsiaTheme="minorEastAsia"/>
                <w:lang w:val="en-US" w:eastAsia="zh-TW"/>
              </w:rPr>
              <w:t>ype (element</w:t>
            </w:r>
            <w:r w:rsidR="00394918">
              <w:rPr>
                <w:rFonts w:eastAsiaTheme="minorEastAsia"/>
                <w:lang w:val="en-US" w:eastAsia="zh-TW"/>
              </w:rPr>
              <w:t xml:space="preserve"> “</w:t>
            </w:r>
            <w:r w:rsidRPr="00987D35">
              <w:rPr>
                <w:rFonts w:eastAsiaTheme="minorEastAsia"/>
                <w:i/>
                <w:lang w:val="en-US" w:eastAsia="zh-TW"/>
              </w:rPr>
              <w:t>Type</w:t>
            </w:r>
            <w:r w:rsidRPr="001C18CD">
              <w:rPr>
                <w:rFonts w:eastAsiaTheme="minorEastAsia"/>
                <w:lang w:val="en-US" w:eastAsia="zh-TW"/>
              </w:rPr>
              <w:t>“)</w:t>
            </w:r>
          </w:p>
        </w:tc>
        <w:tc>
          <w:tcPr>
            <w:tcW w:w="2410" w:type="dxa"/>
          </w:tcPr>
          <w:p w14:paraId="43D84CCA" w14:textId="77777777" w:rsidR="009570E3" w:rsidRDefault="009570E3" w:rsidP="00DC347E">
            <w:pPr>
              <w:rPr>
                <w:lang w:val="en-GB"/>
              </w:rPr>
            </w:pPr>
            <w:r>
              <w:rPr>
                <w:lang w:val="en-GB"/>
              </w:rPr>
              <w:t>Message (element “</w:t>
            </w:r>
            <w:r w:rsidRPr="00987D35">
              <w:rPr>
                <w:i/>
                <w:lang w:val="en-GB"/>
              </w:rPr>
              <w:t>Description</w:t>
            </w:r>
            <w:r>
              <w:rPr>
                <w:lang w:val="en-GB"/>
              </w:rPr>
              <w:t>”)</w:t>
            </w:r>
          </w:p>
        </w:tc>
        <w:tc>
          <w:tcPr>
            <w:tcW w:w="2268" w:type="dxa"/>
          </w:tcPr>
          <w:p w14:paraId="5C06C0D7" w14:textId="77777777" w:rsidR="009570E3" w:rsidRDefault="009570E3" w:rsidP="00DC347E">
            <w:pPr>
              <w:rPr>
                <w:lang w:val="en-GB"/>
              </w:rPr>
            </w:pPr>
            <w:r>
              <w:rPr>
                <w:lang w:val="en-GB"/>
              </w:rPr>
              <w:t>Comment</w:t>
            </w:r>
          </w:p>
        </w:tc>
      </w:tr>
      <w:tr w:rsidR="00BE6D9F" w:rsidRPr="002764AC" w14:paraId="355BC951" w14:textId="77777777" w:rsidTr="00394918">
        <w:tc>
          <w:tcPr>
            <w:tcW w:w="2693" w:type="dxa"/>
          </w:tcPr>
          <w:p w14:paraId="2A7EA76E" w14:textId="77777777" w:rsidR="003F5C1F" w:rsidRPr="009570E3" w:rsidRDefault="003F5C1F" w:rsidP="003F5C1F">
            <w:pPr>
              <w:rPr>
                <w:lang w:val="en-GB"/>
              </w:rPr>
            </w:pPr>
            <w:r w:rsidRPr="003F5C1F">
              <w:rPr>
                <w:lang w:val="en-GB"/>
              </w:rPr>
              <w:t xml:space="preserve">8D report </w:t>
            </w:r>
            <w:r>
              <w:rPr>
                <w:lang w:val="en-GB"/>
              </w:rPr>
              <w:t xml:space="preserve">was sent with element </w:t>
            </w:r>
            <w:r w:rsidRPr="003F5C1F">
              <w:rPr>
                <w:i/>
                <w:lang w:val="en-GB"/>
              </w:rPr>
              <w:t>StopAutomaticProcessing</w:t>
            </w:r>
            <w:r>
              <w:rPr>
                <w:lang w:val="en-GB"/>
              </w:rPr>
              <w:t xml:space="preserve"> = “true”</w:t>
            </w:r>
            <w:r w:rsidRPr="003F5C1F">
              <w:rPr>
                <w:lang w:val="en-GB"/>
              </w:rPr>
              <w:t>.</w:t>
            </w:r>
          </w:p>
        </w:tc>
        <w:tc>
          <w:tcPr>
            <w:tcW w:w="1134" w:type="dxa"/>
          </w:tcPr>
          <w:p w14:paraId="57E9EAEB" w14:textId="77777777" w:rsidR="003F5C1F" w:rsidRDefault="003F5C1F" w:rsidP="00DC347E">
            <w:pPr>
              <w:rPr>
                <w:lang w:val="en-GB"/>
              </w:rPr>
            </w:pPr>
            <w:r>
              <w:rPr>
                <w:lang w:val="en-GB"/>
              </w:rPr>
              <w:t>201</w:t>
            </w:r>
          </w:p>
        </w:tc>
        <w:tc>
          <w:tcPr>
            <w:tcW w:w="1134" w:type="dxa"/>
          </w:tcPr>
          <w:p w14:paraId="43E62FE8" w14:textId="77777777" w:rsidR="003F5C1F" w:rsidRDefault="003F5C1F" w:rsidP="00DC347E">
            <w:pPr>
              <w:rPr>
                <w:lang w:val="en-GB"/>
              </w:rPr>
            </w:pPr>
            <w:r>
              <w:rPr>
                <w:lang w:val="en-GB"/>
              </w:rPr>
              <w:t>S</w:t>
            </w:r>
          </w:p>
        </w:tc>
        <w:tc>
          <w:tcPr>
            <w:tcW w:w="2410" w:type="dxa"/>
          </w:tcPr>
          <w:p w14:paraId="70C8BEC1" w14:textId="77777777" w:rsidR="003F5C1F" w:rsidRPr="00F338FD" w:rsidRDefault="003F5C1F" w:rsidP="00DC347E">
            <w:pPr>
              <w:rPr>
                <w:lang w:val="en-GB"/>
              </w:rPr>
            </w:pPr>
            <w:r w:rsidRPr="003F5C1F">
              <w:rPr>
                <w:lang w:val="en-GB"/>
              </w:rPr>
              <w:t>8D report was saved as draft.</w:t>
            </w:r>
          </w:p>
        </w:tc>
        <w:tc>
          <w:tcPr>
            <w:tcW w:w="2268" w:type="dxa"/>
          </w:tcPr>
          <w:p w14:paraId="604AEC65" w14:textId="77777777" w:rsidR="003F5C1F" w:rsidRDefault="00EF675E" w:rsidP="00DC347E">
            <w:pPr>
              <w:rPr>
                <w:lang w:val="en-GB"/>
              </w:rPr>
            </w:pPr>
            <w:r>
              <w:rPr>
                <w:lang w:val="en-GB"/>
              </w:rPr>
              <w:t>No information is submitted to customer.</w:t>
            </w:r>
          </w:p>
        </w:tc>
      </w:tr>
      <w:tr w:rsidR="00BE6D9F" w:rsidRPr="002764AC" w14:paraId="5886B046" w14:textId="77777777" w:rsidTr="00394918">
        <w:tc>
          <w:tcPr>
            <w:tcW w:w="2693" w:type="dxa"/>
          </w:tcPr>
          <w:p w14:paraId="1D46EE1D" w14:textId="77777777" w:rsidR="009570E3" w:rsidRDefault="009570E3" w:rsidP="00DC347E">
            <w:pPr>
              <w:rPr>
                <w:lang w:val="en-GB"/>
              </w:rPr>
            </w:pPr>
            <w:r w:rsidRPr="009570E3">
              <w:rPr>
                <w:lang w:val="en-GB"/>
              </w:rPr>
              <w:t>8D report updated with status "Open".</w:t>
            </w:r>
          </w:p>
        </w:tc>
        <w:tc>
          <w:tcPr>
            <w:tcW w:w="1134" w:type="dxa"/>
          </w:tcPr>
          <w:p w14:paraId="45297F2A" w14:textId="77777777" w:rsidR="009570E3" w:rsidRDefault="00B346F0" w:rsidP="00DC347E">
            <w:pPr>
              <w:rPr>
                <w:lang w:val="en-GB"/>
              </w:rPr>
            </w:pPr>
            <w:r>
              <w:rPr>
                <w:lang w:val="en-GB"/>
              </w:rPr>
              <w:t>203</w:t>
            </w:r>
          </w:p>
        </w:tc>
        <w:tc>
          <w:tcPr>
            <w:tcW w:w="1134" w:type="dxa"/>
          </w:tcPr>
          <w:p w14:paraId="640043AD" w14:textId="77777777" w:rsidR="009570E3" w:rsidRDefault="009570E3" w:rsidP="00DC347E">
            <w:pPr>
              <w:rPr>
                <w:lang w:val="en-GB"/>
              </w:rPr>
            </w:pPr>
            <w:r>
              <w:rPr>
                <w:lang w:val="en-GB"/>
              </w:rPr>
              <w:t>S</w:t>
            </w:r>
          </w:p>
        </w:tc>
        <w:tc>
          <w:tcPr>
            <w:tcW w:w="2410" w:type="dxa"/>
          </w:tcPr>
          <w:p w14:paraId="79312062" w14:textId="77777777" w:rsidR="009570E3" w:rsidRDefault="00F338FD" w:rsidP="00DC347E">
            <w:pPr>
              <w:rPr>
                <w:lang w:val="en-GB"/>
              </w:rPr>
            </w:pPr>
            <w:r w:rsidRPr="00F338FD">
              <w:rPr>
                <w:lang w:val="en-GB"/>
              </w:rPr>
              <w:t>8D report updated with status "Open".</w:t>
            </w:r>
          </w:p>
        </w:tc>
        <w:tc>
          <w:tcPr>
            <w:tcW w:w="2268" w:type="dxa"/>
          </w:tcPr>
          <w:p w14:paraId="6CB435F4" w14:textId="77777777" w:rsidR="009570E3" w:rsidRDefault="009570E3" w:rsidP="00DC347E">
            <w:pPr>
              <w:rPr>
                <w:lang w:val="en-GB"/>
              </w:rPr>
            </w:pPr>
          </w:p>
        </w:tc>
      </w:tr>
      <w:tr w:rsidR="00BE6D9F" w:rsidRPr="002764AC" w14:paraId="5B6A0E99" w14:textId="77777777" w:rsidTr="00394918">
        <w:tc>
          <w:tcPr>
            <w:tcW w:w="2693" w:type="dxa"/>
          </w:tcPr>
          <w:p w14:paraId="42255727" w14:textId="77777777" w:rsidR="009570E3" w:rsidRDefault="009570E3" w:rsidP="00DC347E">
            <w:pPr>
              <w:rPr>
                <w:lang w:val="en-GB"/>
              </w:rPr>
            </w:pPr>
            <w:r w:rsidRPr="009570E3">
              <w:rPr>
                <w:lang w:val="en-GB"/>
              </w:rPr>
              <w:t>8D report updated with status "Rejected by Supplier"</w:t>
            </w:r>
          </w:p>
        </w:tc>
        <w:tc>
          <w:tcPr>
            <w:tcW w:w="1134" w:type="dxa"/>
          </w:tcPr>
          <w:p w14:paraId="2D8D5853" w14:textId="77777777" w:rsidR="009570E3" w:rsidRDefault="00B346F0" w:rsidP="00DC347E">
            <w:pPr>
              <w:rPr>
                <w:lang w:val="en-GB"/>
              </w:rPr>
            </w:pPr>
            <w:r>
              <w:rPr>
                <w:lang w:val="en-GB"/>
              </w:rPr>
              <w:t>202</w:t>
            </w:r>
          </w:p>
        </w:tc>
        <w:tc>
          <w:tcPr>
            <w:tcW w:w="1134" w:type="dxa"/>
          </w:tcPr>
          <w:p w14:paraId="228223DF" w14:textId="77777777" w:rsidR="009570E3" w:rsidRDefault="009570E3" w:rsidP="00DC347E">
            <w:pPr>
              <w:rPr>
                <w:lang w:val="en-GB"/>
              </w:rPr>
            </w:pPr>
            <w:r>
              <w:rPr>
                <w:lang w:val="en-GB"/>
              </w:rPr>
              <w:t>S</w:t>
            </w:r>
          </w:p>
        </w:tc>
        <w:tc>
          <w:tcPr>
            <w:tcW w:w="2410" w:type="dxa"/>
          </w:tcPr>
          <w:p w14:paraId="75A6F2EE" w14:textId="77777777" w:rsidR="009570E3" w:rsidRDefault="00FC1EA8" w:rsidP="00DC347E">
            <w:pPr>
              <w:rPr>
                <w:lang w:val="en-GB"/>
              </w:rPr>
            </w:pPr>
            <w:r w:rsidRPr="00FC1EA8">
              <w:rPr>
                <w:lang w:val="en-GB"/>
              </w:rPr>
              <w:t>8D report updated with status "Rejected By Supplier", I</w:t>
            </w:r>
            <w:r>
              <w:rPr>
                <w:lang w:val="en-GB"/>
              </w:rPr>
              <w:t>D of generated D3 action is {0}</w:t>
            </w:r>
            <w:r w:rsidRPr="00FC1EA8">
              <w:rPr>
                <w:lang w:val="en-GB"/>
              </w:rPr>
              <w:t>.</w:t>
            </w:r>
          </w:p>
        </w:tc>
        <w:tc>
          <w:tcPr>
            <w:tcW w:w="2268" w:type="dxa"/>
          </w:tcPr>
          <w:p w14:paraId="20C29B42" w14:textId="77777777" w:rsidR="00EF675E" w:rsidRDefault="00FC1EA8" w:rsidP="00EF675E">
            <w:pPr>
              <w:rPr>
                <w:lang w:val="en-GB"/>
              </w:rPr>
            </w:pPr>
            <w:r>
              <w:rPr>
                <w:lang w:val="en-GB"/>
              </w:rPr>
              <w:t>{</w:t>
            </w:r>
            <w:r w:rsidR="00D00330">
              <w:rPr>
                <w:lang w:val="en-GB"/>
              </w:rPr>
              <w:t xml:space="preserve">0} - </w:t>
            </w:r>
            <w:r>
              <w:rPr>
                <w:lang w:val="en-GB"/>
              </w:rPr>
              <w:t xml:space="preserve">ID of </w:t>
            </w:r>
            <w:r w:rsidR="00EF675E">
              <w:rPr>
                <w:lang w:val="en-GB"/>
              </w:rPr>
              <w:t xml:space="preserve">automatically </w:t>
            </w:r>
            <w:r>
              <w:rPr>
                <w:lang w:val="en-GB"/>
              </w:rPr>
              <w:t>created D3 action</w:t>
            </w:r>
            <w:r w:rsidR="00EF675E">
              <w:rPr>
                <w:lang w:val="en-GB"/>
              </w:rPr>
              <w:t>.</w:t>
            </w:r>
          </w:p>
          <w:p w14:paraId="64CB041F" w14:textId="4B53BD18" w:rsidR="009570E3" w:rsidRDefault="00EF675E" w:rsidP="00EF675E">
            <w:pPr>
              <w:rPr>
                <w:lang w:val="en-GB"/>
              </w:rPr>
            </w:pPr>
            <w:r>
              <w:rPr>
                <w:lang w:val="en-GB"/>
              </w:rPr>
              <w:t xml:space="preserve">See also </w:t>
            </w:r>
            <w:r>
              <w:rPr>
                <w:lang w:val="en-GB"/>
              </w:rPr>
              <w:fldChar w:fldCharType="begin"/>
            </w:r>
            <w:r>
              <w:rPr>
                <w:lang w:val="en-GB"/>
              </w:rPr>
              <w:instrText xml:space="preserve"> REF _Ref319075052 \r \h </w:instrText>
            </w:r>
            <w:r>
              <w:rPr>
                <w:lang w:val="en-GB"/>
              </w:rPr>
            </w:r>
            <w:r>
              <w:rPr>
                <w:lang w:val="en-GB"/>
              </w:rPr>
              <w:fldChar w:fldCharType="separate"/>
            </w:r>
            <w:r w:rsidR="00322E69">
              <w:rPr>
                <w:lang w:val="en-GB"/>
              </w:rPr>
              <w:t>6.3.1.2</w:t>
            </w:r>
            <w:r>
              <w:rPr>
                <w:lang w:val="en-GB"/>
              </w:rPr>
              <w:fldChar w:fldCharType="end"/>
            </w:r>
            <w:r>
              <w:rPr>
                <w:lang w:val="en-GB"/>
              </w:rPr>
              <w:t xml:space="preserve"> “</w:t>
            </w:r>
            <w:r>
              <w:rPr>
                <w:lang w:val="en-GB"/>
              </w:rPr>
              <w:fldChar w:fldCharType="begin"/>
            </w:r>
            <w:r>
              <w:rPr>
                <w:lang w:val="en-GB"/>
              </w:rPr>
              <w:instrText xml:space="preserve"> REF _Ref319075052 \h </w:instrText>
            </w:r>
            <w:r>
              <w:rPr>
                <w:lang w:val="en-GB"/>
              </w:rPr>
            </w:r>
            <w:r>
              <w:rPr>
                <w:lang w:val="en-GB"/>
              </w:rPr>
              <w:fldChar w:fldCharType="separate"/>
            </w:r>
            <w:r w:rsidR="00322E69" w:rsidRPr="0038369F">
              <w:rPr>
                <w:lang w:val="en-GB" w:eastAsia="de-DE"/>
              </w:rPr>
              <w:t>Complaint Status set by Supplier</w:t>
            </w:r>
            <w:r>
              <w:rPr>
                <w:lang w:val="en-GB"/>
              </w:rPr>
              <w:fldChar w:fldCharType="end"/>
            </w:r>
            <w:r>
              <w:rPr>
                <w:lang w:val="en-GB"/>
              </w:rPr>
              <w:t>”</w:t>
            </w:r>
          </w:p>
        </w:tc>
      </w:tr>
      <w:tr w:rsidR="00BE6D9F" w:rsidRPr="002764AC" w14:paraId="25F25E79" w14:textId="77777777" w:rsidTr="00394918">
        <w:tc>
          <w:tcPr>
            <w:tcW w:w="2693" w:type="dxa"/>
          </w:tcPr>
          <w:p w14:paraId="0EBEEEA8" w14:textId="77777777" w:rsidR="009570E3" w:rsidRDefault="009570E3" w:rsidP="00DC347E">
            <w:pPr>
              <w:rPr>
                <w:lang w:val="en-GB"/>
              </w:rPr>
            </w:pPr>
            <w:r w:rsidRPr="009570E3">
              <w:rPr>
                <w:lang w:val="en-GB"/>
              </w:rPr>
              <w:t>8D report updated with status "Complete"</w:t>
            </w:r>
          </w:p>
        </w:tc>
        <w:tc>
          <w:tcPr>
            <w:tcW w:w="1134" w:type="dxa"/>
          </w:tcPr>
          <w:p w14:paraId="4DD66C29" w14:textId="77777777" w:rsidR="009570E3" w:rsidRDefault="00B346F0" w:rsidP="00DC347E">
            <w:pPr>
              <w:rPr>
                <w:lang w:val="en-GB"/>
              </w:rPr>
            </w:pPr>
            <w:r>
              <w:rPr>
                <w:lang w:val="en-GB"/>
              </w:rPr>
              <w:t>204</w:t>
            </w:r>
          </w:p>
        </w:tc>
        <w:tc>
          <w:tcPr>
            <w:tcW w:w="1134" w:type="dxa"/>
          </w:tcPr>
          <w:p w14:paraId="36004586" w14:textId="77777777" w:rsidR="009570E3" w:rsidRDefault="009570E3" w:rsidP="00DC347E">
            <w:pPr>
              <w:rPr>
                <w:lang w:val="en-GB"/>
              </w:rPr>
            </w:pPr>
            <w:r>
              <w:rPr>
                <w:lang w:val="en-GB"/>
              </w:rPr>
              <w:t>S</w:t>
            </w:r>
          </w:p>
        </w:tc>
        <w:tc>
          <w:tcPr>
            <w:tcW w:w="2410" w:type="dxa"/>
          </w:tcPr>
          <w:p w14:paraId="4377FD59" w14:textId="77777777" w:rsidR="009570E3" w:rsidRDefault="00F338FD" w:rsidP="00DC347E">
            <w:pPr>
              <w:rPr>
                <w:lang w:val="en-GB"/>
              </w:rPr>
            </w:pPr>
            <w:r w:rsidRPr="00F338FD">
              <w:rPr>
                <w:lang w:val="en-GB"/>
              </w:rPr>
              <w:t>8D report updated with status "Completed by supplier".</w:t>
            </w:r>
          </w:p>
        </w:tc>
        <w:tc>
          <w:tcPr>
            <w:tcW w:w="2268" w:type="dxa"/>
          </w:tcPr>
          <w:p w14:paraId="6D3F06BC" w14:textId="77777777" w:rsidR="009570E3" w:rsidRDefault="009570E3" w:rsidP="00DC347E">
            <w:pPr>
              <w:rPr>
                <w:lang w:val="en-GB"/>
              </w:rPr>
            </w:pPr>
          </w:p>
        </w:tc>
      </w:tr>
      <w:tr w:rsidR="00BE6D9F" w:rsidRPr="002764AC" w14:paraId="49D1A6EE" w14:textId="77777777" w:rsidTr="00394918">
        <w:tc>
          <w:tcPr>
            <w:tcW w:w="2693" w:type="dxa"/>
          </w:tcPr>
          <w:p w14:paraId="5E1F0B51" w14:textId="77777777" w:rsidR="009570E3" w:rsidRDefault="009570E3" w:rsidP="00DC347E">
            <w:pPr>
              <w:rPr>
                <w:lang w:val="en-GB"/>
              </w:rPr>
            </w:pPr>
            <w:r w:rsidRPr="009570E3">
              <w:rPr>
                <w:lang w:val="en-GB"/>
              </w:rPr>
              <w:t>8D report updated with status "Closed by Supplier"</w:t>
            </w:r>
          </w:p>
        </w:tc>
        <w:tc>
          <w:tcPr>
            <w:tcW w:w="1134" w:type="dxa"/>
          </w:tcPr>
          <w:p w14:paraId="68020794" w14:textId="77777777" w:rsidR="009570E3" w:rsidRDefault="00B346F0" w:rsidP="00DC347E">
            <w:pPr>
              <w:rPr>
                <w:lang w:val="en-GB"/>
              </w:rPr>
            </w:pPr>
            <w:r>
              <w:rPr>
                <w:lang w:val="en-GB"/>
              </w:rPr>
              <w:t>205</w:t>
            </w:r>
          </w:p>
        </w:tc>
        <w:tc>
          <w:tcPr>
            <w:tcW w:w="1134" w:type="dxa"/>
          </w:tcPr>
          <w:p w14:paraId="30E99AD9" w14:textId="77777777" w:rsidR="009570E3" w:rsidRDefault="009570E3" w:rsidP="00DC347E">
            <w:pPr>
              <w:rPr>
                <w:lang w:val="en-GB"/>
              </w:rPr>
            </w:pPr>
            <w:r>
              <w:rPr>
                <w:lang w:val="en-GB"/>
              </w:rPr>
              <w:t>S</w:t>
            </w:r>
          </w:p>
        </w:tc>
        <w:tc>
          <w:tcPr>
            <w:tcW w:w="2410" w:type="dxa"/>
          </w:tcPr>
          <w:p w14:paraId="0CE647C2" w14:textId="77777777" w:rsidR="009570E3" w:rsidRDefault="00D00330" w:rsidP="00D00330">
            <w:pPr>
              <w:rPr>
                <w:lang w:val="en-GB"/>
              </w:rPr>
            </w:pPr>
            <w:r w:rsidRPr="00D00330">
              <w:rPr>
                <w:lang w:val="en-GB"/>
              </w:rPr>
              <w:t>8D report updated with status "C</w:t>
            </w:r>
            <w:r>
              <w:rPr>
                <w:lang w:val="en-GB"/>
              </w:rPr>
              <w:t>losed</w:t>
            </w:r>
            <w:r w:rsidRPr="00D00330">
              <w:rPr>
                <w:lang w:val="en-GB"/>
              </w:rPr>
              <w:t xml:space="preserve"> by supplier".</w:t>
            </w:r>
          </w:p>
        </w:tc>
        <w:tc>
          <w:tcPr>
            <w:tcW w:w="2268" w:type="dxa"/>
          </w:tcPr>
          <w:p w14:paraId="795B978B" w14:textId="77777777" w:rsidR="009570E3" w:rsidRDefault="009570E3" w:rsidP="00DC347E">
            <w:pPr>
              <w:rPr>
                <w:lang w:val="en-GB"/>
              </w:rPr>
            </w:pPr>
          </w:p>
        </w:tc>
      </w:tr>
    </w:tbl>
    <w:p w14:paraId="0AFDE6FC" w14:textId="77777777" w:rsidR="003F5C1F" w:rsidRDefault="003F5C1F" w:rsidP="003F5C1F">
      <w:pPr>
        <w:pStyle w:val="Heading4"/>
      </w:pPr>
      <w:bookmarkStart w:id="95" w:name="_Toc542212"/>
      <w:r w:rsidRPr="003F5C1F">
        <w:t>Addressing and References</w:t>
      </w:r>
      <w:bookmarkEnd w:id="95"/>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49DB4C65" w14:textId="77777777" w:rsidTr="00394918">
        <w:tc>
          <w:tcPr>
            <w:tcW w:w="2693" w:type="dxa"/>
            <w:tcBorders>
              <w:top w:val="single" w:sz="4" w:space="0" w:color="auto"/>
              <w:left w:val="single" w:sz="4" w:space="0" w:color="auto"/>
              <w:bottom w:val="single" w:sz="4" w:space="0" w:color="auto"/>
              <w:right w:val="single" w:sz="4" w:space="0" w:color="auto"/>
            </w:tcBorders>
          </w:tcPr>
          <w:p w14:paraId="499301F3" w14:textId="77777777" w:rsidR="00BE6D9F" w:rsidRPr="00BE6D9F" w:rsidRDefault="00BE6D9F" w:rsidP="00097D4D">
            <w:pPr>
              <w:rPr>
                <w:lang w:val="en-GB"/>
              </w:rPr>
            </w:pPr>
            <w:r w:rsidRPr="00BE6D9F">
              <w:rPr>
                <w:lang w:val="en-GB"/>
              </w:rPr>
              <w:t>Condition</w:t>
            </w:r>
          </w:p>
        </w:tc>
        <w:tc>
          <w:tcPr>
            <w:tcW w:w="1134" w:type="dxa"/>
            <w:tcBorders>
              <w:top w:val="single" w:sz="4" w:space="0" w:color="auto"/>
              <w:left w:val="single" w:sz="4" w:space="0" w:color="auto"/>
              <w:bottom w:val="single" w:sz="4" w:space="0" w:color="auto"/>
              <w:right w:val="single" w:sz="4" w:space="0" w:color="auto"/>
            </w:tcBorders>
          </w:tcPr>
          <w:p w14:paraId="27BEAE28"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592BF711" w14:textId="77777777" w:rsidR="00BE6D9F" w:rsidRPr="00BE6D9F" w:rsidRDefault="00BE6D9F" w:rsidP="00394918">
            <w:pPr>
              <w:rPr>
                <w:lang w:val="en-GB"/>
              </w:rPr>
            </w:pPr>
            <w:r>
              <w:rPr>
                <w:lang w:val="en-GB"/>
              </w:rPr>
              <w:t>T</w:t>
            </w:r>
            <w:r w:rsidRPr="00BE6D9F">
              <w:rPr>
                <w:lang w:val="en-GB"/>
              </w:rPr>
              <w:t>ype (element</w:t>
            </w:r>
            <w:r w:rsidR="00394918">
              <w:rPr>
                <w:lang w:val="en-GB"/>
              </w:rPr>
              <w:t xml:space="preserve"> “</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06B22C68"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7C5E5477" w14:textId="77777777" w:rsidR="00BE6D9F" w:rsidRDefault="00BE6D9F" w:rsidP="00097D4D">
            <w:pPr>
              <w:rPr>
                <w:lang w:val="en-GB"/>
              </w:rPr>
            </w:pPr>
            <w:r>
              <w:rPr>
                <w:lang w:val="en-GB"/>
              </w:rPr>
              <w:t>Comment</w:t>
            </w:r>
          </w:p>
        </w:tc>
      </w:tr>
      <w:tr w:rsidR="00866A6B" w:rsidRPr="00D00330" w14:paraId="25DF9C31" w14:textId="77777777" w:rsidTr="00394918">
        <w:tc>
          <w:tcPr>
            <w:tcW w:w="2693" w:type="dxa"/>
          </w:tcPr>
          <w:p w14:paraId="7D0E9F92" w14:textId="77777777" w:rsidR="009570E3" w:rsidRPr="009570E3" w:rsidRDefault="009570E3" w:rsidP="00DC347E">
            <w:pPr>
              <w:rPr>
                <w:lang w:val="en-GB"/>
              </w:rPr>
            </w:pPr>
            <w:r w:rsidRPr="009570E3">
              <w:rPr>
                <w:lang w:val="en-GB"/>
              </w:rPr>
              <w:t>Supplier DUNS does not exist or match authorization information.</w:t>
            </w:r>
          </w:p>
        </w:tc>
        <w:tc>
          <w:tcPr>
            <w:tcW w:w="1134" w:type="dxa"/>
          </w:tcPr>
          <w:p w14:paraId="350C9EEC" w14:textId="77777777" w:rsidR="009570E3" w:rsidRDefault="00D00330" w:rsidP="00DC347E">
            <w:pPr>
              <w:rPr>
                <w:lang w:val="en-GB"/>
              </w:rPr>
            </w:pPr>
            <w:r w:rsidRPr="00D00330">
              <w:rPr>
                <w:lang w:val="en-GB"/>
              </w:rPr>
              <w:t>1097</w:t>
            </w:r>
          </w:p>
        </w:tc>
        <w:tc>
          <w:tcPr>
            <w:tcW w:w="1134" w:type="dxa"/>
          </w:tcPr>
          <w:p w14:paraId="40399961" w14:textId="77777777" w:rsidR="009570E3" w:rsidRDefault="009570E3" w:rsidP="00DC347E">
            <w:pPr>
              <w:rPr>
                <w:lang w:val="en-GB"/>
              </w:rPr>
            </w:pPr>
            <w:r>
              <w:rPr>
                <w:lang w:val="en-GB"/>
              </w:rPr>
              <w:t>E</w:t>
            </w:r>
          </w:p>
        </w:tc>
        <w:tc>
          <w:tcPr>
            <w:tcW w:w="2410" w:type="dxa"/>
          </w:tcPr>
          <w:p w14:paraId="7CBDE950" w14:textId="77777777" w:rsidR="009570E3" w:rsidRDefault="00D00330" w:rsidP="00DC347E">
            <w:pPr>
              <w:rPr>
                <w:lang w:val="en-GB"/>
              </w:rPr>
            </w:pPr>
            <w:r w:rsidRPr="00D00330">
              <w:rPr>
                <w:lang w:val="en-GB"/>
              </w:rPr>
              <w:t>Supplier company DUNS {0} does not exist.</w:t>
            </w:r>
          </w:p>
        </w:tc>
        <w:tc>
          <w:tcPr>
            <w:tcW w:w="2268" w:type="dxa"/>
          </w:tcPr>
          <w:p w14:paraId="1CACA26B" w14:textId="77777777" w:rsidR="009570E3" w:rsidRDefault="00D00330" w:rsidP="00DC347E">
            <w:pPr>
              <w:rPr>
                <w:lang w:val="en-GB"/>
              </w:rPr>
            </w:pPr>
            <w:r>
              <w:rPr>
                <w:lang w:val="en-GB"/>
              </w:rPr>
              <w:t>{0} - DUNS</w:t>
            </w:r>
          </w:p>
        </w:tc>
      </w:tr>
      <w:tr w:rsidR="00866A6B" w:rsidRPr="002764AC" w14:paraId="116092FD" w14:textId="77777777" w:rsidTr="00394918">
        <w:tc>
          <w:tcPr>
            <w:tcW w:w="2693" w:type="dxa"/>
          </w:tcPr>
          <w:p w14:paraId="0E77DBEB" w14:textId="77777777" w:rsidR="009570E3" w:rsidRPr="009570E3" w:rsidRDefault="009570E3" w:rsidP="00DC347E">
            <w:pPr>
              <w:rPr>
                <w:lang w:val="en-GB"/>
              </w:rPr>
            </w:pPr>
            <w:r w:rsidRPr="009570E3">
              <w:rPr>
                <w:lang w:val="en-GB"/>
              </w:rPr>
              <w:t>Combination of Customer DUNS and Complaint ID does not exist</w:t>
            </w:r>
          </w:p>
        </w:tc>
        <w:tc>
          <w:tcPr>
            <w:tcW w:w="1134" w:type="dxa"/>
          </w:tcPr>
          <w:p w14:paraId="273C913A" w14:textId="77777777" w:rsidR="009570E3" w:rsidRDefault="00F338FD" w:rsidP="00DC347E">
            <w:pPr>
              <w:rPr>
                <w:lang w:val="en-GB"/>
              </w:rPr>
            </w:pPr>
            <w:r w:rsidRPr="00F338FD">
              <w:rPr>
                <w:lang w:val="en-GB"/>
              </w:rPr>
              <w:t>1100</w:t>
            </w:r>
          </w:p>
        </w:tc>
        <w:tc>
          <w:tcPr>
            <w:tcW w:w="1134" w:type="dxa"/>
          </w:tcPr>
          <w:p w14:paraId="599C2327" w14:textId="77777777" w:rsidR="009570E3" w:rsidRDefault="009570E3" w:rsidP="00DC347E">
            <w:pPr>
              <w:rPr>
                <w:lang w:val="en-GB"/>
              </w:rPr>
            </w:pPr>
            <w:r>
              <w:rPr>
                <w:lang w:val="en-GB"/>
              </w:rPr>
              <w:t>E</w:t>
            </w:r>
          </w:p>
        </w:tc>
        <w:tc>
          <w:tcPr>
            <w:tcW w:w="2410" w:type="dxa"/>
          </w:tcPr>
          <w:p w14:paraId="55FD7B23" w14:textId="77777777" w:rsidR="009570E3" w:rsidRDefault="00F338FD" w:rsidP="00DC347E">
            <w:pPr>
              <w:rPr>
                <w:lang w:val="en-GB"/>
              </w:rPr>
            </w:pPr>
            <w:r w:rsidRPr="00F338FD">
              <w:rPr>
                <w:lang w:val="en-GB"/>
              </w:rPr>
              <w:t>Combination of Customer DUNS and Complaint ID does not exist.</w:t>
            </w:r>
          </w:p>
        </w:tc>
        <w:tc>
          <w:tcPr>
            <w:tcW w:w="2268" w:type="dxa"/>
          </w:tcPr>
          <w:p w14:paraId="7869E419" w14:textId="77777777" w:rsidR="009570E3" w:rsidRDefault="009570E3" w:rsidP="00DC347E">
            <w:pPr>
              <w:rPr>
                <w:lang w:val="en-GB"/>
              </w:rPr>
            </w:pPr>
          </w:p>
        </w:tc>
      </w:tr>
      <w:tr w:rsidR="000B0E87" w:rsidRPr="000B0E87" w14:paraId="19D69B6C" w14:textId="77777777" w:rsidTr="00394918">
        <w:tc>
          <w:tcPr>
            <w:tcW w:w="2693" w:type="dxa"/>
          </w:tcPr>
          <w:p w14:paraId="40F3A9C9" w14:textId="77777777" w:rsidR="000B0E87" w:rsidRDefault="000B0E87" w:rsidP="00EF675E">
            <w:pPr>
              <w:rPr>
                <w:lang w:val="en-GB"/>
              </w:rPr>
            </w:pPr>
            <w:r w:rsidRPr="009570E3">
              <w:rPr>
                <w:lang w:val="en-GB"/>
              </w:rPr>
              <w:t>Referenced Contact ID</w:t>
            </w:r>
            <w:r w:rsidR="00EF675E">
              <w:rPr>
                <w:lang w:val="en-GB"/>
              </w:rPr>
              <w:t xml:space="preserve"> does not exist (</w:t>
            </w:r>
            <w:r w:rsidRPr="009570E3">
              <w:rPr>
                <w:lang w:val="en-GB"/>
              </w:rPr>
              <w:t>D3, D6, D7)</w:t>
            </w:r>
            <w:r w:rsidR="00EF675E">
              <w:rPr>
                <w:lang w:val="en-GB"/>
              </w:rPr>
              <w:t>:</w:t>
            </w:r>
          </w:p>
          <w:p w14:paraId="5EC54E7F" w14:textId="77777777" w:rsidR="000B0E87" w:rsidRPr="009570E3" w:rsidRDefault="000B0E87" w:rsidP="00EF675E">
            <w:pPr>
              <w:rPr>
                <w:lang w:val="en-GB"/>
              </w:rPr>
            </w:pPr>
            <w:r w:rsidRPr="003A654A">
              <w:rPr>
                <w:i/>
                <w:lang w:val="en-GB"/>
              </w:rPr>
              <w:t>SellerParty.Organization.Contact.ID</w:t>
            </w:r>
            <w:r>
              <w:rPr>
                <w:lang w:val="en-GB"/>
              </w:rPr>
              <w:t xml:space="preserve"> is equal to </w:t>
            </w:r>
            <w:r w:rsidRPr="003A654A">
              <w:rPr>
                <w:i/>
                <w:lang w:val="en-GB"/>
              </w:rPr>
              <w:t>ResponsibleContactReference.ContactID</w:t>
            </w:r>
            <w:r>
              <w:rPr>
                <w:lang w:val="en-GB"/>
              </w:rPr>
              <w:t xml:space="preserve"> but is missing in </w:t>
            </w:r>
            <w:r w:rsidRPr="003A654A">
              <w:rPr>
                <w:lang w:val="en-GB"/>
              </w:rPr>
              <w:t>StepD1</w:t>
            </w:r>
          </w:p>
        </w:tc>
        <w:tc>
          <w:tcPr>
            <w:tcW w:w="1134" w:type="dxa"/>
          </w:tcPr>
          <w:p w14:paraId="52614D1B" w14:textId="77777777" w:rsidR="000B0E87" w:rsidRDefault="000B0E87" w:rsidP="00EF675E">
            <w:pPr>
              <w:rPr>
                <w:lang w:val="en-GB"/>
              </w:rPr>
            </w:pPr>
            <w:r w:rsidRPr="000B0E87">
              <w:rPr>
                <w:lang w:val="en-GB"/>
              </w:rPr>
              <w:t>1111</w:t>
            </w:r>
          </w:p>
        </w:tc>
        <w:tc>
          <w:tcPr>
            <w:tcW w:w="1134" w:type="dxa"/>
          </w:tcPr>
          <w:p w14:paraId="79D7DF05" w14:textId="77777777" w:rsidR="000B0E87" w:rsidRDefault="000B0E87" w:rsidP="00EF675E">
            <w:pPr>
              <w:rPr>
                <w:lang w:val="en-GB"/>
              </w:rPr>
            </w:pPr>
            <w:r>
              <w:rPr>
                <w:lang w:val="en-GB"/>
              </w:rPr>
              <w:t>E</w:t>
            </w:r>
          </w:p>
        </w:tc>
        <w:tc>
          <w:tcPr>
            <w:tcW w:w="2410" w:type="dxa"/>
          </w:tcPr>
          <w:p w14:paraId="6993B754" w14:textId="77777777" w:rsidR="000B0E87" w:rsidRDefault="000B0E87" w:rsidP="00EF675E">
            <w:pPr>
              <w:rPr>
                <w:lang w:val="en-GB"/>
              </w:rPr>
            </w:pPr>
            <w:r w:rsidRPr="000B0E87">
              <w:rPr>
                <w:lang w:val="en-GB"/>
              </w:rPr>
              <w:t>The responsible for the action with ID {0} is missing.</w:t>
            </w:r>
          </w:p>
          <w:p w14:paraId="62ECFCBC" w14:textId="77777777" w:rsidR="000B0E87" w:rsidRDefault="000B0E87" w:rsidP="000B0E87">
            <w:pPr>
              <w:rPr>
                <w:lang w:val="en-GB"/>
              </w:rPr>
            </w:pPr>
          </w:p>
          <w:p w14:paraId="38A8B5BA" w14:textId="77777777" w:rsidR="000B0E87" w:rsidRPr="000B0E87" w:rsidRDefault="000B0E87" w:rsidP="000B0E87">
            <w:pPr>
              <w:rPr>
                <w:lang w:val="en-GB"/>
              </w:rPr>
            </w:pPr>
          </w:p>
        </w:tc>
        <w:tc>
          <w:tcPr>
            <w:tcW w:w="2268" w:type="dxa"/>
          </w:tcPr>
          <w:p w14:paraId="3B507CF5" w14:textId="77777777" w:rsidR="000B0E87" w:rsidRDefault="000B0E87" w:rsidP="00EF675E">
            <w:pPr>
              <w:rPr>
                <w:lang w:val="en-GB"/>
              </w:rPr>
            </w:pPr>
            <w:r w:rsidRPr="000B0E87">
              <w:rPr>
                <w:lang w:val="en-GB"/>
              </w:rPr>
              <w:t>{0} - Action Id</w:t>
            </w:r>
          </w:p>
        </w:tc>
      </w:tr>
      <w:tr w:rsidR="00866A6B" w:rsidRPr="009570E3" w14:paraId="24C7DDBD" w14:textId="77777777" w:rsidTr="00394918">
        <w:tc>
          <w:tcPr>
            <w:tcW w:w="2693" w:type="dxa"/>
          </w:tcPr>
          <w:p w14:paraId="59153E99" w14:textId="77777777" w:rsidR="009570E3" w:rsidRDefault="009570E3" w:rsidP="00DC347E">
            <w:pPr>
              <w:rPr>
                <w:lang w:val="en-GB"/>
              </w:rPr>
            </w:pPr>
            <w:r w:rsidRPr="009570E3">
              <w:rPr>
                <w:lang w:val="en-GB"/>
              </w:rPr>
              <w:lastRenderedPageBreak/>
              <w:t>Referenced Contact ID does not exist (D1, D3, D6, D7)</w:t>
            </w:r>
            <w:r w:rsidR="00EF675E">
              <w:rPr>
                <w:lang w:val="en-GB"/>
              </w:rPr>
              <w:t>:</w:t>
            </w:r>
          </w:p>
          <w:p w14:paraId="1F0F4E8C" w14:textId="77777777" w:rsidR="000B0E87" w:rsidRPr="009570E3" w:rsidRDefault="000B0E87" w:rsidP="00DC347E">
            <w:pPr>
              <w:rPr>
                <w:lang w:val="en-GB"/>
              </w:rPr>
            </w:pPr>
            <w:r>
              <w:rPr>
                <w:lang w:val="en-GB"/>
              </w:rPr>
              <w:t xml:space="preserve">ID from </w:t>
            </w:r>
            <w:r w:rsidRPr="003A654A">
              <w:rPr>
                <w:i/>
                <w:lang w:val="en-GB"/>
              </w:rPr>
              <w:t>StepD1</w:t>
            </w:r>
            <w:r w:rsidRPr="003A654A">
              <w:rPr>
                <w:lang w:val="en-GB"/>
              </w:rPr>
              <w:t xml:space="preserve"> </w:t>
            </w:r>
            <w:r>
              <w:rPr>
                <w:lang w:val="en-GB"/>
              </w:rPr>
              <w:t xml:space="preserve">is equal to </w:t>
            </w:r>
            <w:r w:rsidRPr="003A654A">
              <w:rPr>
                <w:i/>
                <w:lang w:val="en-GB"/>
              </w:rPr>
              <w:t>ResponsibleContactReference.ContactID</w:t>
            </w:r>
            <w:r>
              <w:rPr>
                <w:lang w:val="en-GB"/>
              </w:rPr>
              <w:t xml:space="preserve"> </w:t>
            </w:r>
            <w:r w:rsidRPr="003A654A">
              <w:rPr>
                <w:lang w:val="en-GB"/>
              </w:rPr>
              <w:t xml:space="preserve">but </w:t>
            </w:r>
            <w:r>
              <w:rPr>
                <w:lang w:val="en-GB"/>
              </w:rPr>
              <w:t>is missing i</w:t>
            </w:r>
            <w:r w:rsidRPr="003A654A">
              <w:rPr>
                <w:lang w:val="en-GB"/>
              </w:rPr>
              <w:t xml:space="preserve">n </w:t>
            </w:r>
            <w:r w:rsidRPr="003A654A">
              <w:rPr>
                <w:i/>
                <w:lang w:val="en-GB"/>
              </w:rPr>
              <w:t>SellerParty.Organization.Contact.ID</w:t>
            </w:r>
          </w:p>
        </w:tc>
        <w:tc>
          <w:tcPr>
            <w:tcW w:w="1134" w:type="dxa"/>
          </w:tcPr>
          <w:p w14:paraId="294517F8" w14:textId="77777777" w:rsidR="009570E3" w:rsidRDefault="000B0E87" w:rsidP="00DC347E">
            <w:pPr>
              <w:rPr>
                <w:lang w:val="en-GB"/>
              </w:rPr>
            </w:pPr>
            <w:r w:rsidRPr="000B0E87">
              <w:rPr>
                <w:lang w:val="en-GB"/>
              </w:rPr>
              <w:t>1139</w:t>
            </w:r>
          </w:p>
        </w:tc>
        <w:tc>
          <w:tcPr>
            <w:tcW w:w="1134" w:type="dxa"/>
          </w:tcPr>
          <w:p w14:paraId="5AB54708" w14:textId="77777777" w:rsidR="009570E3" w:rsidRDefault="009570E3" w:rsidP="00DC347E">
            <w:pPr>
              <w:rPr>
                <w:lang w:val="en-GB"/>
              </w:rPr>
            </w:pPr>
            <w:r>
              <w:rPr>
                <w:lang w:val="en-GB"/>
              </w:rPr>
              <w:t>E</w:t>
            </w:r>
          </w:p>
        </w:tc>
        <w:tc>
          <w:tcPr>
            <w:tcW w:w="2410" w:type="dxa"/>
          </w:tcPr>
          <w:p w14:paraId="7772D1BF" w14:textId="77777777" w:rsidR="009570E3" w:rsidRDefault="000B0E87" w:rsidP="00DC347E">
            <w:pPr>
              <w:rPr>
                <w:lang w:val="en-GB"/>
              </w:rPr>
            </w:pPr>
            <w:r w:rsidRPr="000B0E87">
              <w:rPr>
                <w:lang w:val="en-GB"/>
              </w:rPr>
              <w:t>The contact ID referenced in one action does not exist. Please compare with section {0}.</w:t>
            </w:r>
          </w:p>
        </w:tc>
        <w:tc>
          <w:tcPr>
            <w:tcW w:w="2268" w:type="dxa"/>
          </w:tcPr>
          <w:p w14:paraId="0AE59669" w14:textId="77777777" w:rsidR="009570E3" w:rsidRDefault="000B0E87" w:rsidP="00DC347E">
            <w:pPr>
              <w:rPr>
                <w:lang w:val="en-GB"/>
              </w:rPr>
            </w:pPr>
            <w:r w:rsidRPr="000B0E87">
              <w:rPr>
                <w:lang w:val="en-GB"/>
              </w:rPr>
              <w:t>{0} - xml element</w:t>
            </w:r>
          </w:p>
        </w:tc>
      </w:tr>
      <w:tr w:rsidR="00866A6B" w:rsidRPr="002764AC" w14:paraId="6ED64C07" w14:textId="77777777" w:rsidTr="00394918">
        <w:tc>
          <w:tcPr>
            <w:tcW w:w="2693" w:type="dxa"/>
          </w:tcPr>
          <w:p w14:paraId="229259DA" w14:textId="77777777" w:rsidR="009570E3" w:rsidRPr="009570E3" w:rsidRDefault="009570E3" w:rsidP="000B0E87">
            <w:pPr>
              <w:rPr>
                <w:lang w:val="en-GB"/>
              </w:rPr>
            </w:pPr>
            <w:r w:rsidRPr="009570E3">
              <w:rPr>
                <w:lang w:val="en-GB"/>
              </w:rPr>
              <w:t xml:space="preserve">Element </w:t>
            </w:r>
            <w:r w:rsidRPr="000B0E87">
              <w:rPr>
                <w:i/>
                <w:lang w:val="en-GB"/>
              </w:rPr>
              <w:t>SellerParty.Organization</w:t>
            </w:r>
            <w:r w:rsidR="000B0E87" w:rsidRPr="000B0E87">
              <w:rPr>
                <w:i/>
                <w:lang w:val="en-GB"/>
              </w:rPr>
              <w:t>.Contact.ID</w:t>
            </w:r>
            <w:r w:rsidR="000B0E87" w:rsidRPr="000B0E87">
              <w:rPr>
                <w:lang w:val="en-GB"/>
              </w:rPr>
              <w:t xml:space="preserve"> </w:t>
            </w:r>
            <w:r w:rsidR="00EF675E">
              <w:rPr>
                <w:lang w:val="en-GB"/>
              </w:rPr>
              <w:t xml:space="preserve">is </w:t>
            </w:r>
            <w:r w:rsidR="000B0E87" w:rsidRPr="000B0E87">
              <w:rPr>
                <w:lang w:val="en-GB"/>
              </w:rPr>
              <w:t>not unique</w:t>
            </w:r>
            <w:r w:rsidR="00EF675E">
              <w:rPr>
                <w:lang w:val="en-GB"/>
              </w:rPr>
              <w:t>.</w:t>
            </w:r>
          </w:p>
        </w:tc>
        <w:tc>
          <w:tcPr>
            <w:tcW w:w="1134" w:type="dxa"/>
          </w:tcPr>
          <w:p w14:paraId="638DD0E4" w14:textId="77777777" w:rsidR="009570E3" w:rsidRDefault="003A654A" w:rsidP="00DC347E">
            <w:pPr>
              <w:rPr>
                <w:lang w:val="en-GB"/>
              </w:rPr>
            </w:pPr>
            <w:r w:rsidRPr="003A654A">
              <w:rPr>
                <w:lang w:val="en-GB"/>
              </w:rPr>
              <w:t>1125</w:t>
            </w:r>
          </w:p>
        </w:tc>
        <w:tc>
          <w:tcPr>
            <w:tcW w:w="1134" w:type="dxa"/>
          </w:tcPr>
          <w:p w14:paraId="5293ACB8" w14:textId="77777777" w:rsidR="009570E3" w:rsidRDefault="009570E3" w:rsidP="00DC347E">
            <w:pPr>
              <w:rPr>
                <w:lang w:val="en-GB"/>
              </w:rPr>
            </w:pPr>
            <w:r>
              <w:rPr>
                <w:lang w:val="en-GB"/>
              </w:rPr>
              <w:t>E</w:t>
            </w:r>
          </w:p>
        </w:tc>
        <w:tc>
          <w:tcPr>
            <w:tcW w:w="2410" w:type="dxa"/>
          </w:tcPr>
          <w:p w14:paraId="0655EC48" w14:textId="77777777" w:rsidR="009570E3" w:rsidRDefault="003A654A" w:rsidP="00DC347E">
            <w:pPr>
              <w:rPr>
                <w:lang w:val="en-GB"/>
              </w:rPr>
            </w:pPr>
            <w:r w:rsidRPr="003A654A">
              <w:rPr>
                <w:lang w:val="en-GB"/>
              </w:rPr>
              <w:t>One of the elements "SellerParty.Organization.Contact.ID" is not unique.</w:t>
            </w:r>
          </w:p>
        </w:tc>
        <w:tc>
          <w:tcPr>
            <w:tcW w:w="2268" w:type="dxa"/>
          </w:tcPr>
          <w:p w14:paraId="29564D0A" w14:textId="77777777" w:rsidR="009570E3" w:rsidRDefault="009570E3" w:rsidP="00DC347E">
            <w:pPr>
              <w:rPr>
                <w:lang w:val="en-GB"/>
              </w:rPr>
            </w:pPr>
          </w:p>
        </w:tc>
      </w:tr>
      <w:tr w:rsidR="00C15558" w:rsidRPr="003A654A" w14:paraId="6A378C6E" w14:textId="77777777" w:rsidTr="00394918">
        <w:tc>
          <w:tcPr>
            <w:tcW w:w="2693" w:type="dxa"/>
          </w:tcPr>
          <w:p w14:paraId="2E2F88C1" w14:textId="77777777" w:rsidR="00C15558" w:rsidRPr="009570E3" w:rsidDel="000B0E87" w:rsidRDefault="00982FDA" w:rsidP="00982FDA">
            <w:pPr>
              <w:rPr>
                <w:lang w:val="en-GB"/>
              </w:rPr>
            </w:pPr>
            <w:r>
              <w:rPr>
                <w:lang w:val="en-GB"/>
              </w:rPr>
              <w:t xml:space="preserve">Referencing an internal SO Id </w:t>
            </w:r>
            <w:r w:rsidR="00EF675E">
              <w:rPr>
                <w:lang w:val="en-GB"/>
              </w:rPr>
              <w:t xml:space="preserve">in </w:t>
            </w:r>
            <w:r w:rsidR="00EF675E" w:rsidRPr="00EF675E">
              <w:rPr>
                <w:lang w:val="en-GB"/>
              </w:rPr>
              <w:t>Contact ID</w:t>
            </w:r>
            <w:r w:rsidR="00EF675E">
              <w:rPr>
                <w:lang w:val="en-GB"/>
              </w:rPr>
              <w:t>s</w:t>
            </w:r>
            <w:r w:rsidR="00EF675E" w:rsidRPr="00EF675E">
              <w:rPr>
                <w:lang w:val="en-GB"/>
              </w:rPr>
              <w:t xml:space="preserve"> </w:t>
            </w:r>
            <w:r>
              <w:rPr>
                <w:lang w:val="en-GB"/>
              </w:rPr>
              <w:t>that does not exist,</w:t>
            </w:r>
          </w:p>
        </w:tc>
        <w:tc>
          <w:tcPr>
            <w:tcW w:w="1134" w:type="dxa"/>
          </w:tcPr>
          <w:p w14:paraId="709E1047" w14:textId="77777777" w:rsidR="00C15558" w:rsidRPr="003A654A" w:rsidRDefault="00C15558" w:rsidP="00DC347E">
            <w:pPr>
              <w:rPr>
                <w:lang w:val="en-GB"/>
              </w:rPr>
            </w:pPr>
            <w:r w:rsidRPr="00C15558">
              <w:rPr>
                <w:lang w:val="en-GB"/>
              </w:rPr>
              <w:t>1137</w:t>
            </w:r>
          </w:p>
        </w:tc>
        <w:tc>
          <w:tcPr>
            <w:tcW w:w="1134" w:type="dxa"/>
          </w:tcPr>
          <w:p w14:paraId="7AE36E86" w14:textId="77777777" w:rsidR="00C15558" w:rsidRDefault="00BE1B73" w:rsidP="00DC347E">
            <w:pPr>
              <w:rPr>
                <w:lang w:val="en-GB"/>
              </w:rPr>
            </w:pPr>
            <w:r>
              <w:rPr>
                <w:lang w:val="en-GB"/>
              </w:rPr>
              <w:t>E</w:t>
            </w:r>
          </w:p>
        </w:tc>
        <w:tc>
          <w:tcPr>
            <w:tcW w:w="2410" w:type="dxa"/>
          </w:tcPr>
          <w:p w14:paraId="0213F8E7" w14:textId="77777777" w:rsidR="00C15558" w:rsidRPr="003A654A" w:rsidRDefault="00C15558" w:rsidP="00DC347E">
            <w:pPr>
              <w:rPr>
                <w:lang w:val="en-GB"/>
              </w:rPr>
            </w:pPr>
            <w:r w:rsidRPr="00C15558">
              <w:rPr>
                <w:lang w:val="en-GB"/>
              </w:rPr>
              <w:t>The contact with the ID {0} does not exist.</w:t>
            </w:r>
          </w:p>
        </w:tc>
        <w:tc>
          <w:tcPr>
            <w:tcW w:w="2268" w:type="dxa"/>
          </w:tcPr>
          <w:p w14:paraId="534070E3" w14:textId="77777777" w:rsidR="00C15558" w:rsidRDefault="00C15558" w:rsidP="00DC347E">
            <w:pPr>
              <w:rPr>
                <w:lang w:val="en-GB"/>
              </w:rPr>
            </w:pPr>
            <w:r>
              <w:rPr>
                <w:lang w:val="en-GB"/>
              </w:rPr>
              <w:t>{0} - ID of contact</w:t>
            </w:r>
          </w:p>
        </w:tc>
      </w:tr>
      <w:tr w:rsidR="00BE1B73" w:rsidRPr="002764AC" w14:paraId="164D167C" w14:textId="77777777" w:rsidTr="00394918">
        <w:tc>
          <w:tcPr>
            <w:tcW w:w="2693" w:type="dxa"/>
          </w:tcPr>
          <w:p w14:paraId="7013523E" w14:textId="77777777" w:rsidR="00BE1B73" w:rsidRDefault="00BE1B73" w:rsidP="00982FDA">
            <w:pPr>
              <w:rPr>
                <w:lang w:val="en-GB"/>
              </w:rPr>
            </w:pPr>
            <w:r>
              <w:rPr>
                <w:lang w:val="en-GB"/>
              </w:rPr>
              <w:t>Referencing an ID of an action, root cause, Ishikawa or Drill-wide entry that is not unique.</w:t>
            </w:r>
          </w:p>
        </w:tc>
        <w:tc>
          <w:tcPr>
            <w:tcW w:w="1134" w:type="dxa"/>
          </w:tcPr>
          <w:p w14:paraId="3046FF26" w14:textId="77777777" w:rsidR="00BE1B73" w:rsidRPr="00C15558" w:rsidRDefault="00BE1B73" w:rsidP="00DC347E">
            <w:pPr>
              <w:rPr>
                <w:lang w:val="en-GB"/>
              </w:rPr>
            </w:pPr>
            <w:r w:rsidRPr="00BE1B73">
              <w:rPr>
                <w:lang w:val="en-GB"/>
              </w:rPr>
              <w:t>927</w:t>
            </w:r>
          </w:p>
        </w:tc>
        <w:tc>
          <w:tcPr>
            <w:tcW w:w="1134" w:type="dxa"/>
          </w:tcPr>
          <w:p w14:paraId="2EB71A90" w14:textId="77777777" w:rsidR="00BE1B73" w:rsidRDefault="00BE1B73" w:rsidP="00DC347E">
            <w:pPr>
              <w:rPr>
                <w:lang w:val="en-GB"/>
              </w:rPr>
            </w:pPr>
            <w:r>
              <w:rPr>
                <w:lang w:val="en-GB"/>
              </w:rPr>
              <w:t>E</w:t>
            </w:r>
          </w:p>
        </w:tc>
        <w:tc>
          <w:tcPr>
            <w:tcW w:w="2410" w:type="dxa"/>
          </w:tcPr>
          <w:p w14:paraId="4182E446" w14:textId="77777777" w:rsidR="00BE1B73" w:rsidRPr="00C15558" w:rsidRDefault="00BE1B73" w:rsidP="00DC347E">
            <w:pPr>
              <w:rPr>
                <w:lang w:val="en-GB"/>
              </w:rPr>
            </w:pPr>
            <w:r w:rsidRPr="00BE1B73">
              <w:rPr>
                <w:lang w:val="en-GB"/>
              </w:rPr>
              <w:t>The XML file contains a not unique ID for an action, root cause, Ishikawa or drill-wide entry.</w:t>
            </w:r>
          </w:p>
        </w:tc>
        <w:tc>
          <w:tcPr>
            <w:tcW w:w="2268" w:type="dxa"/>
          </w:tcPr>
          <w:p w14:paraId="557C22BA" w14:textId="77777777" w:rsidR="00BE1B73" w:rsidRDefault="00BE1B73" w:rsidP="00DC347E">
            <w:pPr>
              <w:rPr>
                <w:lang w:val="en-GB"/>
              </w:rPr>
            </w:pPr>
          </w:p>
        </w:tc>
      </w:tr>
    </w:tbl>
    <w:p w14:paraId="26644F84" w14:textId="77777777" w:rsidR="003F5C1F" w:rsidRDefault="003F5C1F" w:rsidP="003F5C1F">
      <w:pPr>
        <w:pStyle w:val="Heading4"/>
      </w:pPr>
      <w:bookmarkStart w:id="96" w:name="_Toc542213"/>
      <w:r w:rsidRPr="003F5C1F">
        <w:t>Complaint Status</w:t>
      </w:r>
      <w:bookmarkEnd w:id="96"/>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73D597F5" w14:textId="77777777" w:rsidTr="00394918">
        <w:tc>
          <w:tcPr>
            <w:tcW w:w="2693" w:type="dxa"/>
            <w:tcBorders>
              <w:top w:val="single" w:sz="4" w:space="0" w:color="auto"/>
              <w:left w:val="single" w:sz="4" w:space="0" w:color="auto"/>
              <w:bottom w:val="single" w:sz="4" w:space="0" w:color="auto"/>
              <w:right w:val="single" w:sz="4" w:space="0" w:color="auto"/>
            </w:tcBorders>
          </w:tcPr>
          <w:p w14:paraId="714B44D4" w14:textId="77777777" w:rsidR="00BE6D9F" w:rsidRDefault="00BE6D9F" w:rsidP="00097D4D">
            <w:pPr>
              <w:rPr>
                <w:lang w:val="en-GB"/>
              </w:rPr>
            </w:pPr>
            <w:r w:rsidRPr="009570E3">
              <w:rPr>
                <w:lang w:val="en-GB"/>
              </w:rPr>
              <w:t>Condition</w:t>
            </w:r>
          </w:p>
        </w:tc>
        <w:tc>
          <w:tcPr>
            <w:tcW w:w="1134" w:type="dxa"/>
            <w:tcBorders>
              <w:top w:val="single" w:sz="4" w:space="0" w:color="auto"/>
              <w:left w:val="single" w:sz="4" w:space="0" w:color="auto"/>
              <w:bottom w:val="single" w:sz="4" w:space="0" w:color="auto"/>
              <w:right w:val="single" w:sz="4" w:space="0" w:color="auto"/>
            </w:tcBorders>
          </w:tcPr>
          <w:p w14:paraId="6F9C7CF6"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6172E49F"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0FB9A053"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5F484D98" w14:textId="77777777" w:rsidR="00BE6D9F" w:rsidRDefault="00BE6D9F" w:rsidP="00097D4D">
            <w:pPr>
              <w:rPr>
                <w:lang w:val="en-GB"/>
              </w:rPr>
            </w:pPr>
            <w:r>
              <w:rPr>
                <w:lang w:val="en-GB"/>
              </w:rPr>
              <w:t>Comment</w:t>
            </w:r>
          </w:p>
        </w:tc>
      </w:tr>
      <w:tr w:rsidR="00866A6B" w:rsidRPr="009570E3" w14:paraId="0E960D9B" w14:textId="77777777" w:rsidTr="00394918">
        <w:tc>
          <w:tcPr>
            <w:tcW w:w="2693" w:type="dxa"/>
          </w:tcPr>
          <w:p w14:paraId="643386BE" w14:textId="77777777" w:rsidR="00EF675E" w:rsidRDefault="00EF675E" w:rsidP="00DC347E">
            <w:pPr>
              <w:rPr>
                <w:lang w:val="en-GB"/>
              </w:rPr>
            </w:pPr>
            <w:r w:rsidRPr="00EF675E">
              <w:rPr>
                <w:lang w:val="en-GB"/>
              </w:rPr>
              <w:t>Case status does not allow changes by supplier (status "Closed by Supplier", "Closed by Customer", "Cancelled", "Rejected by Supplier")</w:t>
            </w:r>
            <w:r>
              <w:rPr>
                <w:lang w:val="en-GB"/>
              </w:rPr>
              <w:t>.</w:t>
            </w:r>
          </w:p>
          <w:p w14:paraId="27C500DD" w14:textId="233EE7E7" w:rsidR="00B739E4" w:rsidRPr="00B739E4" w:rsidRDefault="00240ADC" w:rsidP="00AB3C65">
            <w:pPr>
              <w:rPr>
                <w:lang w:val="en-GB"/>
              </w:rPr>
            </w:pPr>
            <w:r w:rsidRPr="00240ADC">
              <w:rPr>
                <w:lang w:val="en-GB"/>
              </w:rPr>
              <w:t>8D report is not sent with draft flag</w:t>
            </w:r>
            <w:r w:rsidR="00AB3C65">
              <w:rPr>
                <w:lang w:val="en-GB"/>
              </w:rPr>
              <w:t xml:space="preserve">, i.e. element </w:t>
            </w:r>
            <w:r w:rsidR="00AB3C65" w:rsidRPr="003F5C1F">
              <w:rPr>
                <w:i/>
                <w:lang w:val="en-GB"/>
              </w:rPr>
              <w:t>StopAutomaticProcessing</w:t>
            </w:r>
            <w:r w:rsidR="00AB3C65">
              <w:rPr>
                <w:lang w:val="en-GB"/>
              </w:rPr>
              <w:t xml:space="preserve"> = “false”)</w:t>
            </w:r>
            <w:r w:rsidRPr="00240ADC">
              <w:rPr>
                <w:lang w:val="en-GB"/>
              </w:rPr>
              <w:t>.</w:t>
            </w:r>
          </w:p>
        </w:tc>
        <w:tc>
          <w:tcPr>
            <w:tcW w:w="1134" w:type="dxa"/>
          </w:tcPr>
          <w:p w14:paraId="4BBEEFF5" w14:textId="77777777" w:rsidR="00B739E4" w:rsidRDefault="001713F2" w:rsidP="00DC347E">
            <w:pPr>
              <w:rPr>
                <w:lang w:val="en-GB"/>
              </w:rPr>
            </w:pPr>
            <w:r w:rsidRPr="001713F2">
              <w:rPr>
                <w:lang w:val="en-GB"/>
              </w:rPr>
              <w:t>1121</w:t>
            </w:r>
          </w:p>
        </w:tc>
        <w:tc>
          <w:tcPr>
            <w:tcW w:w="1134" w:type="dxa"/>
          </w:tcPr>
          <w:p w14:paraId="77086364" w14:textId="77777777" w:rsidR="00B739E4" w:rsidRDefault="00B739E4" w:rsidP="00DC347E">
            <w:pPr>
              <w:rPr>
                <w:lang w:val="en-GB"/>
              </w:rPr>
            </w:pPr>
            <w:r>
              <w:rPr>
                <w:lang w:val="en-GB"/>
              </w:rPr>
              <w:t>E</w:t>
            </w:r>
          </w:p>
        </w:tc>
        <w:tc>
          <w:tcPr>
            <w:tcW w:w="2410" w:type="dxa"/>
          </w:tcPr>
          <w:p w14:paraId="17D9E7EB" w14:textId="77777777" w:rsidR="00B739E4" w:rsidRDefault="001713F2" w:rsidP="00DC347E">
            <w:pPr>
              <w:rPr>
                <w:lang w:val="en-GB"/>
              </w:rPr>
            </w:pPr>
            <w:r w:rsidRPr="001713F2">
              <w:rPr>
                <w:lang w:val="en-GB"/>
              </w:rPr>
              <w:t>The complaint has the status "{0}". Changes are therefore not possible.</w:t>
            </w:r>
          </w:p>
        </w:tc>
        <w:tc>
          <w:tcPr>
            <w:tcW w:w="2268" w:type="dxa"/>
          </w:tcPr>
          <w:p w14:paraId="1DA2EE20" w14:textId="77777777" w:rsidR="00B739E4" w:rsidRDefault="00240ADC" w:rsidP="00DC347E">
            <w:pPr>
              <w:rPr>
                <w:lang w:val="en-GB"/>
              </w:rPr>
            </w:pPr>
            <w:r w:rsidRPr="00240ADC">
              <w:rPr>
                <w:lang w:val="en-GB"/>
              </w:rPr>
              <w:t>Supplier's response is declined.</w:t>
            </w:r>
          </w:p>
        </w:tc>
      </w:tr>
      <w:tr w:rsidR="00866A6B" w:rsidRPr="002764AC" w14:paraId="7969B594" w14:textId="77777777" w:rsidTr="00394918">
        <w:tc>
          <w:tcPr>
            <w:tcW w:w="2693" w:type="dxa"/>
          </w:tcPr>
          <w:p w14:paraId="6AE91043" w14:textId="77777777" w:rsidR="00B739E4" w:rsidRPr="00B739E4" w:rsidRDefault="00B739E4" w:rsidP="00DC347E">
            <w:pPr>
              <w:rPr>
                <w:lang w:val="en-GB"/>
              </w:rPr>
            </w:pPr>
            <w:r w:rsidRPr="00B739E4">
              <w:rPr>
                <w:lang w:val="en-GB"/>
              </w:rPr>
              <w:t>Status transition not allowed.</w:t>
            </w:r>
          </w:p>
        </w:tc>
        <w:tc>
          <w:tcPr>
            <w:tcW w:w="1134" w:type="dxa"/>
          </w:tcPr>
          <w:p w14:paraId="0A21CB8F" w14:textId="77777777" w:rsidR="00B739E4" w:rsidRDefault="00B739E4" w:rsidP="00DC347E">
            <w:pPr>
              <w:rPr>
                <w:lang w:val="en-GB"/>
              </w:rPr>
            </w:pPr>
          </w:p>
        </w:tc>
        <w:tc>
          <w:tcPr>
            <w:tcW w:w="1134" w:type="dxa"/>
          </w:tcPr>
          <w:p w14:paraId="4D8AF21C" w14:textId="77777777" w:rsidR="00B739E4" w:rsidRDefault="00B739E4" w:rsidP="00DC347E">
            <w:pPr>
              <w:rPr>
                <w:lang w:val="en-GB"/>
              </w:rPr>
            </w:pPr>
            <w:r>
              <w:rPr>
                <w:lang w:val="en-GB"/>
              </w:rPr>
              <w:t>W</w:t>
            </w:r>
          </w:p>
        </w:tc>
        <w:tc>
          <w:tcPr>
            <w:tcW w:w="2410" w:type="dxa"/>
          </w:tcPr>
          <w:p w14:paraId="6676E8BF" w14:textId="77777777" w:rsidR="00B739E4" w:rsidRDefault="00B739E4" w:rsidP="00DC347E">
            <w:pPr>
              <w:rPr>
                <w:lang w:val="en-GB"/>
              </w:rPr>
            </w:pPr>
          </w:p>
        </w:tc>
        <w:tc>
          <w:tcPr>
            <w:tcW w:w="2268" w:type="dxa"/>
          </w:tcPr>
          <w:p w14:paraId="7ACBD9A6" w14:textId="77777777" w:rsidR="00B739E4" w:rsidRDefault="000B2FB1" w:rsidP="00DC347E">
            <w:pPr>
              <w:rPr>
                <w:lang w:val="en-GB"/>
              </w:rPr>
            </w:pPr>
            <w:r w:rsidRPr="000B2FB1">
              <w:rPr>
                <w:lang w:val="en-GB"/>
              </w:rPr>
              <w:t>Supplier's response updated, but status change ignored.</w:t>
            </w:r>
          </w:p>
        </w:tc>
      </w:tr>
      <w:tr w:rsidR="00866A6B" w:rsidRPr="002764AC" w14:paraId="16CCEB1E" w14:textId="77777777" w:rsidTr="00394918">
        <w:tc>
          <w:tcPr>
            <w:tcW w:w="2693" w:type="dxa"/>
          </w:tcPr>
          <w:p w14:paraId="6767EDC4" w14:textId="77777777" w:rsidR="00B739E4" w:rsidRPr="00B739E4" w:rsidRDefault="00B739E4" w:rsidP="00B739E4">
            <w:pPr>
              <w:rPr>
                <w:lang w:val="en-GB"/>
              </w:rPr>
            </w:pPr>
            <w:r w:rsidRPr="00B739E4">
              <w:rPr>
                <w:lang w:val="en-GB"/>
              </w:rPr>
              <w:t>Supplier sets a status, which is not supported by customer.</w:t>
            </w:r>
          </w:p>
          <w:p w14:paraId="191973EA" w14:textId="77777777" w:rsidR="00B739E4" w:rsidRPr="00B739E4" w:rsidRDefault="00B739E4" w:rsidP="00B739E4">
            <w:pPr>
              <w:rPr>
                <w:lang w:val="en-GB"/>
              </w:rPr>
            </w:pPr>
            <w:r>
              <w:rPr>
                <w:lang w:val="en-GB"/>
              </w:rPr>
              <w:t>(i.e. status "Complete" and "Closed by Customer"</w:t>
            </w:r>
            <w:r w:rsidRPr="00B739E4">
              <w:rPr>
                <w:lang w:val="en-GB"/>
              </w:rPr>
              <w:t xml:space="preserve"> for Bosch)</w:t>
            </w:r>
          </w:p>
        </w:tc>
        <w:tc>
          <w:tcPr>
            <w:tcW w:w="1134" w:type="dxa"/>
          </w:tcPr>
          <w:p w14:paraId="00808738" w14:textId="77777777" w:rsidR="00B739E4" w:rsidRDefault="00B739E4" w:rsidP="00DC347E">
            <w:pPr>
              <w:rPr>
                <w:lang w:val="en-GB"/>
              </w:rPr>
            </w:pPr>
          </w:p>
        </w:tc>
        <w:tc>
          <w:tcPr>
            <w:tcW w:w="1134" w:type="dxa"/>
          </w:tcPr>
          <w:p w14:paraId="5DD00D17" w14:textId="77777777" w:rsidR="00B739E4" w:rsidRDefault="00B739E4" w:rsidP="00DC347E">
            <w:pPr>
              <w:rPr>
                <w:lang w:val="en-GB"/>
              </w:rPr>
            </w:pPr>
            <w:r>
              <w:rPr>
                <w:lang w:val="en-GB"/>
              </w:rPr>
              <w:t>W</w:t>
            </w:r>
          </w:p>
        </w:tc>
        <w:tc>
          <w:tcPr>
            <w:tcW w:w="2410" w:type="dxa"/>
          </w:tcPr>
          <w:p w14:paraId="11930978" w14:textId="77777777" w:rsidR="00B739E4" w:rsidRDefault="00B739E4" w:rsidP="00DC347E">
            <w:pPr>
              <w:rPr>
                <w:lang w:val="en-GB"/>
              </w:rPr>
            </w:pPr>
          </w:p>
        </w:tc>
        <w:tc>
          <w:tcPr>
            <w:tcW w:w="2268" w:type="dxa"/>
          </w:tcPr>
          <w:p w14:paraId="50DF04ED" w14:textId="77777777" w:rsidR="00B739E4" w:rsidRDefault="000B2FB1" w:rsidP="00DC347E">
            <w:pPr>
              <w:rPr>
                <w:lang w:val="en-GB"/>
              </w:rPr>
            </w:pPr>
            <w:r w:rsidRPr="000B2FB1">
              <w:rPr>
                <w:lang w:val="en-GB"/>
              </w:rPr>
              <w:t>Supplier's response updated, but status change ignored.</w:t>
            </w:r>
          </w:p>
        </w:tc>
      </w:tr>
      <w:tr w:rsidR="00866A6B" w:rsidRPr="002764AC" w14:paraId="30C534E1" w14:textId="77777777" w:rsidTr="00394918">
        <w:tc>
          <w:tcPr>
            <w:tcW w:w="2693" w:type="dxa"/>
          </w:tcPr>
          <w:p w14:paraId="4E648A68" w14:textId="77777777" w:rsidR="00B739E4" w:rsidRPr="00B739E4" w:rsidRDefault="00B739E4" w:rsidP="00B739E4">
            <w:pPr>
              <w:rPr>
                <w:lang w:val="en-GB"/>
              </w:rPr>
            </w:pPr>
            <w:r w:rsidRPr="00B739E4">
              <w:rPr>
                <w:lang w:val="en-GB"/>
              </w:rPr>
              <w:t>Update in status "Complete"</w:t>
            </w:r>
          </w:p>
        </w:tc>
        <w:tc>
          <w:tcPr>
            <w:tcW w:w="1134" w:type="dxa"/>
          </w:tcPr>
          <w:p w14:paraId="021E8D94" w14:textId="77777777" w:rsidR="00B739E4" w:rsidRDefault="00B739E4" w:rsidP="00DC347E">
            <w:pPr>
              <w:rPr>
                <w:lang w:val="en-GB"/>
              </w:rPr>
            </w:pPr>
          </w:p>
        </w:tc>
        <w:tc>
          <w:tcPr>
            <w:tcW w:w="1134" w:type="dxa"/>
          </w:tcPr>
          <w:p w14:paraId="692A196A" w14:textId="77777777" w:rsidR="00B739E4" w:rsidRDefault="00B739E4" w:rsidP="00DC347E">
            <w:pPr>
              <w:rPr>
                <w:lang w:val="en-GB"/>
              </w:rPr>
            </w:pPr>
            <w:r>
              <w:rPr>
                <w:lang w:val="en-GB"/>
              </w:rPr>
              <w:t>W</w:t>
            </w:r>
          </w:p>
        </w:tc>
        <w:tc>
          <w:tcPr>
            <w:tcW w:w="2410" w:type="dxa"/>
          </w:tcPr>
          <w:p w14:paraId="0F1DEFA0" w14:textId="77777777" w:rsidR="00B739E4" w:rsidRDefault="00B739E4" w:rsidP="00DC347E">
            <w:pPr>
              <w:rPr>
                <w:lang w:val="en-GB"/>
              </w:rPr>
            </w:pPr>
          </w:p>
        </w:tc>
        <w:tc>
          <w:tcPr>
            <w:tcW w:w="2268" w:type="dxa"/>
          </w:tcPr>
          <w:p w14:paraId="0A7E77C3" w14:textId="77777777" w:rsidR="00B739E4" w:rsidRDefault="000B2FB1" w:rsidP="00DC347E">
            <w:pPr>
              <w:rPr>
                <w:lang w:val="en-GB"/>
              </w:rPr>
            </w:pPr>
            <w:r w:rsidRPr="000B2FB1">
              <w:rPr>
                <w:lang w:val="en-GB"/>
              </w:rPr>
              <w:t>Only changes allowed in status "Complete" performed; others ignored.</w:t>
            </w:r>
          </w:p>
        </w:tc>
      </w:tr>
    </w:tbl>
    <w:p w14:paraId="188A68B1" w14:textId="77777777" w:rsidR="003F5C1F" w:rsidRDefault="003F5C1F" w:rsidP="003F5C1F">
      <w:pPr>
        <w:pStyle w:val="Heading4"/>
      </w:pPr>
      <w:bookmarkStart w:id="97" w:name="_Toc542214"/>
      <w:r w:rsidRPr="003F5C1F">
        <w:lastRenderedPageBreak/>
        <w:t>Actions/Root Causes</w:t>
      </w:r>
      <w:bookmarkEnd w:id="97"/>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64D3A921" w14:textId="77777777" w:rsidTr="00394918">
        <w:tc>
          <w:tcPr>
            <w:tcW w:w="2693" w:type="dxa"/>
            <w:tcBorders>
              <w:top w:val="single" w:sz="4" w:space="0" w:color="auto"/>
              <w:left w:val="single" w:sz="4" w:space="0" w:color="auto"/>
              <w:bottom w:val="single" w:sz="4" w:space="0" w:color="auto"/>
              <w:right w:val="single" w:sz="4" w:space="0" w:color="auto"/>
            </w:tcBorders>
          </w:tcPr>
          <w:p w14:paraId="10DF16AF"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5975FCE2"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1E73449E" w14:textId="77777777" w:rsidR="00BE6D9F" w:rsidRPr="00BE6D9F" w:rsidRDefault="00BE6D9F" w:rsidP="00097D4D">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471C250F"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1DC68B1D" w14:textId="77777777" w:rsidR="00BE6D9F" w:rsidRDefault="00BE6D9F" w:rsidP="00097D4D">
            <w:pPr>
              <w:rPr>
                <w:lang w:val="en-GB"/>
              </w:rPr>
            </w:pPr>
            <w:r>
              <w:rPr>
                <w:lang w:val="en-GB"/>
              </w:rPr>
              <w:t>Comment</w:t>
            </w:r>
          </w:p>
        </w:tc>
      </w:tr>
      <w:tr w:rsidR="00866A6B" w:rsidRPr="002764AC" w14:paraId="4895A980" w14:textId="77777777" w:rsidTr="00394918">
        <w:tc>
          <w:tcPr>
            <w:tcW w:w="2693" w:type="dxa"/>
          </w:tcPr>
          <w:p w14:paraId="270C4FC6" w14:textId="77777777" w:rsidR="000B2FB1" w:rsidRPr="00B739E4" w:rsidRDefault="000B2FB1" w:rsidP="00B739E4">
            <w:pPr>
              <w:rPr>
                <w:lang w:val="en-GB"/>
              </w:rPr>
            </w:pPr>
            <w:r w:rsidRPr="000B2FB1">
              <w:rPr>
                <w:lang w:val="en-GB"/>
              </w:rPr>
              <w:t>ID for Action (created by supplier) is not unique within D-Step</w:t>
            </w:r>
          </w:p>
        </w:tc>
        <w:tc>
          <w:tcPr>
            <w:tcW w:w="1134" w:type="dxa"/>
          </w:tcPr>
          <w:p w14:paraId="1E5D3147" w14:textId="77777777" w:rsidR="000B2FB1" w:rsidRDefault="000B2FB1" w:rsidP="00DC347E">
            <w:pPr>
              <w:rPr>
                <w:lang w:val="en-GB"/>
              </w:rPr>
            </w:pPr>
          </w:p>
        </w:tc>
        <w:tc>
          <w:tcPr>
            <w:tcW w:w="1134" w:type="dxa"/>
          </w:tcPr>
          <w:p w14:paraId="78383C2B" w14:textId="77777777" w:rsidR="000B2FB1" w:rsidRDefault="000B2FB1" w:rsidP="00DC347E">
            <w:pPr>
              <w:rPr>
                <w:lang w:val="en-GB"/>
              </w:rPr>
            </w:pPr>
            <w:r w:rsidRPr="000B2FB1">
              <w:rPr>
                <w:lang w:val="en-GB"/>
              </w:rPr>
              <w:t>E</w:t>
            </w:r>
          </w:p>
        </w:tc>
        <w:tc>
          <w:tcPr>
            <w:tcW w:w="2410" w:type="dxa"/>
          </w:tcPr>
          <w:p w14:paraId="2069337C" w14:textId="77777777" w:rsidR="000B2FB1" w:rsidRDefault="00AF1A6C" w:rsidP="00DC347E">
            <w:pPr>
              <w:rPr>
                <w:lang w:val="en-GB"/>
              </w:rPr>
            </w:pPr>
            <w:r w:rsidRPr="00AF1A6C">
              <w:rPr>
                <w:lang w:val="en-GB"/>
              </w:rPr>
              <w:t>The XML file contains duplicated action IDs (in same or different sections) for sections D3 to D7. Action IDs have to be unique over all sections. Your data was not processed.</w:t>
            </w:r>
          </w:p>
        </w:tc>
        <w:tc>
          <w:tcPr>
            <w:tcW w:w="2268" w:type="dxa"/>
          </w:tcPr>
          <w:p w14:paraId="7EE8EB3E" w14:textId="77777777" w:rsidR="000B2FB1" w:rsidRPr="000B2FB1" w:rsidRDefault="000B2FB1" w:rsidP="00DC347E">
            <w:pPr>
              <w:rPr>
                <w:lang w:val="en-GB"/>
              </w:rPr>
            </w:pPr>
          </w:p>
        </w:tc>
      </w:tr>
      <w:tr w:rsidR="00866A6B" w:rsidRPr="00485159" w14:paraId="50BB7AF2" w14:textId="77777777" w:rsidTr="00394918">
        <w:tc>
          <w:tcPr>
            <w:tcW w:w="2693" w:type="dxa"/>
          </w:tcPr>
          <w:p w14:paraId="309476A2" w14:textId="77777777" w:rsidR="000B2FB1" w:rsidRPr="000B2FB1" w:rsidRDefault="000B2FB1" w:rsidP="001B38EA">
            <w:pPr>
              <w:rPr>
                <w:lang w:val="en-GB"/>
              </w:rPr>
            </w:pPr>
            <w:r w:rsidRPr="000B2FB1">
              <w:rPr>
                <w:lang w:val="en-GB"/>
              </w:rPr>
              <w:t>ExternalActionID for predefined Action does not exist</w:t>
            </w:r>
          </w:p>
        </w:tc>
        <w:tc>
          <w:tcPr>
            <w:tcW w:w="1134" w:type="dxa"/>
          </w:tcPr>
          <w:p w14:paraId="4A97E43E" w14:textId="77777777" w:rsidR="000B2FB1" w:rsidRDefault="000B2FB1" w:rsidP="00DC347E">
            <w:pPr>
              <w:rPr>
                <w:lang w:val="en-GB"/>
              </w:rPr>
            </w:pPr>
          </w:p>
        </w:tc>
        <w:tc>
          <w:tcPr>
            <w:tcW w:w="1134" w:type="dxa"/>
          </w:tcPr>
          <w:p w14:paraId="401BEBA0" w14:textId="77777777" w:rsidR="000B2FB1" w:rsidRPr="000B2FB1" w:rsidRDefault="000B2FB1" w:rsidP="00DC347E">
            <w:pPr>
              <w:rPr>
                <w:lang w:val="en-GB"/>
              </w:rPr>
            </w:pPr>
            <w:r w:rsidRPr="000B2FB1">
              <w:rPr>
                <w:lang w:val="en-GB"/>
              </w:rPr>
              <w:t>E</w:t>
            </w:r>
          </w:p>
        </w:tc>
        <w:tc>
          <w:tcPr>
            <w:tcW w:w="2410" w:type="dxa"/>
          </w:tcPr>
          <w:p w14:paraId="0A2B2F72" w14:textId="77777777" w:rsidR="000B2FB1" w:rsidRDefault="000B2FB1" w:rsidP="00DC347E">
            <w:pPr>
              <w:rPr>
                <w:lang w:val="en-GB"/>
              </w:rPr>
            </w:pPr>
          </w:p>
        </w:tc>
        <w:tc>
          <w:tcPr>
            <w:tcW w:w="2268" w:type="dxa"/>
          </w:tcPr>
          <w:p w14:paraId="35C7E57B" w14:textId="77777777" w:rsidR="000B2FB1" w:rsidRPr="000B2FB1" w:rsidRDefault="000B2FB1" w:rsidP="00DC347E">
            <w:pPr>
              <w:rPr>
                <w:lang w:val="en-GB"/>
              </w:rPr>
            </w:pPr>
          </w:p>
        </w:tc>
      </w:tr>
      <w:tr w:rsidR="00382B09" w:rsidRPr="00EF675E" w14:paraId="1EFE34CF" w14:textId="77777777" w:rsidTr="00394918">
        <w:tc>
          <w:tcPr>
            <w:tcW w:w="2693" w:type="dxa"/>
          </w:tcPr>
          <w:p w14:paraId="436878E5" w14:textId="77777777" w:rsidR="00382B09" w:rsidRPr="000B2FB1" w:rsidRDefault="00382B09" w:rsidP="00B739E4">
            <w:pPr>
              <w:rPr>
                <w:lang w:val="en-GB"/>
              </w:rPr>
            </w:pPr>
            <w:r>
              <w:rPr>
                <w:lang w:val="en-GB"/>
              </w:rPr>
              <w:t xml:space="preserve">Some content is provided on predefined action in 8D report that was initially provided by customer. </w:t>
            </w:r>
          </w:p>
        </w:tc>
        <w:tc>
          <w:tcPr>
            <w:tcW w:w="1134" w:type="dxa"/>
          </w:tcPr>
          <w:p w14:paraId="19F2C103" w14:textId="77777777" w:rsidR="00382B09" w:rsidRDefault="00382B09" w:rsidP="00DC347E">
            <w:pPr>
              <w:rPr>
                <w:lang w:val="en-GB"/>
              </w:rPr>
            </w:pPr>
            <w:r w:rsidRPr="00382B09">
              <w:rPr>
                <w:lang w:val="en-GB"/>
              </w:rPr>
              <w:t>1146</w:t>
            </w:r>
          </w:p>
        </w:tc>
        <w:tc>
          <w:tcPr>
            <w:tcW w:w="1134" w:type="dxa"/>
          </w:tcPr>
          <w:p w14:paraId="10E33F13" w14:textId="77777777" w:rsidR="00382B09" w:rsidRPr="000B2FB1" w:rsidRDefault="00382B09" w:rsidP="00DC347E">
            <w:pPr>
              <w:rPr>
                <w:lang w:val="en-GB"/>
              </w:rPr>
            </w:pPr>
            <w:r>
              <w:rPr>
                <w:lang w:val="en-GB"/>
              </w:rPr>
              <w:t>W</w:t>
            </w:r>
          </w:p>
        </w:tc>
        <w:tc>
          <w:tcPr>
            <w:tcW w:w="2410" w:type="dxa"/>
          </w:tcPr>
          <w:p w14:paraId="78F76B1B" w14:textId="77777777" w:rsidR="00382B09" w:rsidRDefault="00382B09" w:rsidP="00DC347E">
            <w:pPr>
              <w:rPr>
                <w:lang w:val="en-GB"/>
              </w:rPr>
            </w:pPr>
            <w:r>
              <w:rPr>
                <w:lang w:val="en-GB"/>
              </w:rPr>
              <w:t>Action (ID: {0}</w:t>
            </w:r>
            <w:r w:rsidRPr="00382B09">
              <w:rPr>
                <w:lang w:val="en-GB"/>
              </w:rPr>
              <w:t>) is pre-defined by customer. Updates are partially skipped.</w:t>
            </w:r>
          </w:p>
        </w:tc>
        <w:tc>
          <w:tcPr>
            <w:tcW w:w="2268" w:type="dxa"/>
          </w:tcPr>
          <w:p w14:paraId="46D4D548" w14:textId="77777777" w:rsidR="00382B09" w:rsidRDefault="00D0766B" w:rsidP="00DC347E">
            <w:pPr>
              <w:rPr>
                <w:lang w:val="en-GB"/>
              </w:rPr>
            </w:pPr>
            <w:r>
              <w:rPr>
                <w:lang w:val="en-GB"/>
              </w:rPr>
              <w:t>{0} - Action Id</w:t>
            </w:r>
          </w:p>
          <w:p w14:paraId="6E070957" w14:textId="77777777" w:rsidR="00382B09" w:rsidRPr="000B2FB1" w:rsidRDefault="00382B09" w:rsidP="00AB3C65">
            <w:pPr>
              <w:rPr>
                <w:lang w:val="en-GB"/>
              </w:rPr>
            </w:pPr>
            <w:r>
              <w:rPr>
                <w:lang w:val="en-GB"/>
              </w:rPr>
              <w:t>Changes on content that was provided by customer (</w:t>
            </w:r>
            <w:r w:rsidR="00AB3C65">
              <w:rPr>
                <w:lang w:val="en-GB"/>
              </w:rPr>
              <w:t>T</w:t>
            </w:r>
            <w:r>
              <w:rPr>
                <w:lang w:val="en-GB"/>
              </w:rPr>
              <w:t xml:space="preserve">itle and </w:t>
            </w:r>
            <w:r w:rsidR="00AB3C65" w:rsidRPr="00AB3C65">
              <w:rPr>
                <w:lang w:val="en-GB"/>
              </w:rPr>
              <w:t>Planned Impl. Date</w:t>
            </w:r>
            <w:r>
              <w:rPr>
                <w:lang w:val="en-GB"/>
              </w:rPr>
              <w:t>) must not be changed by supplier.</w:t>
            </w:r>
          </w:p>
        </w:tc>
      </w:tr>
      <w:tr w:rsidR="00866A6B" w:rsidRPr="002764AC" w14:paraId="2F6200F1" w14:textId="77777777" w:rsidTr="00394918">
        <w:tc>
          <w:tcPr>
            <w:tcW w:w="2693" w:type="dxa"/>
          </w:tcPr>
          <w:p w14:paraId="193CB9C0" w14:textId="77777777" w:rsidR="000B2FB1" w:rsidRPr="000B2FB1" w:rsidRDefault="00982FDA" w:rsidP="00982FDA">
            <w:pPr>
              <w:rPr>
                <w:lang w:val="en-GB"/>
              </w:rPr>
            </w:pPr>
            <w:r>
              <w:rPr>
                <w:lang w:val="en-GB"/>
              </w:rPr>
              <w:t>Update of an a</w:t>
            </w:r>
            <w:r w:rsidR="000B2FB1" w:rsidRPr="000B2FB1">
              <w:rPr>
                <w:lang w:val="en-GB"/>
              </w:rPr>
              <w:t>ction/</w:t>
            </w:r>
            <w:r>
              <w:rPr>
                <w:lang w:val="en-GB"/>
              </w:rPr>
              <w:t>r</w:t>
            </w:r>
            <w:r w:rsidR="000B2FB1" w:rsidRPr="000B2FB1">
              <w:rPr>
                <w:lang w:val="en-GB"/>
              </w:rPr>
              <w:t xml:space="preserve">oot </w:t>
            </w:r>
            <w:r>
              <w:rPr>
                <w:lang w:val="en-GB"/>
              </w:rPr>
              <w:t>c</w:t>
            </w:r>
            <w:r w:rsidR="000B2FB1" w:rsidRPr="000B2FB1">
              <w:rPr>
                <w:lang w:val="en-GB"/>
              </w:rPr>
              <w:t xml:space="preserve">ause </w:t>
            </w:r>
            <w:r>
              <w:rPr>
                <w:lang w:val="en-GB"/>
              </w:rPr>
              <w:t xml:space="preserve">for a complaint </w:t>
            </w:r>
            <w:r w:rsidR="000B2FB1" w:rsidRPr="000B2FB1">
              <w:rPr>
                <w:lang w:val="en-GB"/>
              </w:rPr>
              <w:t xml:space="preserve">with customer status </w:t>
            </w:r>
            <w:r>
              <w:rPr>
                <w:lang w:val="en-GB"/>
              </w:rPr>
              <w:t>“</w:t>
            </w:r>
            <w:r w:rsidR="000B2FB1" w:rsidRPr="000B2FB1">
              <w:rPr>
                <w:lang w:val="en-GB"/>
              </w:rPr>
              <w:t>Cancelled</w:t>
            </w:r>
            <w:r>
              <w:rPr>
                <w:lang w:val="en-GB"/>
              </w:rPr>
              <w:t>”/”Closed by Customer”.</w:t>
            </w:r>
          </w:p>
        </w:tc>
        <w:tc>
          <w:tcPr>
            <w:tcW w:w="1134" w:type="dxa"/>
          </w:tcPr>
          <w:p w14:paraId="49AEB857" w14:textId="77777777" w:rsidR="000B2FB1" w:rsidRDefault="00382B09" w:rsidP="00DC347E">
            <w:pPr>
              <w:rPr>
                <w:lang w:val="en-GB"/>
              </w:rPr>
            </w:pPr>
            <w:r w:rsidRPr="00382B09">
              <w:rPr>
                <w:lang w:val="en-GB"/>
              </w:rPr>
              <w:t>1143</w:t>
            </w:r>
          </w:p>
        </w:tc>
        <w:tc>
          <w:tcPr>
            <w:tcW w:w="1134" w:type="dxa"/>
          </w:tcPr>
          <w:p w14:paraId="4EE2C748" w14:textId="77777777" w:rsidR="000B2FB1" w:rsidRPr="000B2FB1" w:rsidRDefault="000B2FB1" w:rsidP="00DC347E">
            <w:pPr>
              <w:rPr>
                <w:lang w:val="en-GB"/>
              </w:rPr>
            </w:pPr>
            <w:r w:rsidRPr="000B2FB1">
              <w:rPr>
                <w:lang w:val="en-GB"/>
              </w:rPr>
              <w:t>W</w:t>
            </w:r>
          </w:p>
        </w:tc>
        <w:tc>
          <w:tcPr>
            <w:tcW w:w="2410" w:type="dxa"/>
          </w:tcPr>
          <w:p w14:paraId="6D0401A6" w14:textId="77777777" w:rsidR="000B2FB1" w:rsidRDefault="00382B09" w:rsidP="00382B09">
            <w:pPr>
              <w:rPr>
                <w:lang w:val="en-GB"/>
              </w:rPr>
            </w:pPr>
            <w:r w:rsidRPr="00382B09">
              <w:rPr>
                <w:lang w:val="en-GB"/>
              </w:rPr>
              <w:t xml:space="preserve">Action/root cause (ID: </w:t>
            </w:r>
            <w:r>
              <w:rPr>
                <w:lang w:val="en-GB"/>
              </w:rPr>
              <w:t>{0}</w:t>
            </w:r>
            <w:r w:rsidRPr="00382B09">
              <w:rPr>
                <w:lang w:val="en-GB"/>
              </w:rPr>
              <w:t>) is not editable due action status 'Cancelled' or 'Closed by Customer'. All updates skipped</w:t>
            </w:r>
          </w:p>
        </w:tc>
        <w:tc>
          <w:tcPr>
            <w:tcW w:w="2268" w:type="dxa"/>
          </w:tcPr>
          <w:p w14:paraId="4DC03E1B" w14:textId="77777777" w:rsidR="00382B09" w:rsidRDefault="00D0766B" w:rsidP="00DC347E">
            <w:pPr>
              <w:rPr>
                <w:lang w:val="en-GB"/>
              </w:rPr>
            </w:pPr>
            <w:r>
              <w:rPr>
                <w:lang w:val="en-GB"/>
              </w:rPr>
              <w:t>{0} - Action Id</w:t>
            </w:r>
          </w:p>
          <w:p w14:paraId="631B74F0" w14:textId="77777777" w:rsidR="000B2FB1" w:rsidRPr="000B2FB1" w:rsidRDefault="000B2FB1" w:rsidP="00DC347E">
            <w:pPr>
              <w:rPr>
                <w:lang w:val="en-GB"/>
              </w:rPr>
            </w:pPr>
            <w:r w:rsidRPr="000B2FB1">
              <w:rPr>
                <w:lang w:val="en-GB"/>
              </w:rPr>
              <w:t>Supplier's response updated, but action/root cause not cancelled (item status change ignored)</w:t>
            </w:r>
          </w:p>
        </w:tc>
      </w:tr>
      <w:tr w:rsidR="00866A6B" w:rsidRPr="002764AC" w14:paraId="35FFFE7D" w14:textId="77777777" w:rsidTr="00394918">
        <w:tc>
          <w:tcPr>
            <w:tcW w:w="2693" w:type="dxa"/>
          </w:tcPr>
          <w:p w14:paraId="5DCAEAA7" w14:textId="77777777" w:rsidR="000B2FB1" w:rsidRPr="000B2FB1" w:rsidRDefault="000B2FB1" w:rsidP="00B739E4">
            <w:pPr>
              <w:rPr>
                <w:lang w:val="en-GB"/>
              </w:rPr>
            </w:pPr>
            <w:r w:rsidRPr="000B2FB1">
              <w:rPr>
                <w:lang w:val="en-GB"/>
              </w:rPr>
              <w:t>Root Cause is set to status "Cancelled"; other D5 or D6 actions not in status "Cancelled" (considering also information on currently processed XML file) refer to that Root Cause.</w:t>
            </w:r>
          </w:p>
        </w:tc>
        <w:tc>
          <w:tcPr>
            <w:tcW w:w="1134" w:type="dxa"/>
          </w:tcPr>
          <w:p w14:paraId="4C98DEFC" w14:textId="77777777" w:rsidR="000B2FB1" w:rsidRDefault="000B2FB1" w:rsidP="00DC347E">
            <w:pPr>
              <w:rPr>
                <w:lang w:val="en-GB"/>
              </w:rPr>
            </w:pPr>
          </w:p>
        </w:tc>
        <w:tc>
          <w:tcPr>
            <w:tcW w:w="1134" w:type="dxa"/>
          </w:tcPr>
          <w:p w14:paraId="1FAF4CFB" w14:textId="77777777" w:rsidR="000B2FB1" w:rsidRPr="000B2FB1" w:rsidRDefault="000B2FB1" w:rsidP="00DC347E">
            <w:pPr>
              <w:rPr>
                <w:lang w:val="en-GB"/>
              </w:rPr>
            </w:pPr>
            <w:r>
              <w:rPr>
                <w:lang w:val="en-GB"/>
              </w:rPr>
              <w:t>W</w:t>
            </w:r>
          </w:p>
        </w:tc>
        <w:tc>
          <w:tcPr>
            <w:tcW w:w="2410" w:type="dxa"/>
          </w:tcPr>
          <w:p w14:paraId="2328EE16" w14:textId="77777777" w:rsidR="000B2FB1" w:rsidRDefault="000B2FB1" w:rsidP="00DC347E">
            <w:pPr>
              <w:rPr>
                <w:lang w:val="en-GB"/>
              </w:rPr>
            </w:pPr>
          </w:p>
        </w:tc>
        <w:tc>
          <w:tcPr>
            <w:tcW w:w="2268" w:type="dxa"/>
          </w:tcPr>
          <w:p w14:paraId="74427E9B" w14:textId="77777777" w:rsidR="000B2FB1" w:rsidRPr="000B2FB1" w:rsidRDefault="000B2FB1" w:rsidP="00DC347E">
            <w:pPr>
              <w:rPr>
                <w:lang w:val="en-GB"/>
              </w:rPr>
            </w:pPr>
            <w:r w:rsidRPr="000B2FB1">
              <w:rPr>
                <w:lang w:val="en-GB"/>
              </w:rPr>
              <w:t>Supplier's response updated, but root cause not cancelled (item status change ignored)</w:t>
            </w:r>
          </w:p>
        </w:tc>
      </w:tr>
      <w:tr w:rsidR="00EB7DBE" w:rsidRPr="002764AC" w14:paraId="19F1683B" w14:textId="77777777" w:rsidTr="00394918">
        <w:tc>
          <w:tcPr>
            <w:tcW w:w="2693" w:type="dxa"/>
          </w:tcPr>
          <w:p w14:paraId="38D2D6C1" w14:textId="77777777" w:rsidR="00EB7DBE" w:rsidRDefault="00EB7DBE" w:rsidP="00A7153B">
            <w:pPr>
              <w:rPr>
                <w:lang w:val="en-GB"/>
              </w:rPr>
            </w:pPr>
            <w:r w:rsidRPr="00EB7DBE">
              <w:rPr>
                <w:lang w:val="en-GB"/>
              </w:rPr>
              <w:t xml:space="preserve">Action/root cause provided but (mandatory) </w:t>
            </w:r>
            <w:r w:rsidR="00A7153B">
              <w:rPr>
                <w:lang w:val="en-GB"/>
              </w:rPr>
              <w:t>title</w:t>
            </w:r>
            <w:r w:rsidRPr="00EB7DBE">
              <w:rPr>
                <w:lang w:val="en-GB"/>
              </w:rPr>
              <w:t xml:space="preserve"> is missing.</w:t>
            </w:r>
          </w:p>
        </w:tc>
        <w:tc>
          <w:tcPr>
            <w:tcW w:w="1134" w:type="dxa"/>
          </w:tcPr>
          <w:p w14:paraId="0B857FAF" w14:textId="77777777" w:rsidR="00EB7DBE" w:rsidRDefault="00EB7DBE" w:rsidP="00DC347E">
            <w:pPr>
              <w:rPr>
                <w:lang w:val="en-GB"/>
              </w:rPr>
            </w:pPr>
            <w:r w:rsidRPr="00EB7DBE">
              <w:rPr>
                <w:lang w:val="en-GB"/>
              </w:rPr>
              <w:t>1087</w:t>
            </w:r>
          </w:p>
        </w:tc>
        <w:tc>
          <w:tcPr>
            <w:tcW w:w="1134" w:type="dxa"/>
          </w:tcPr>
          <w:p w14:paraId="1B8020B0" w14:textId="77777777" w:rsidR="00EB7DBE" w:rsidRDefault="00EB7DBE" w:rsidP="00DC347E">
            <w:pPr>
              <w:rPr>
                <w:lang w:val="en-GB"/>
              </w:rPr>
            </w:pPr>
            <w:r>
              <w:rPr>
                <w:lang w:val="en-GB"/>
              </w:rPr>
              <w:t>E</w:t>
            </w:r>
          </w:p>
        </w:tc>
        <w:tc>
          <w:tcPr>
            <w:tcW w:w="2410" w:type="dxa"/>
          </w:tcPr>
          <w:p w14:paraId="1D72B7B0" w14:textId="77777777" w:rsidR="00EB7DBE" w:rsidRPr="002665F4" w:rsidRDefault="00EB7DBE" w:rsidP="00DC347E">
            <w:pPr>
              <w:rPr>
                <w:lang w:val="en-GB"/>
              </w:rPr>
            </w:pPr>
            <w:r w:rsidRPr="00EB7DBE">
              <w:rPr>
                <w:lang w:val="en-GB"/>
              </w:rPr>
              <w:t>Missing important information ({0}) for complaint {1}</w:t>
            </w:r>
          </w:p>
        </w:tc>
        <w:tc>
          <w:tcPr>
            <w:tcW w:w="2268" w:type="dxa"/>
          </w:tcPr>
          <w:p w14:paraId="54FD93CF" w14:textId="77777777" w:rsidR="00EB7DBE" w:rsidRDefault="00EB7DBE" w:rsidP="00EB7DBE">
            <w:pPr>
              <w:rPr>
                <w:lang w:val="en-GB"/>
              </w:rPr>
            </w:pPr>
            <w:r w:rsidRPr="00EB7DBE">
              <w:rPr>
                <w:lang w:val="en-GB"/>
              </w:rPr>
              <w:t>{0}</w:t>
            </w:r>
            <w:r>
              <w:rPr>
                <w:lang w:val="en-GB"/>
              </w:rPr>
              <w:t xml:space="preserve"> - </w:t>
            </w:r>
            <w:r w:rsidR="00834545" w:rsidRPr="00834545">
              <w:rPr>
                <w:lang w:val="en-GB"/>
              </w:rPr>
              <w:t>Action Title(s)</w:t>
            </w:r>
          </w:p>
          <w:p w14:paraId="1F1C40DF" w14:textId="77777777" w:rsidR="00EB7DBE" w:rsidRPr="000B2FB1" w:rsidRDefault="00EB7DBE" w:rsidP="00834545">
            <w:pPr>
              <w:rPr>
                <w:lang w:val="en-GB"/>
              </w:rPr>
            </w:pPr>
            <w:r w:rsidRPr="00EB7DBE">
              <w:rPr>
                <w:lang w:val="en-GB"/>
              </w:rPr>
              <w:t>{1}</w:t>
            </w:r>
            <w:r>
              <w:rPr>
                <w:lang w:val="en-GB"/>
              </w:rPr>
              <w:t xml:space="preserve"> - </w:t>
            </w:r>
            <w:r w:rsidR="00834545">
              <w:rPr>
                <w:lang w:val="en-GB"/>
              </w:rPr>
              <w:t>C</w:t>
            </w:r>
            <w:r>
              <w:rPr>
                <w:lang w:val="en-GB"/>
              </w:rPr>
              <w:t>omplaint ID</w:t>
            </w:r>
          </w:p>
        </w:tc>
      </w:tr>
      <w:tr w:rsidR="002665F4" w:rsidRPr="002764AC" w14:paraId="04A56689" w14:textId="77777777" w:rsidTr="00394918">
        <w:tc>
          <w:tcPr>
            <w:tcW w:w="2693" w:type="dxa"/>
          </w:tcPr>
          <w:p w14:paraId="5D386245" w14:textId="77777777" w:rsidR="002665F4" w:rsidRPr="000B2FB1" w:rsidRDefault="002665F4" w:rsidP="00B739E4">
            <w:pPr>
              <w:rPr>
                <w:lang w:val="en-GB"/>
              </w:rPr>
            </w:pPr>
            <w:r>
              <w:rPr>
                <w:lang w:val="en-GB"/>
              </w:rPr>
              <w:t>Action/root cause provided but (mandatory) description is missing.</w:t>
            </w:r>
          </w:p>
        </w:tc>
        <w:tc>
          <w:tcPr>
            <w:tcW w:w="1134" w:type="dxa"/>
          </w:tcPr>
          <w:p w14:paraId="571ECBCE" w14:textId="77777777" w:rsidR="002665F4" w:rsidRDefault="002665F4" w:rsidP="00DC347E">
            <w:pPr>
              <w:rPr>
                <w:lang w:val="en-GB"/>
              </w:rPr>
            </w:pPr>
            <w:r>
              <w:rPr>
                <w:lang w:val="en-GB"/>
              </w:rPr>
              <w:t>1109</w:t>
            </w:r>
          </w:p>
        </w:tc>
        <w:tc>
          <w:tcPr>
            <w:tcW w:w="1134" w:type="dxa"/>
          </w:tcPr>
          <w:p w14:paraId="537D7666" w14:textId="77777777" w:rsidR="002665F4" w:rsidRDefault="002665F4" w:rsidP="00DC347E">
            <w:pPr>
              <w:rPr>
                <w:lang w:val="en-GB"/>
              </w:rPr>
            </w:pPr>
            <w:r>
              <w:rPr>
                <w:lang w:val="en-GB"/>
              </w:rPr>
              <w:t>E</w:t>
            </w:r>
          </w:p>
        </w:tc>
        <w:tc>
          <w:tcPr>
            <w:tcW w:w="2410" w:type="dxa"/>
          </w:tcPr>
          <w:p w14:paraId="0F341BB9" w14:textId="77777777" w:rsidR="002665F4" w:rsidRPr="000B2FB1" w:rsidRDefault="002665F4" w:rsidP="00DC347E">
            <w:pPr>
              <w:rPr>
                <w:lang w:val="en-GB"/>
              </w:rPr>
            </w:pPr>
            <w:r w:rsidRPr="002665F4">
              <w:rPr>
                <w:lang w:val="en-GB"/>
              </w:rPr>
              <w:t>The description for the action or root cause with ID {0} is missing.</w:t>
            </w:r>
          </w:p>
        </w:tc>
        <w:tc>
          <w:tcPr>
            <w:tcW w:w="2268" w:type="dxa"/>
          </w:tcPr>
          <w:p w14:paraId="5D183490" w14:textId="77777777" w:rsidR="002665F4" w:rsidRPr="000B2FB1" w:rsidRDefault="002665F4" w:rsidP="00DC347E">
            <w:pPr>
              <w:rPr>
                <w:lang w:val="en-GB"/>
              </w:rPr>
            </w:pPr>
          </w:p>
        </w:tc>
      </w:tr>
      <w:tr w:rsidR="002665F4" w:rsidRPr="002764AC" w14:paraId="7B06E837" w14:textId="77777777" w:rsidTr="00394918">
        <w:tc>
          <w:tcPr>
            <w:tcW w:w="2693" w:type="dxa"/>
          </w:tcPr>
          <w:p w14:paraId="585B50A9" w14:textId="77777777" w:rsidR="002665F4" w:rsidRPr="000B2FB1" w:rsidRDefault="002665F4" w:rsidP="002665F4">
            <w:pPr>
              <w:rPr>
                <w:lang w:val="en-GB"/>
              </w:rPr>
            </w:pPr>
            <w:r w:rsidRPr="002665F4">
              <w:rPr>
                <w:lang w:val="en-GB"/>
              </w:rPr>
              <w:t xml:space="preserve">Action/root cause provided but (mandatory) </w:t>
            </w:r>
            <w:r>
              <w:rPr>
                <w:lang w:val="en-GB"/>
              </w:rPr>
              <w:t>effectiveness</w:t>
            </w:r>
            <w:r w:rsidRPr="002665F4">
              <w:rPr>
                <w:lang w:val="en-GB"/>
              </w:rPr>
              <w:t xml:space="preserve"> is missing.</w:t>
            </w:r>
          </w:p>
        </w:tc>
        <w:tc>
          <w:tcPr>
            <w:tcW w:w="1134" w:type="dxa"/>
          </w:tcPr>
          <w:p w14:paraId="42325AC1" w14:textId="77777777" w:rsidR="002665F4" w:rsidRDefault="002665F4" w:rsidP="00DC347E">
            <w:pPr>
              <w:rPr>
                <w:lang w:val="en-GB"/>
              </w:rPr>
            </w:pPr>
            <w:r>
              <w:rPr>
                <w:lang w:val="en-GB"/>
              </w:rPr>
              <w:t>1110</w:t>
            </w:r>
          </w:p>
        </w:tc>
        <w:tc>
          <w:tcPr>
            <w:tcW w:w="1134" w:type="dxa"/>
          </w:tcPr>
          <w:p w14:paraId="20D08584" w14:textId="77777777" w:rsidR="002665F4" w:rsidRDefault="002665F4" w:rsidP="00DC347E">
            <w:pPr>
              <w:rPr>
                <w:lang w:val="en-GB"/>
              </w:rPr>
            </w:pPr>
            <w:r>
              <w:rPr>
                <w:lang w:val="en-GB"/>
              </w:rPr>
              <w:t>E</w:t>
            </w:r>
          </w:p>
        </w:tc>
        <w:tc>
          <w:tcPr>
            <w:tcW w:w="2410" w:type="dxa"/>
          </w:tcPr>
          <w:p w14:paraId="7A9EE5E7" w14:textId="77777777" w:rsidR="002665F4" w:rsidRPr="000B2FB1" w:rsidRDefault="002665F4" w:rsidP="00DC347E">
            <w:pPr>
              <w:rPr>
                <w:lang w:val="en-GB"/>
              </w:rPr>
            </w:pPr>
            <w:r w:rsidRPr="002665F4">
              <w:rPr>
                <w:lang w:val="en-GB"/>
              </w:rPr>
              <w:t>The effectiveness for the action or root cause with ID {0} is missing.</w:t>
            </w:r>
          </w:p>
        </w:tc>
        <w:tc>
          <w:tcPr>
            <w:tcW w:w="2268" w:type="dxa"/>
          </w:tcPr>
          <w:p w14:paraId="3CE6BDAA" w14:textId="77777777" w:rsidR="002665F4" w:rsidRPr="000B2FB1" w:rsidRDefault="002665F4" w:rsidP="00DC347E">
            <w:pPr>
              <w:rPr>
                <w:lang w:val="en-GB"/>
              </w:rPr>
            </w:pPr>
          </w:p>
        </w:tc>
      </w:tr>
      <w:tr w:rsidR="002665F4" w:rsidRPr="002764AC" w14:paraId="4B7087EA" w14:textId="77777777" w:rsidTr="00394918">
        <w:tc>
          <w:tcPr>
            <w:tcW w:w="2693" w:type="dxa"/>
          </w:tcPr>
          <w:p w14:paraId="53076E6E" w14:textId="77777777" w:rsidR="002665F4" w:rsidRPr="000B2FB1" w:rsidRDefault="002665F4" w:rsidP="002665F4">
            <w:pPr>
              <w:rPr>
                <w:lang w:val="en-GB"/>
              </w:rPr>
            </w:pPr>
            <w:r w:rsidRPr="002665F4">
              <w:rPr>
                <w:lang w:val="en-GB"/>
              </w:rPr>
              <w:t xml:space="preserve">Action/root cause provided but (mandatory) </w:t>
            </w:r>
            <w:r>
              <w:rPr>
                <w:lang w:val="en-GB"/>
              </w:rPr>
              <w:t>responsib</w:t>
            </w:r>
            <w:r w:rsidR="00D0766B">
              <w:rPr>
                <w:lang w:val="en-GB"/>
              </w:rPr>
              <w:t>l</w:t>
            </w:r>
            <w:r>
              <w:rPr>
                <w:lang w:val="en-GB"/>
              </w:rPr>
              <w:t xml:space="preserve">e contact </w:t>
            </w:r>
            <w:r w:rsidRPr="002665F4">
              <w:rPr>
                <w:lang w:val="en-GB"/>
              </w:rPr>
              <w:t>is missing.</w:t>
            </w:r>
          </w:p>
        </w:tc>
        <w:tc>
          <w:tcPr>
            <w:tcW w:w="1134" w:type="dxa"/>
          </w:tcPr>
          <w:p w14:paraId="5F2453E4" w14:textId="77777777" w:rsidR="002665F4" w:rsidRDefault="002665F4" w:rsidP="00DC347E">
            <w:pPr>
              <w:rPr>
                <w:lang w:val="en-GB"/>
              </w:rPr>
            </w:pPr>
            <w:r>
              <w:rPr>
                <w:lang w:val="en-GB"/>
              </w:rPr>
              <w:t>1111</w:t>
            </w:r>
          </w:p>
        </w:tc>
        <w:tc>
          <w:tcPr>
            <w:tcW w:w="1134" w:type="dxa"/>
          </w:tcPr>
          <w:p w14:paraId="0FB33B2E" w14:textId="77777777" w:rsidR="002665F4" w:rsidRDefault="002665F4" w:rsidP="00DC347E">
            <w:pPr>
              <w:rPr>
                <w:lang w:val="en-GB"/>
              </w:rPr>
            </w:pPr>
            <w:r>
              <w:rPr>
                <w:lang w:val="en-GB"/>
              </w:rPr>
              <w:t>E</w:t>
            </w:r>
          </w:p>
        </w:tc>
        <w:tc>
          <w:tcPr>
            <w:tcW w:w="2410" w:type="dxa"/>
          </w:tcPr>
          <w:p w14:paraId="69F21605" w14:textId="77777777" w:rsidR="002665F4" w:rsidRPr="000B2FB1" w:rsidRDefault="002665F4" w:rsidP="00DC347E">
            <w:pPr>
              <w:rPr>
                <w:lang w:val="en-GB"/>
              </w:rPr>
            </w:pPr>
            <w:r w:rsidRPr="002665F4">
              <w:rPr>
                <w:lang w:val="en-GB"/>
              </w:rPr>
              <w:t>The responsible for the action with ID {0} is missing.</w:t>
            </w:r>
          </w:p>
        </w:tc>
        <w:tc>
          <w:tcPr>
            <w:tcW w:w="2268" w:type="dxa"/>
          </w:tcPr>
          <w:p w14:paraId="0743B482" w14:textId="77777777" w:rsidR="002665F4" w:rsidRPr="000B2FB1" w:rsidRDefault="002665F4" w:rsidP="00DC347E">
            <w:pPr>
              <w:rPr>
                <w:lang w:val="en-GB"/>
              </w:rPr>
            </w:pPr>
          </w:p>
        </w:tc>
      </w:tr>
      <w:tr w:rsidR="00866A6B" w:rsidRPr="002764AC" w14:paraId="6CDB8594" w14:textId="77777777" w:rsidTr="00394918">
        <w:tc>
          <w:tcPr>
            <w:tcW w:w="2693" w:type="dxa"/>
          </w:tcPr>
          <w:p w14:paraId="371AE7B0" w14:textId="77777777" w:rsidR="000B2FB1" w:rsidRPr="000B2FB1" w:rsidRDefault="000B2FB1" w:rsidP="00B739E4">
            <w:pPr>
              <w:rPr>
                <w:lang w:val="en-GB"/>
              </w:rPr>
            </w:pPr>
            <w:r w:rsidRPr="000B2FB1">
              <w:rPr>
                <w:lang w:val="en-GB"/>
              </w:rPr>
              <w:t>D6 validation info provided, but "Actual Implementation Date" not provided.</w:t>
            </w:r>
          </w:p>
        </w:tc>
        <w:tc>
          <w:tcPr>
            <w:tcW w:w="1134" w:type="dxa"/>
          </w:tcPr>
          <w:p w14:paraId="1E370FF3" w14:textId="77777777" w:rsidR="000B2FB1" w:rsidRDefault="00717483" w:rsidP="00DC347E">
            <w:pPr>
              <w:rPr>
                <w:lang w:val="en-GB"/>
              </w:rPr>
            </w:pPr>
            <w:r w:rsidRPr="00717483">
              <w:rPr>
                <w:lang w:val="en-GB"/>
              </w:rPr>
              <w:t>1141</w:t>
            </w:r>
          </w:p>
        </w:tc>
        <w:tc>
          <w:tcPr>
            <w:tcW w:w="1134" w:type="dxa"/>
          </w:tcPr>
          <w:p w14:paraId="416B9BEB" w14:textId="77777777" w:rsidR="000B2FB1" w:rsidRDefault="000B2FB1" w:rsidP="00DC347E">
            <w:pPr>
              <w:rPr>
                <w:lang w:val="en-GB"/>
              </w:rPr>
            </w:pPr>
            <w:r>
              <w:rPr>
                <w:lang w:val="en-GB"/>
              </w:rPr>
              <w:t>W</w:t>
            </w:r>
          </w:p>
        </w:tc>
        <w:tc>
          <w:tcPr>
            <w:tcW w:w="2410" w:type="dxa"/>
          </w:tcPr>
          <w:p w14:paraId="58495A84" w14:textId="77777777" w:rsidR="000B2FB1" w:rsidRDefault="000B2FB1" w:rsidP="00DC347E">
            <w:pPr>
              <w:rPr>
                <w:lang w:val="en-GB"/>
              </w:rPr>
            </w:pPr>
            <w:r w:rsidRPr="000B2FB1">
              <w:rPr>
                <w:lang w:val="en-GB"/>
              </w:rPr>
              <w:t xml:space="preserve">For "{0}" action the date of validation </w:t>
            </w:r>
            <w:r w:rsidR="00717483" w:rsidRPr="00717483">
              <w:rPr>
                <w:lang w:val="en-GB"/>
              </w:rPr>
              <w:t>cannot</w:t>
            </w:r>
            <w:r w:rsidRPr="000B2FB1">
              <w:rPr>
                <w:lang w:val="en-GB"/>
              </w:rPr>
              <w:t xml:space="preserve"> be saved with empty Actual implementation date. </w:t>
            </w:r>
            <w:r w:rsidR="00717483" w:rsidRPr="00717483">
              <w:rPr>
                <w:lang w:val="en-GB"/>
              </w:rPr>
              <w:lastRenderedPageBreak/>
              <w:t xml:space="preserve">The validation </w:t>
            </w:r>
            <w:r w:rsidRPr="000B2FB1">
              <w:rPr>
                <w:lang w:val="en-GB"/>
              </w:rPr>
              <w:t>block is not processed.</w:t>
            </w:r>
          </w:p>
        </w:tc>
        <w:tc>
          <w:tcPr>
            <w:tcW w:w="2268" w:type="dxa"/>
          </w:tcPr>
          <w:p w14:paraId="1122531F" w14:textId="77777777" w:rsidR="000B2FB1" w:rsidRPr="000B2FB1" w:rsidRDefault="000B2FB1" w:rsidP="00DC347E">
            <w:pPr>
              <w:rPr>
                <w:lang w:val="en-GB"/>
              </w:rPr>
            </w:pPr>
            <w:r w:rsidRPr="000B2FB1">
              <w:rPr>
                <w:lang w:val="en-GB"/>
              </w:rPr>
              <w:lastRenderedPageBreak/>
              <w:t xml:space="preserve">Validation information (validation date, description </w:t>
            </w:r>
            <w:r w:rsidRPr="000B2FB1">
              <w:rPr>
                <w:lang w:val="en-GB"/>
              </w:rPr>
              <w:lastRenderedPageBreak/>
              <w:t>effectiveness) of that action not updated.</w:t>
            </w:r>
          </w:p>
        </w:tc>
      </w:tr>
      <w:tr w:rsidR="00866A6B" w:rsidRPr="002764AC" w14:paraId="7B1C7187" w14:textId="77777777" w:rsidTr="00394918">
        <w:tc>
          <w:tcPr>
            <w:tcW w:w="2693" w:type="dxa"/>
          </w:tcPr>
          <w:p w14:paraId="3CA07D3F" w14:textId="77777777" w:rsidR="000B2FB1" w:rsidRPr="000B2FB1" w:rsidRDefault="000B2FB1" w:rsidP="00B739E4">
            <w:pPr>
              <w:rPr>
                <w:lang w:val="en-GB"/>
              </w:rPr>
            </w:pPr>
            <w:r w:rsidRPr="000B2FB1">
              <w:rPr>
                <w:lang w:val="en-GB"/>
              </w:rPr>
              <w:lastRenderedPageBreak/>
              <w:t>D6 validation not provided together (elements EffectivenessDegreeNumeric, ValidationDescription, ValidationDateTime)</w:t>
            </w:r>
          </w:p>
        </w:tc>
        <w:tc>
          <w:tcPr>
            <w:tcW w:w="1134" w:type="dxa"/>
          </w:tcPr>
          <w:p w14:paraId="73F1A4BD" w14:textId="77777777" w:rsidR="000B2FB1" w:rsidRDefault="00FB71FD" w:rsidP="00DC347E">
            <w:pPr>
              <w:rPr>
                <w:lang w:val="en-GB"/>
              </w:rPr>
            </w:pPr>
            <w:r w:rsidRPr="00FB71FD">
              <w:rPr>
                <w:lang w:val="en-GB"/>
              </w:rPr>
              <w:t>1142</w:t>
            </w:r>
          </w:p>
        </w:tc>
        <w:tc>
          <w:tcPr>
            <w:tcW w:w="1134" w:type="dxa"/>
          </w:tcPr>
          <w:p w14:paraId="1849D21C" w14:textId="77777777" w:rsidR="000B2FB1" w:rsidRDefault="000B2FB1" w:rsidP="00DC347E">
            <w:pPr>
              <w:rPr>
                <w:lang w:val="en-GB"/>
              </w:rPr>
            </w:pPr>
            <w:r>
              <w:rPr>
                <w:lang w:val="en-GB"/>
              </w:rPr>
              <w:t>W</w:t>
            </w:r>
          </w:p>
        </w:tc>
        <w:tc>
          <w:tcPr>
            <w:tcW w:w="2410" w:type="dxa"/>
          </w:tcPr>
          <w:p w14:paraId="630E41EE" w14:textId="77777777" w:rsidR="000B2FB1" w:rsidRPr="000B2FB1" w:rsidRDefault="00FB71FD" w:rsidP="00DC347E">
            <w:pPr>
              <w:rPr>
                <w:lang w:val="en-GB"/>
              </w:rPr>
            </w:pPr>
            <w:r w:rsidRPr="00FB71FD">
              <w:rPr>
                <w:lang w:val="en-GB"/>
              </w:rPr>
              <w:t>For action "{0}" you can only enter the validation data ("Date", "Effectiveness" and "Description") together (all 3 fields entered or none). These fields are not processed.</w:t>
            </w:r>
          </w:p>
        </w:tc>
        <w:tc>
          <w:tcPr>
            <w:tcW w:w="2268" w:type="dxa"/>
          </w:tcPr>
          <w:p w14:paraId="3504256C" w14:textId="77777777" w:rsidR="000B2FB1" w:rsidRPr="000B2FB1" w:rsidRDefault="000B2FB1" w:rsidP="00DC347E">
            <w:pPr>
              <w:rPr>
                <w:lang w:val="en-GB"/>
              </w:rPr>
            </w:pPr>
            <w:r w:rsidRPr="000B2FB1">
              <w:rPr>
                <w:lang w:val="en-GB"/>
              </w:rPr>
              <w:t>Validation information (validation date, description effectiveness) of that action not updated.</w:t>
            </w:r>
          </w:p>
        </w:tc>
      </w:tr>
      <w:tr w:rsidR="00D0766B" w:rsidRPr="00EC1FEB" w14:paraId="156BD27F" w14:textId="77777777" w:rsidTr="00394918">
        <w:tc>
          <w:tcPr>
            <w:tcW w:w="2693" w:type="dxa"/>
          </w:tcPr>
          <w:p w14:paraId="0D3C4B52" w14:textId="77777777" w:rsidR="00D0766B" w:rsidRPr="000B2FB1" w:rsidRDefault="00D0766B" w:rsidP="00B739E4">
            <w:pPr>
              <w:rPr>
                <w:lang w:val="en-GB"/>
              </w:rPr>
            </w:pPr>
            <w:r>
              <w:rPr>
                <w:lang w:val="en-GB"/>
              </w:rPr>
              <w:t xml:space="preserve">Changes on an action </w:t>
            </w:r>
            <w:r w:rsidR="00AB3C65">
              <w:rPr>
                <w:lang w:val="en-GB"/>
              </w:rPr>
              <w:t xml:space="preserve">(D3, D6, D7) </w:t>
            </w:r>
            <w:r>
              <w:rPr>
                <w:lang w:val="en-GB"/>
              </w:rPr>
              <w:t>that has actual implementation date entered (and is locked since then).</w:t>
            </w:r>
          </w:p>
        </w:tc>
        <w:tc>
          <w:tcPr>
            <w:tcW w:w="1134" w:type="dxa"/>
          </w:tcPr>
          <w:p w14:paraId="5D224541" w14:textId="77777777" w:rsidR="00D0766B" w:rsidRDefault="00D0766B" w:rsidP="00DC347E">
            <w:pPr>
              <w:rPr>
                <w:lang w:val="en-GB"/>
              </w:rPr>
            </w:pPr>
            <w:r w:rsidRPr="00D0766B">
              <w:rPr>
                <w:lang w:val="en-GB"/>
              </w:rPr>
              <w:t>1145</w:t>
            </w:r>
          </w:p>
        </w:tc>
        <w:tc>
          <w:tcPr>
            <w:tcW w:w="1134" w:type="dxa"/>
          </w:tcPr>
          <w:p w14:paraId="06C7BEDC" w14:textId="77777777" w:rsidR="00D0766B" w:rsidRDefault="00D0766B" w:rsidP="00DC347E">
            <w:pPr>
              <w:rPr>
                <w:lang w:val="en-GB"/>
              </w:rPr>
            </w:pPr>
            <w:r>
              <w:rPr>
                <w:lang w:val="en-GB"/>
              </w:rPr>
              <w:t>W</w:t>
            </w:r>
          </w:p>
        </w:tc>
        <w:tc>
          <w:tcPr>
            <w:tcW w:w="2410" w:type="dxa"/>
          </w:tcPr>
          <w:p w14:paraId="37F1B525" w14:textId="77777777" w:rsidR="00D0766B" w:rsidRPr="002665F4" w:rsidRDefault="00D0766B" w:rsidP="00DC347E">
            <w:pPr>
              <w:rPr>
                <w:lang w:val="en-GB"/>
              </w:rPr>
            </w:pPr>
            <w:r w:rsidRPr="00D0766B">
              <w:rPr>
                <w:lang w:val="en-GB"/>
              </w:rPr>
              <w:t>Since the actual implementation date was entered, the action with the ID {0} is locked.</w:t>
            </w:r>
          </w:p>
        </w:tc>
        <w:tc>
          <w:tcPr>
            <w:tcW w:w="2268" w:type="dxa"/>
          </w:tcPr>
          <w:p w14:paraId="4EBF2142" w14:textId="77777777" w:rsidR="00D0766B" w:rsidRPr="000B2FB1" w:rsidRDefault="00D0766B" w:rsidP="00DC347E">
            <w:pPr>
              <w:rPr>
                <w:lang w:val="en-GB"/>
              </w:rPr>
            </w:pPr>
            <w:r>
              <w:rPr>
                <w:lang w:val="en-GB"/>
              </w:rPr>
              <w:t>{0} - Action Id</w:t>
            </w:r>
          </w:p>
        </w:tc>
      </w:tr>
      <w:tr w:rsidR="00866A6B" w:rsidRPr="002764AC" w14:paraId="634C32FE" w14:textId="77777777" w:rsidTr="00394918">
        <w:tc>
          <w:tcPr>
            <w:tcW w:w="2693" w:type="dxa"/>
          </w:tcPr>
          <w:p w14:paraId="64770CBB" w14:textId="77777777" w:rsidR="000B2FB1" w:rsidRPr="000B2FB1" w:rsidRDefault="000B2FB1" w:rsidP="00B739E4">
            <w:pPr>
              <w:rPr>
                <w:lang w:val="en-GB"/>
              </w:rPr>
            </w:pPr>
            <w:r w:rsidRPr="000B2FB1">
              <w:rPr>
                <w:lang w:val="en-GB"/>
              </w:rPr>
              <w:t>"Actual Implementation Date"</w:t>
            </w:r>
            <w:r>
              <w:rPr>
                <w:lang w:val="en-GB"/>
              </w:rPr>
              <w:t xml:space="preserve"> </w:t>
            </w:r>
            <w:r w:rsidRPr="000B2FB1">
              <w:rPr>
                <w:lang w:val="en-GB"/>
              </w:rPr>
              <w:t>of action (D3, D6, D7) in the future.</w:t>
            </w:r>
          </w:p>
        </w:tc>
        <w:tc>
          <w:tcPr>
            <w:tcW w:w="1134" w:type="dxa"/>
          </w:tcPr>
          <w:p w14:paraId="46303D6C" w14:textId="77777777" w:rsidR="000B2FB1" w:rsidRDefault="002665F4" w:rsidP="00DC347E">
            <w:pPr>
              <w:rPr>
                <w:lang w:val="en-GB"/>
              </w:rPr>
            </w:pPr>
            <w:r>
              <w:rPr>
                <w:lang w:val="en-GB"/>
              </w:rPr>
              <w:t>1113</w:t>
            </w:r>
          </w:p>
        </w:tc>
        <w:tc>
          <w:tcPr>
            <w:tcW w:w="1134" w:type="dxa"/>
          </w:tcPr>
          <w:p w14:paraId="43B129C2" w14:textId="77777777" w:rsidR="000B2FB1" w:rsidRDefault="000B2FB1" w:rsidP="00DC347E">
            <w:pPr>
              <w:rPr>
                <w:lang w:val="en-GB"/>
              </w:rPr>
            </w:pPr>
            <w:r>
              <w:rPr>
                <w:lang w:val="en-GB"/>
              </w:rPr>
              <w:t>W</w:t>
            </w:r>
          </w:p>
        </w:tc>
        <w:tc>
          <w:tcPr>
            <w:tcW w:w="2410" w:type="dxa"/>
          </w:tcPr>
          <w:p w14:paraId="7E9BC2ED" w14:textId="77777777" w:rsidR="000B2FB1" w:rsidRPr="000B2FB1" w:rsidRDefault="002665F4" w:rsidP="00DC347E">
            <w:pPr>
              <w:rPr>
                <w:lang w:val="en-GB"/>
              </w:rPr>
            </w:pPr>
            <w:r w:rsidRPr="002665F4">
              <w:rPr>
                <w:lang w:val="en-GB"/>
              </w:rPr>
              <w:t>Actual implementation date for action "{0}" is in future. Your entries were not processed.</w:t>
            </w:r>
          </w:p>
        </w:tc>
        <w:tc>
          <w:tcPr>
            <w:tcW w:w="2268" w:type="dxa"/>
          </w:tcPr>
          <w:p w14:paraId="3891FAEE" w14:textId="77777777" w:rsidR="006F4BC8" w:rsidRDefault="006F4BC8" w:rsidP="00DC347E">
            <w:pPr>
              <w:rPr>
                <w:lang w:val="en-GB"/>
              </w:rPr>
            </w:pPr>
            <w:r>
              <w:rPr>
                <w:lang w:val="en-GB"/>
              </w:rPr>
              <w:t>{0}</w:t>
            </w:r>
            <w:r w:rsidR="00C15558">
              <w:rPr>
                <w:lang w:val="en-GB"/>
              </w:rPr>
              <w:t xml:space="preserve"> </w:t>
            </w:r>
            <w:r>
              <w:rPr>
                <w:lang w:val="en-GB"/>
              </w:rPr>
              <w:t>- Action title</w:t>
            </w:r>
          </w:p>
          <w:p w14:paraId="5354479D" w14:textId="77777777" w:rsidR="000B2FB1" w:rsidRPr="000B2FB1" w:rsidRDefault="000B2FB1" w:rsidP="00DC347E">
            <w:pPr>
              <w:rPr>
                <w:lang w:val="en-GB"/>
              </w:rPr>
            </w:pPr>
            <w:r w:rsidRPr="000B2FB1">
              <w:rPr>
                <w:lang w:val="en-GB"/>
              </w:rPr>
              <w:t>Actual Implementation Date of that action not updated.</w:t>
            </w:r>
          </w:p>
        </w:tc>
      </w:tr>
      <w:tr w:rsidR="00866A6B" w:rsidRPr="002764AC" w14:paraId="2B8B127A" w14:textId="77777777" w:rsidTr="00394918">
        <w:tc>
          <w:tcPr>
            <w:tcW w:w="2693" w:type="dxa"/>
          </w:tcPr>
          <w:p w14:paraId="7D4D15C2" w14:textId="77777777" w:rsidR="000B2FB1" w:rsidRPr="000B2FB1" w:rsidRDefault="000B2FB1" w:rsidP="00B739E4">
            <w:pPr>
              <w:rPr>
                <w:lang w:val="en-GB"/>
              </w:rPr>
            </w:pPr>
            <w:r w:rsidRPr="000B2FB1">
              <w:rPr>
                <w:lang w:val="en-GB"/>
              </w:rPr>
              <w:t>"Validation Date" of action (D6) in the future.</w:t>
            </w:r>
          </w:p>
        </w:tc>
        <w:tc>
          <w:tcPr>
            <w:tcW w:w="1134" w:type="dxa"/>
          </w:tcPr>
          <w:p w14:paraId="1148AB5D" w14:textId="77777777" w:rsidR="000B2FB1" w:rsidRDefault="000B0E87" w:rsidP="00DC347E">
            <w:pPr>
              <w:rPr>
                <w:lang w:val="en-GB"/>
              </w:rPr>
            </w:pPr>
            <w:r w:rsidRPr="000B0E87">
              <w:rPr>
                <w:lang w:val="en-GB"/>
              </w:rPr>
              <w:t>1140</w:t>
            </w:r>
          </w:p>
        </w:tc>
        <w:tc>
          <w:tcPr>
            <w:tcW w:w="1134" w:type="dxa"/>
          </w:tcPr>
          <w:p w14:paraId="2BE2DA3D" w14:textId="77777777" w:rsidR="000B2FB1" w:rsidRDefault="000B2FB1" w:rsidP="00DC347E">
            <w:pPr>
              <w:rPr>
                <w:lang w:val="en-GB"/>
              </w:rPr>
            </w:pPr>
            <w:r>
              <w:rPr>
                <w:lang w:val="en-GB"/>
              </w:rPr>
              <w:t>W</w:t>
            </w:r>
          </w:p>
        </w:tc>
        <w:tc>
          <w:tcPr>
            <w:tcW w:w="2410" w:type="dxa"/>
          </w:tcPr>
          <w:p w14:paraId="38DB2CA1" w14:textId="77777777" w:rsidR="000B2FB1" w:rsidRPr="000B2FB1" w:rsidRDefault="000B0E87" w:rsidP="00DC347E">
            <w:pPr>
              <w:rPr>
                <w:lang w:val="en-GB"/>
              </w:rPr>
            </w:pPr>
            <w:r w:rsidRPr="000B0E87">
              <w:rPr>
                <w:lang w:val="en-GB"/>
              </w:rPr>
              <w:t>The validation date for action "{0}" is in future. Your entries are not valid.</w:t>
            </w:r>
          </w:p>
        </w:tc>
        <w:tc>
          <w:tcPr>
            <w:tcW w:w="2268" w:type="dxa"/>
          </w:tcPr>
          <w:p w14:paraId="4B4BE77E" w14:textId="77777777" w:rsidR="00C15558" w:rsidRDefault="00C15558" w:rsidP="00DC347E">
            <w:pPr>
              <w:rPr>
                <w:lang w:val="en-GB"/>
              </w:rPr>
            </w:pPr>
            <w:r w:rsidRPr="00C15558">
              <w:rPr>
                <w:lang w:val="en-GB"/>
              </w:rPr>
              <w:t>{0}</w:t>
            </w:r>
            <w:r>
              <w:rPr>
                <w:lang w:val="en-GB"/>
              </w:rPr>
              <w:t xml:space="preserve"> </w:t>
            </w:r>
            <w:r w:rsidRPr="00C15558">
              <w:rPr>
                <w:lang w:val="en-GB"/>
              </w:rPr>
              <w:t>- Action title</w:t>
            </w:r>
          </w:p>
          <w:p w14:paraId="39FC9FCB" w14:textId="77777777" w:rsidR="000B2FB1" w:rsidRPr="000B2FB1" w:rsidRDefault="000B2FB1" w:rsidP="00DC347E">
            <w:pPr>
              <w:rPr>
                <w:lang w:val="en-GB"/>
              </w:rPr>
            </w:pPr>
            <w:r w:rsidRPr="000B2FB1">
              <w:rPr>
                <w:lang w:val="en-GB"/>
              </w:rPr>
              <w:t>Validation information (validation date, description effectiveness) not updated.</w:t>
            </w:r>
          </w:p>
        </w:tc>
      </w:tr>
    </w:tbl>
    <w:p w14:paraId="1150A319" w14:textId="77777777" w:rsidR="003F5C1F" w:rsidRPr="00E0136D" w:rsidRDefault="003F5C1F" w:rsidP="003F5C1F">
      <w:pPr>
        <w:pStyle w:val="Heading4"/>
        <w:rPr>
          <w:lang w:val="en-US"/>
        </w:rPr>
      </w:pPr>
      <w:bookmarkStart w:id="98" w:name="_Toc542215"/>
      <w:r w:rsidRPr="00E0136D">
        <w:rPr>
          <w:lang w:val="en-US"/>
        </w:rPr>
        <w:t>Inspection Activities/Accepted Defective Quantity.</w:t>
      </w:r>
      <w:bookmarkEnd w:id="98"/>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5919154D" w14:textId="77777777" w:rsidTr="00394918">
        <w:tc>
          <w:tcPr>
            <w:tcW w:w="2693" w:type="dxa"/>
            <w:tcBorders>
              <w:top w:val="single" w:sz="4" w:space="0" w:color="auto"/>
              <w:left w:val="single" w:sz="4" w:space="0" w:color="auto"/>
              <w:bottom w:val="single" w:sz="4" w:space="0" w:color="auto"/>
              <w:right w:val="single" w:sz="4" w:space="0" w:color="auto"/>
            </w:tcBorders>
          </w:tcPr>
          <w:p w14:paraId="5D8DA237" w14:textId="77777777" w:rsidR="00BE6D9F" w:rsidRPr="00BE6D9F" w:rsidRDefault="00BE6D9F" w:rsidP="00097D4D">
            <w:pPr>
              <w:rPr>
                <w:bCs/>
                <w:lang w:val="en-US"/>
              </w:rPr>
            </w:pPr>
            <w:r w:rsidRPr="00BE6D9F">
              <w:rPr>
                <w:bCs/>
                <w:lang w:val="en-US"/>
              </w:rPr>
              <w:t>Condition</w:t>
            </w:r>
          </w:p>
        </w:tc>
        <w:tc>
          <w:tcPr>
            <w:tcW w:w="1134" w:type="dxa"/>
            <w:tcBorders>
              <w:top w:val="single" w:sz="4" w:space="0" w:color="auto"/>
              <w:left w:val="single" w:sz="4" w:space="0" w:color="auto"/>
              <w:bottom w:val="single" w:sz="4" w:space="0" w:color="auto"/>
              <w:right w:val="single" w:sz="4" w:space="0" w:color="auto"/>
            </w:tcBorders>
          </w:tcPr>
          <w:p w14:paraId="1D94F14C"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75F9B7DD"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00394918">
              <w:rPr>
                <w:i/>
                <w:lang w:val="en-GB"/>
              </w:rPr>
              <w:t>Ty</w:t>
            </w:r>
            <w:r w:rsidRPr="00394918">
              <w:rPr>
                <w:i/>
                <w:lang w:val="en-GB"/>
              </w:rPr>
              <w:t>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080F8F87"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5801D36E" w14:textId="77777777" w:rsidR="00BE6D9F" w:rsidRDefault="00BE6D9F" w:rsidP="00097D4D">
            <w:pPr>
              <w:rPr>
                <w:lang w:val="en-GB"/>
              </w:rPr>
            </w:pPr>
            <w:r>
              <w:rPr>
                <w:lang w:val="en-GB"/>
              </w:rPr>
              <w:t>Comment</w:t>
            </w:r>
          </w:p>
        </w:tc>
      </w:tr>
      <w:tr w:rsidR="00866A6B" w:rsidRPr="00485159" w14:paraId="16ACBAC7" w14:textId="77777777" w:rsidTr="00394918">
        <w:tc>
          <w:tcPr>
            <w:tcW w:w="2693" w:type="dxa"/>
          </w:tcPr>
          <w:p w14:paraId="32530BDB" w14:textId="77777777" w:rsidR="000B2FB1" w:rsidRPr="000B2FB1" w:rsidRDefault="000B2FB1" w:rsidP="00B739E4">
            <w:pPr>
              <w:rPr>
                <w:bCs/>
                <w:lang w:val="en-US"/>
              </w:rPr>
            </w:pPr>
            <w:r w:rsidRPr="000B2FB1">
              <w:rPr>
                <w:bCs/>
                <w:lang w:val="en-US"/>
              </w:rPr>
              <w:t>ID of Inspection Activity does not exist.</w:t>
            </w:r>
          </w:p>
        </w:tc>
        <w:tc>
          <w:tcPr>
            <w:tcW w:w="1134" w:type="dxa"/>
          </w:tcPr>
          <w:p w14:paraId="36FAA514" w14:textId="77777777" w:rsidR="000B2FB1" w:rsidRPr="000B2FB1" w:rsidRDefault="000B2FB1" w:rsidP="00DC347E">
            <w:pPr>
              <w:rPr>
                <w:lang w:val="en-GB"/>
              </w:rPr>
            </w:pPr>
          </w:p>
        </w:tc>
        <w:tc>
          <w:tcPr>
            <w:tcW w:w="1134" w:type="dxa"/>
          </w:tcPr>
          <w:p w14:paraId="489BC5E9" w14:textId="77777777" w:rsidR="000B2FB1" w:rsidRPr="000B2FB1" w:rsidRDefault="000B2FB1" w:rsidP="00DC347E">
            <w:pPr>
              <w:rPr>
                <w:lang w:val="en-GB"/>
              </w:rPr>
            </w:pPr>
            <w:r w:rsidRPr="000B2FB1">
              <w:rPr>
                <w:lang w:val="en-GB"/>
              </w:rPr>
              <w:t>E</w:t>
            </w:r>
          </w:p>
        </w:tc>
        <w:tc>
          <w:tcPr>
            <w:tcW w:w="2410" w:type="dxa"/>
          </w:tcPr>
          <w:p w14:paraId="1B0446BA" w14:textId="77777777" w:rsidR="000B2FB1" w:rsidRPr="000B2FB1" w:rsidRDefault="000B2FB1" w:rsidP="00DC347E">
            <w:pPr>
              <w:rPr>
                <w:lang w:val="en-GB"/>
              </w:rPr>
            </w:pPr>
          </w:p>
        </w:tc>
        <w:tc>
          <w:tcPr>
            <w:tcW w:w="2268" w:type="dxa"/>
          </w:tcPr>
          <w:p w14:paraId="0E1A0133" w14:textId="77777777" w:rsidR="000B2FB1" w:rsidRPr="000B2FB1" w:rsidRDefault="000B2FB1" w:rsidP="00DC347E">
            <w:pPr>
              <w:rPr>
                <w:lang w:val="en-GB"/>
              </w:rPr>
            </w:pPr>
          </w:p>
        </w:tc>
      </w:tr>
      <w:tr w:rsidR="00866A6B" w:rsidRPr="002764AC" w14:paraId="1722B163" w14:textId="77777777" w:rsidTr="00394918">
        <w:tc>
          <w:tcPr>
            <w:tcW w:w="2693" w:type="dxa"/>
          </w:tcPr>
          <w:p w14:paraId="7B860F13" w14:textId="77777777" w:rsidR="000B2FB1" w:rsidRPr="000B2FB1" w:rsidRDefault="000B2FB1" w:rsidP="00B739E4">
            <w:pPr>
              <w:rPr>
                <w:bCs/>
                <w:lang w:val="en-US"/>
              </w:rPr>
            </w:pPr>
            <w:r w:rsidRPr="000B2FB1">
              <w:rPr>
                <w:bCs/>
                <w:lang w:val="en-US"/>
              </w:rPr>
              <w:t>Response contains inspection activity, for which Accepted Def. Qty. not to be entered by supplier.</w:t>
            </w:r>
          </w:p>
        </w:tc>
        <w:tc>
          <w:tcPr>
            <w:tcW w:w="1134" w:type="dxa"/>
          </w:tcPr>
          <w:p w14:paraId="60FD413D" w14:textId="77777777" w:rsidR="000B2FB1" w:rsidRPr="000B2FB1" w:rsidRDefault="000B2FB1" w:rsidP="00DC347E">
            <w:pPr>
              <w:rPr>
                <w:lang w:val="en-GB"/>
              </w:rPr>
            </w:pPr>
          </w:p>
        </w:tc>
        <w:tc>
          <w:tcPr>
            <w:tcW w:w="1134" w:type="dxa"/>
          </w:tcPr>
          <w:p w14:paraId="6EBCAC61" w14:textId="77777777" w:rsidR="000B2FB1" w:rsidRPr="000B2FB1" w:rsidRDefault="000B2FB1" w:rsidP="00DC347E">
            <w:pPr>
              <w:rPr>
                <w:lang w:val="en-GB"/>
              </w:rPr>
            </w:pPr>
            <w:r>
              <w:rPr>
                <w:lang w:val="en-GB"/>
              </w:rPr>
              <w:t>W</w:t>
            </w:r>
          </w:p>
        </w:tc>
        <w:tc>
          <w:tcPr>
            <w:tcW w:w="2410" w:type="dxa"/>
          </w:tcPr>
          <w:p w14:paraId="572E02AB" w14:textId="77777777" w:rsidR="000B2FB1" w:rsidRPr="000B2FB1" w:rsidRDefault="000B2FB1" w:rsidP="00DC347E">
            <w:pPr>
              <w:rPr>
                <w:lang w:val="en-GB"/>
              </w:rPr>
            </w:pPr>
          </w:p>
        </w:tc>
        <w:tc>
          <w:tcPr>
            <w:tcW w:w="2268" w:type="dxa"/>
          </w:tcPr>
          <w:p w14:paraId="1B2936A9" w14:textId="77777777" w:rsidR="000B2FB1" w:rsidRPr="000B2FB1" w:rsidRDefault="000B2FB1" w:rsidP="00DC347E">
            <w:pPr>
              <w:rPr>
                <w:lang w:val="en-GB"/>
              </w:rPr>
            </w:pPr>
            <w:r w:rsidRPr="000B2FB1">
              <w:rPr>
                <w:lang w:val="en-GB"/>
              </w:rPr>
              <w:t>Respective Inspection Activity not updated.</w:t>
            </w:r>
          </w:p>
        </w:tc>
      </w:tr>
      <w:tr w:rsidR="00866A6B" w:rsidRPr="00485159" w14:paraId="3A8EABD1" w14:textId="77777777" w:rsidTr="00394918">
        <w:tc>
          <w:tcPr>
            <w:tcW w:w="2693" w:type="dxa"/>
          </w:tcPr>
          <w:p w14:paraId="28FBDB16" w14:textId="77777777" w:rsidR="000B2FB1" w:rsidRPr="000B2FB1" w:rsidRDefault="000B2FB1" w:rsidP="00B739E4">
            <w:pPr>
              <w:rPr>
                <w:bCs/>
                <w:lang w:val="en-US"/>
              </w:rPr>
            </w:pPr>
            <w:r w:rsidRPr="000B2FB1">
              <w:rPr>
                <w:bCs/>
                <w:lang w:val="en-US"/>
              </w:rPr>
              <w:t>Response contains inspection activity with Accepted Def. Qty. greater than defective Quantity of corresponding Inspection Activity of Complaint.</w:t>
            </w:r>
          </w:p>
        </w:tc>
        <w:tc>
          <w:tcPr>
            <w:tcW w:w="1134" w:type="dxa"/>
          </w:tcPr>
          <w:p w14:paraId="6110B6B4" w14:textId="77777777" w:rsidR="000B2FB1" w:rsidRPr="000B2FB1" w:rsidRDefault="000B2FB1" w:rsidP="00DC347E">
            <w:pPr>
              <w:rPr>
                <w:lang w:val="en-GB"/>
              </w:rPr>
            </w:pPr>
          </w:p>
        </w:tc>
        <w:tc>
          <w:tcPr>
            <w:tcW w:w="1134" w:type="dxa"/>
          </w:tcPr>
          <w:p w14:paraId="593DFDD1" w14:textId="77777777" w:rsidR="000B2FB1" w:rsidRDefault="000B2FB1" w:rsidP="00DC347E">
            <w:pPr>
              <w:rPr>
                <w:lang w:val="en-GB"/>
              </w:rPr>
            </w:pPr>
            <w:r>
              <w:rPr>
                <w:lang w:val="en-GB"/>
              </w:rPr>
              <w:t>E</w:t>
            </w:r>
          </w:p>
        </w:tc>
        <w:tc>
          <w:tcPr>
            <w:tcW w:w="2410" w:type="dxa"/>
          </w:tcPr>
          <w:p w14:paraId="3A3F2061" w14:textId="77777777" w:rsidR="000B2FB1" w:rsidRPr="000B2FB1" w:rsidRDefault="000B2FB1" w:rsidP="00DC347E">
            <w:pPr>
              <w:rPr>
                <w:lang w:val="en-GB"/>
              </w:rPr>
            </w:pPr>
          </w:p>
        </w:tc>
        <w:tc>
          <w:tcPr>
            <w:tcW w:w="2268" w:type="dxa"/>
          </w:tcPr>
          <w:p w14:paraId="22CA00D5" w14:textId="77777777" w:rsidR="000B2FB1" w:rsidRPr="000B2FB1" w:rsidRDefault="000B2FB1" w:rsidP="00DC347E">
            <w:pPr>
              <w:rPr>
                <w:lang w:val="en-GB"/>
              </w:rPr>
            </w:pPr>
          </w:p>
        </w:tc>
      </w:tr>
      <w:tr w:rsidR="00866A6B" w:rsidRPr="002764AC" w14:paraId="6BE5C03E" w14:textId="77777777" w:rsidTr="00394918">
        <w:tc>
          <w:tcPr>
            <w:tcW w:w="2693" w:type="dxa"/>
          </w:tcPr>
          <w:p w14:paraId="0E6252DC" w14:textId="77777777" w:rsidR="000B2FB1" w:rsidRPr="000B2FB1" w:rsidRDefault="000B2FB1" w:rsidP="00B739E4">
            <w:pPr>
              <w:rPr>
                <w:bCs/>
                <w:lang w:val="en-US"/>
              </w:rPr>
            </w:pPr>
            <w:r w:rsidRPr="000B2FB1">
              <w:rPr>
                <w:bCs/>
                <w:lang w:val="en-US"/>
              </w:rPr>
              <w:t xml:space="preserve">"Accepted defective quantity" remains empty for inspection activity, although to be provided by supplier. (i.e. Complaint contains inspection activity with element </w:t>
            </w:r>
            <w:r w:rsidRPr="00B424D3">
              <w:rPr>
                <w:bCs/>
                <w:i/>
                <w:lang w:val="en-US"/>
              </w:rPr>
              <w:t>InspectionActivities.EnterBySupplier</w:t>
            </w:r>
            <w:r w:rsidRPr="000B2FB1">
              <w:rPr>
                <w:bCs/>
                <w:lang w:val="en-US"/>
              </w:rPr>
              <w:t xml:space="preserve"> = "true" and InspectionActivities.Defecti</w:t>
            </w:r>
            <w:r w:rsidRPr="000B2FB1">
              <w:rPr>
                <w:bCs/>
                <w:lang w:val="en-US"/>
              </w:rPr>
              <w:lastRenderedPageBreak/>
              <w:t>veQuantity is empty and not set via element supplyon:InspectionActivities.AcceptedDefectiveQuantity in supplier's response)</w:t>
            </w:r>
          </w:p>
        </w:tc>
        <w:tc>
          <w:tcPr>
            <w:tcW w:w="1134" w:type="dxa"/>
          </w:tcPr>
          <w:p w14:paraId="6D1184E8" w14:textId="77777777" w:rsidR="000B2FB1" w:rsidRPr="000B2FB1" w:rsidRDefault="000B2FB1" w:rsidP="00DC347E">
            <w:pPr>
              <w:rPr>
                <w:lang w:val="en-GB"/>
              </w:rPr>
            </w:pPr>
            <w:r>
              <w:rPr>
                <w:lang w:val="en-GB"/>
              </w:rPr>
              <w:lastRenderedPageBreak/>
              <w:t>919</w:t>
            </w:r>
          </w:p>
        </w:tc>
        <w:tc>
          <w:tcPr>
            <w:tcW w:w="1134" w:type="dxa"/>
          </w:tcPr>
          <w:p w14:paraId="5424A0F5" w14:textId="77777777" w:rsidR="000B2FB1" w:rsidRDefault="000B2FB1" w:rsidP="00DC347E">
            <w:pPr>
              <w:rPr>
                <w:lang w:val="en-GB"/>
              </w:rPr>
            </w:pPr>
            <w:r>
              <w:rPr>
                <w:lang w:val="en-GB"/>
              </w:rPr>
              <w:t>E</w:t>
            </w:r>
          </w:p>
        </w:tc>
        <w:tc>
          <w:tcPr>
            <w:tcW w:w="2410" w:type="dxa"/>
          </w:tcPr>
          <w:p w14:paraId="1C3FA768" w14:textId="77777777" w:rsidR="000B2FB1" w:rsidRPr="000B2FB1" w:rsidRDefault="00FB71FD" w:rsidP="00DC347E">
            <w:pPr>
              <w:rPr>
                <w:lang w:val="en-GB"/>
              </w:rPr>
            </w:pPr>
            <w:r w:rsidRPr="00FB71FD">
              <w:rPr>
                <w:lang w:val="en-GB"/>
              </w:rPr>
              <w:t>You must enter the defective quantities for inspection activities in order to submit the basic data.</w:t>
            </w:r>
          </w:p>
        </w:tc>
        <w:tc>
          <w:tcPr>
            <w:tcW w:w="2268" w:type="dxa"/>
          </w:tcPr>
          <w:p w14:paraId="5105F06F" w14:textId="77777777" w:rsidR="000B2FB1" w:rsidRPr="000B2FB1" w:rsidRDefault="000B2FB1" w:rsidP="00DC347E">
            <w:pPr>
              <w:rPr>
                <w:lang w:val="en-GB"/>
              </w:rPr>
            </w:pPr>
          </w:p>
        </w:tc>
      </w:tr>
      <w:tr w:rsidR="00866A6B" w:rsidRPr="002764AC" w14:paraId="21EFD07B" w14:textId="77777777" w:rsidTr="00394918">
        <w:tc>
          <w:tcPr>
            <w:tcW w:w="2693" w:type="dxa"/>
          </w:tcPr>
          <w:p w14:paraId="680CF645" w14:textId="77777777" w:rsidR="000B2FB1" w:rsidRPr="000B2FB1" w:rsidRDefault="000B2FB1" w:rsidP="00B739E4">
            <w:pPr>
              <w:rPr>
                <w:bCs/>
                <w:lang w:val="en-US"/>
              </w:rPr>
            </w:pPr>
            <w:r w:rsidRPr="000B2FB1">
              <w:rPr>
                <w:bCs/>
                <w:lang w:val="en-US"/>
              </w:rPr>
              <w:t>Complaint contains inspection activities, but Response contains element AcceptedDefectiveQuantity.</w:t>
            </w:r>
          </w:p>
        </w:tc>
        <w:tc>
          <w:tcPr>
            <w:tcW w:w="1134" w:type="dxa"/>
          </w:tcPr>
          <w:p w14:paraId="545096B2" w14:textId="77777777" w:rsidR="000B2FB1" w:rsidRDefault="00B424D3" w:rsidP="00DC347E">
            <w:pPr>
              <w:rPr>
                <w:lang w:val="en-GB"/>
              </w:rPr>
            </w:pPr>
            <w:r w:rsidRPr="00B424D3">
              <w:rPr>
                <w:lang w:val="en-GB"/>
              </w:rPr>
              <w:t>1118</w:t>
            </w:r>
          </w:p>
        </w:tc>
        <w:tc>
          <w:tcPr>
            <w:tcW w:w="1134" w:type="dxa"/>
          </w:tcPr>
          <w:p w14:paraId="32B21E81" w14:textId="77777777" w:rsidR="000B2FB1" w:rsidRDefault="00B424D3" w:rsidP="00DC347E">
            <w:pPr>
              <w:rPr>
                <w:lang w:val="en-GB"/>
              </w:rPr>
            </w:pPr>
            <w:r>
              <w:rPr>
                <w:lang w:val="en-GB"/>
              </w:rPr>
              <w:t>E</w:t>
            </w:r>
          </w:p>
        </w:tc>
        <w:tc>
          <w:tcPr>
            <w:tcW w:w="2410" w:type="dxa"/>
          </w:tcPr>
          <w:p w14:paraId="76490DA8" w14:textId="77777777" w:rsidR="000B2FB1" w:rsidRPr="000B2FB1" w:rsidRDefault="00B424D3" w:rsidP="00DC347E">
            <w:pPr>
              <w:rPr>
                <w:lang w:val="en-GB"/>
              </w:rPr>
            </w:pPr>
            <w:r w:rsidRPr="00B424D3">
              <w:rPr>
                <w:lang w:val="en-GB"/>
              </w:rPr>
              <w:t>Customer requires Inspection activities, usage of StepD2.AcceptedDefectiveQuantity is not allowed.</w:t>
            </w:r>
          </w:p>
        </w:tc>
        <w:tc>
          <w:tcPr>
            <w:tcW w:w="2268" w:type="dxa"/>
          </w:tcPr>
          <w:p w14:paraId="6B9DDB37" w14:textId="77777777" w:rsidR="000B2FB1" w:rsidRPr="000B2FB1" w:rsidRDefault="000B2FB1" w:rsidP="00DC347E">
            <w:pPr>
              <w:rPr>
                <w:lang w:val="en-GB"/>
              </w:rPr>
            </w:pPr>
            <w:r w:rsidRPr="000B2FB1">
              <w:rPr>
                <w:lang w:val="en-GB"/>
              </w:rPr>
              <w:t>Accepted Def. Qty. and Inspection Activities not updated.</w:t>
            </w:r>
          </w:p>
        </w:tc>
      </w:tr>
      <w:tr w:rsidR="00866A6B" w:rsidRPr="002764AC" w14:paraId="3E9CF56E" w14:textId="77777777" w:rsidTr="00394918">
        <w:tc>
          <w:tcPr>
            <w:tcW w:w="2693" w:type="dxa"/>
          </w:tcPr>
          <w:p w14:paraId="081DD022" w14:textId="77777777" w:rsidR="000B2FB1" w:rsidRPr="000B2FB1" w:rsidRDefault="000B2FB1" w:rsidP="00B739E4">
            <w:pPr>
              <w:rPr>
                <w:bCs/>
                <w:lang w:val="en-US"/>
              </w:rPr>
            </w:pPr>
            <w:r w:rsidRPr="000B2FB1">
              <w:rPr>
                <w:bCs/>
                <w:lang w:val="en-US"/>
              </w:rPr>
              <w:t>Accepted Def. Quantity in response is greater than Complaint Quantity.</w:t>
            </w:r>
          </w:p>
        </w:tc>
        <w:tc>
          <w:tcPr>
            <w:tcW w:w="1134" w:type="dxa"/>
          </w:tcPr>
          <w:p w14:paraId="7AC66CD5" w14:textId="77777777" w:rsidR="000B2FB1" w:rsidRDefault="000B2FB1" w:rsidP="00DC347E">
            <w:pPr>
              <w:rPr>
                <w:lang w:val="en-GB"/>
              </w:rPr>
            </w:pPr>
            <w:r w:rsidRPr="000B2FB1">
              <w:rPr>
                <w:lang w:val="en-GB"/>
              </w:rPr>
              <w:t>903</w:t>
            </w:r>
          </w:p>
        </w:tc>
        <w:tc>
          <w:tcPr>
            <w:tcW w:w="1134" w:type="dxa"/>
          </w:tcPr>
          <w:p w14:paraId="294A2855" w14:textId="77777777" w:rsidR="000B2FB1" w:rsidRDefault="000B2FB1" w:rsidP="00DC347E">
            <w:pPr>
              <w:rPr>
                <w:lang w:val="en-GB"/>
              </w:rPr>
            </w:pPr>
            <w:r w:rsidRPr="000B2FB1">
              <w:rPr>
                <w:lang w:val="en-GB"/>
              </w:rPr>
              <w:t>E</w:t>
            </w:r>
          </w:p>
        </w:tc>
        <w:tc>
          <w:tcPr>
            <w:tcW w:w="2410" w:type="dxa"/>
          </w:tcPr>
          <w:p w14:paraId="1CFA0F96" w14:textId="77777777" w:rsidR="000B2FB1" w:rsidRPr="000B2FB1" w:rsidRDefault="00FB71FD" w:rsidP="00DC347E">
            <w:pPr>
              <w:rPr>
                <w:lang w:val="en-GB"/>
              </w:rPr>
            </w:pPr>
            <w:r w:rsidRPr="00FB71FD">
              <w:rPr>
                <w:lang w:val="en-GB"/>
              </w:rPr>
              <w:t>The accepted defective quantity must not be greater than the complaint quantity.</w:t>
            </w:r>
          </w:p>
        </w:tc>
        <w:tc>
          <w:tcPr>
            <w:tcW w:w="2268" w:type="dxa"/>
          </w:tcPr>
          <w:p w14:paraId="4034A4A4" w14:textId="77777777" w:rsidR="000B2FB1" w:rsidRPr="000B2FB1" w:rsidRDefault="000B2FB1" w:rsidP="00DC347E">
            <w:pPr>
              <w:rPr>
                <w:lang w:val="en-GB"/>
              </w:rPr>
            </w:pPr>
          </w:p>
        </w:tc>
      </w:tr>
    </w:tbl>
    <w:p w14:paraId="26804C3D" w14:textId="77777777" w:rsidR="003F5C1F" w:rsidRDefault="003F5C1F" w:rsidP="003F5C1F">
      <w:pPr>
        <w:pStyle w:val="Heading4"/>
      </w:pPr>
      <w:bookmarkStart w:id="99" w:name="_Toc542216"/>
      <w:r w:rsidRPr="003F5C1F">
        <w:t>Submission of D-Steps</w:t>
      </w:r>
      <w:bookmarkEnd w:id="99"/>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5EF53C7C" w14:textId="77777777" w:rsidTr="00394918">
        <w:tc>
          <w:tcPr>
            <w:tcW w:w="2693" w:type="dxa"/>
            <w:tcBorders>
              <w:top w:val="single" w:sz="4" w:space="0" w:color="auto"/>
              <w:left w:val="single" w:sz="4" w:space="0" w:color="auto"/>
              <w:bottom w:val="single" w:sz="4" w:space="0" w:color="auto"/>
              <w:right w:val="single" w:sz="4" w:space="0" w:color="auto"/>
            </w:tcBorders>
          </w:tcPr>
          <w:p w14:paraId="22F97A62"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57D8BA3F"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306DE904"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03910809"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6DEE02FB" w14:textId="77777777" w:rsidR="00BE6D9F" w:rsidRDefault="00BE6D9F" w:rsidP="00097D4D">
            <w:pPr>
              <w:rPr>
                <w:lang w:val="en-GB"/>
              </w:rPr>
            </w:pPr>
            <w:r>
              <w:rPr>
                <w:lang w:val="en-GB"/>
              </w:rPr>
              <w:t>Comment</w:t>
            </w:r>
          </w:p>
        </w:tc>
      </w:tr>
      <w:tr w:rsidR="00851CAD" w:rsidRPr="002764AC" w14:paraId="14E5FF52" w14:textId="77777777" w:rsidTr="00394918">
        <w:tc>
          <w:tcPr>
            <w:tcW w:w="2693" w:type="dxa"/>
          </w:tcPr>
          <w:p w14:paraId="011E5112" w14:textId="77777777" w:rsidR="00851CAD" w:rsidRPr="000B2FB1" w:rsidRDefault="00851CAD" w:rsidP="00B739E4">
            <w:pPr>
              <w:rPr>
                <w:bCs/>
                <w:lang w:val="en-US"/>
              </w:rPr>
            </w:pPr>
            <w:r>
              <w:rPr>
                <w:bCs/>
                <w:lang w:val="en-US"/>
              </w:rPr>
              <w:t xml:space="preserve">Some information for basic information (and </w:t>
            </w:r>
            <w:r w:rsidR="00834545">
              <w:rPr>
                <w:bCs/>
                <w:lang w:val="en-US"/>
              </w:rPr>
              <w:t xml:space="preserve">possible </w:t>
            </w:r>
            <w:r>
              <w:rPr>
                <w:bCs/>
                <w:lang w:val="en-US"/>
              </w:rPr>
              <w:t>further D-steps) is provided but no team member is provided.</w:t>
            </w:r>
          </w:p>
        </w:tc>
        <w:tc>
          <w:tcPr>
            <w:tcW w:w="1134" w:type="dxa"/>
          </w:tcPr>
          <w:p w14:paraId="0318C1DC" w14:textId="77777777" w:rsidR="00851CAD" w:rsidRPr="000B2FB1" w:rsidRDefault="00851CAD" w:rsidP="00DC347E">
            <w:pPr>
              <w:rPr>
                <w:lang w:val="en-GB"/>
              </w:rPr>
            </w:pPr>
            <w:r w:rsidRPr="00851CAD">
              <w:rPr>
                <w:lang w:val="en-GB"/>
              </w:rPr>
              <w:t>874</w:t>
            </w:r>
          </w:p>
        </w:tc>
        <w:tc>
          <w:tcPr>
            <w:tcW w:w="1134" w:type="dxa"/>
          </w:tcPr>
          <w:p w14:paraId="67D1CFBD" w14:textId="77777777" w:rsidR="00851CAD" w:rsidRDefault="00851CAD" w:rsidP="00DC347E">
            <w:pPr>
              <w:rPr>
                <w:lang w:val="en-GB"/>
              </w:rPr>
            </w:pPr>
            <w:r>
              <w:rPr>
                <w:lang w:val="en-GB"/>
              </w:rPr>
              <w:t>E</w:t>
            </w:r>
          </w:p>
        </w:tc>
        <w:tc>
          <w:tcPr>
            <w:tcW w:w="2410" w:type="dxa"/>
          </w:tcPr>
          <w:p w14:paraId="771B818C" w14:textId="77777777" w:rsidR="00851CAD" w:rsidRPr="000B2FB1" w:rsidRDefault="00851CAD" w:rsidP="00DC347E">
            <w:pPr>
              <w:rPr>
                <w:lang w:val="en-GB"/>
              </w:rPr>
            </w:pPr>
            <w:r w:rsidRPr="00851CAD">
              <w:rPr>
                <w:lang w:val="en-GB"/>
              </w:rPr>
              <w:t>You need to enter at least one team member in order to submit the basic data.</w:t>
            </w:r>
          </w:p>
        </w:tc>
        <w:tc>
          <w:tcPr>
            <w:tcW w:w="2268" w:type="dxa"/>
          </w:tcPr>
          <w:p w14:paraId="7545E16D" w14:textId="77777777" w:rsidR="00851CAD" w:rsidRPr="000B2FB1" w:rsidRDefault="00851CAD" w:rsidP="00DC347E">
            <w:pPr>
              <w:rPr>
                <w:lang w:val="en-GB"/>
              </w:rPr>
            </w:pPr>
          </w:p>
        </w:tc>
      </w:tr>
      <w:tr w:rsidR="00834545" w:rsidRPr="002764AC" w14:paraId="0D658905" w14:textId="77777777" w:rsidTr="00394918">
        <w:tc>
          <w:tcPr>
            <w:tcW w:w="2693" w:type="dxa"/>
          </w:tcPr>
          <w:p w14:paraId="5680B5D8" w14:textId="77777777" w:rsidR="00834545" w:rsidRPr="000B2FB1" w:rsidRDefault="00834545" w:rsidP="00B739E4">
            <w:pPr>
              <w:rPr>
                <w:bCs/>
                <w:lang w:val="en-US"/>
              </w:rPr>
            </w:pPr>
            <w:r>
              <w:rPr>
                <w:bCs/>
                <w:lang w:val="en-US"/>
              </w:rPr>
              <w:t>Some information is provided incl. D3 but mandatory information is missing.</w:t>
            </w:r>
          </w:p>
        </w:tc>
        <w:tc>
          <w:tcPr>
            <w:tcW w:w="1134" w:type="dxa"/>
          </w:tcPr>
          <w:p w14:paraId="22CCFD22" w14:textId="77777777" w:rsidR="00834545" w:rsidRPr="00834545" w:rsidRDefault="00834545" w:rsidP="00DC347E">
            <w:pPr>
              <w:rPr>
                <w:lang w:val="en-US"/>
              </w:rPr>
            </w:pPr>
            <w:r w:rsidRPr="00834545">
              <w:rPr>
                <w:lang w:val="en-US"/>
              </w:rPr>
              <w:t>892</w:t>
            </w:r>
          </w:p>
        </w:tc>
        <w:tc>
          <w:tcPr>
            <w:tcW w:w="1134" w:type="dxa"/>
          </w:tcPr>
          <w:p w14:paraId="2D17B6C7" w14:textId="77777777" w:rsidR="00834545" w:rsidRDefault="00834545" w:rsidP="00DC347E">
            <w:pPr>
              <w:rPr>
                <w:lang w:val="en-GB"/>
              </w:rPr>
            </w:pPr>
            <w:r>
              <w:rPr>
                <w:lang w:val="en-GB"/>
              </w:rPr>
              <w:t>E</w:t>
            </w:r>
          </w:p>
        </w:tc>
        <w:tc>
          <w:tcPr>
            <w:tcW w:w="2410" w:type="dxa"/>
          </w:tcPr>
          <w:p w14:paraId="01CBB754" w14:textId="77777777" w:rsidR="00834545" w:rsidRPr="000B2FB1" w:rsidRDefault="00834545" w:rsidP="00DC347E">
            <w:pPr>
              <w:rPr>
                <w:lang w:val="en-GB"/>
              </w:rPr>
            </w:pPr>
            <w:r w:rsidRPr="00834545">
              <w:rPr>
                <w:lang w:val="en-GB"/>
              </w:rPr>
              <w:t>You cannot send the D3 step:</w:t>
            </w:r>
          </w:p>
        </w:tc>
        <w:tc>
          <w:tcPr>
            <w:tcW w:w="2268" w:type="dxa"/>
          </w:tcPr>
          <w:p w14:paraId="7F44CC7B" w14:textId="77777777" w:rsidR="00834545" w:rsidRPr="000B2FB1" w:rsidRDefault="00834545" w:rsidP="00DC347E">
            <w:pPr>
              <w:rPr>
                <w:lang w:val="en-GB"/>
              </w:rPr>
            </w:pPr>
            <w:r>
              <w:rPr>
                <w:lang w:val="en-GB"/>
              </w:rPr>
              <w:t>Details for the reason are stated after the colon.</w:t>
            </w:r>
          </w:p>
        </w:tc>
      </w:tr>
      <w:tr w:rsidR="00B424D3" w:rsidRPr="002764AC" w14:paraId="1D86C3BD" w14:textId="77777777" w:rsidTr="00394918">
        <w:tc>
          <w:tcPr>
            <w:tcW w:w="2693" w:type="dxa"/>
          </w:tcPr>
          <w:p w14:paraId="0B463274" w14:textId="77777777" w:rsidR="00B424D3" w:rsidRPr="000B2FB1" w:rsidRDefault="00B424D3" w:rsidP="00B739E4">
            <w:pPr>
              <w:rPr>
                <w:bCs/>
                <w:lang w:val="en-US"/>
              </w:rPr>
            </w:pPr>
            <w:r w:rsidRPr="00834545">
              <w:rPr>
                <w:bCs/>
                <w:lang w:val="en-US"/>
              </w:rPr>
              <w:t xml:space="preserve">Some </w:t>
            </w:r>
            <w:r>
              <w:rPr>
                <w:bCs/>
                <w:lang w:val="en-US"/>
              </w:rPr>
              <w:t>information is provided incl. D4</w:t>
            </w:r>
            <w:r w:rsidRPr="00834545">
              <w:rPr>
                <w:bCs/>
                <w:lang w:val="en-US"/>
              </w:rPr>
              <w:t xml:space="preserve"> but mandatory information is missing.</w:t>
            </w:r>
          </w:p>
        </w:tc>
        <w:tc>
          <w:tcPr>
            <w:tcW w:w="1134" w:type="dxa"/>
          </w:tcPr>
          <w:p w14:paraId="1F0A3102" w14:textId="77777777" w:rsidR="00B424D3" w:rsidRPr="000B2FB1" w:rsidRDefault="00B424D3" w:rsidP="00DC347E">
            <w:pPr>
              <w:rPr>
                <w:lang w:val="en-GB"/>
              </w:rPr>
            </w:pPr>
            <w:r w:rsidRPr="00834545">
              <w:rPr>
                <w:lang w:val="en-GB"/>
              </w:rPr>
              <w:t>894</w:t>
            </w:r>
          </w:p>
        </w:tc>
        <w:tc>
          <w:tcPr>
            <w:tcW w:w="1134" w:type="dxa"/>
          </w:tcPr>
          <w:p w14:paraId="6506DB49" w14:textId="77777777" w:rsidR="00B424D3" w:rsidRDefault="00B424D3" w:rsidP="00DC347E">
            <w:pPr>
              <w:rPr>
                <w:lang w:val="en-GB"/>
              </w:rPr>
            </w:pPr>
          </w:p>
        </w:tc>
        <w:tc>
          <w:tcPr>
            <w:tcW w:w="2410" w:type="dxa"/>
          </w:tcPr>
          <w:p w14:paraId="53177D40" w14:textId="77777777" w:rsidR="00B424D3" w:rsidRPr="000B2FB1" w:rsidRDefault="00B424D3" w:rsidP="00DC347E">
            <w:pPr>
              <w:rPr>
                <w:lang w:val="en-GB"/>
              </w:rPr>
            </w:pPr>
            <w:r>
              <w:rPr>
                <w:lang w:val="en-GB"/>
              </w:rPr>
              <w:t>You cannot send the D4</w:t>
            </w:r>
            <w:r w:rsidRPr="00834545">
              <w:rPr>
                <w:lang w:val="en-GB"/>
              </w:rPr>
              <w:t xml:space="preserve"> step:</w:t>
            </w:r>
          </w:p>
        </w:tc>
        <w:tc>
          <w:tcPr>
            <w:tcW w:w="2268" w:type="dxa"/>
          </w:tcPr>
          <w:p w14:paraId="472CD226" w14:textId="77777777" w:rsidR="00B424D3" w:rsidRPr="000B2FB1" w:rsidRDefault="00B424D3" w:rsidP="00DC347E">
            <w:pPr>
              <w:rPr>
                <w:lang w:val="en-GB"/>
              </w:rPr>
            </w:pPr>
            <w:r>
              <w:rPr>
                <w:lang w:val="en-GB"/>
              </w:rPr>
              <w:t>Details for the reason are stated after the colon.</w:t>
            </w:r>
          </w:p>
        </w:tc>
      </w:tr>
      <w:tr w:rsidR="00B424D3" w:rsidRPr="002764AC" w14:paraId="2DED9072" w14:textId="77777777" w:rsidTr="00394918">
        <w:tc>
          <w:tcPr>
            <w:tcW w:w="2693" w:type="dxa"/>
          </w:tcPr>
          <w:p w14:paraId="560FEB85" w14:textId="77777777" w:rsidR="00B424D3" w:rsidRPr="000B2FB1" w:rsidRDefault="00B424D3" w:rsidP="00B739E4">
            <w:pPr>
              <w:rPr>
                <w:bCs/>
                <w:lang w:val="en-US"/>
              </w:rPr>
            </w:pPr>
            <w:r w:rsidRPr="00834545">
              <w:rPr>
                <w:bCs/>
                <w:lang w:val="en-US"/>
              </w:rPr>
              <w:t xml:space="preserve">Some </w:t>
            </w:r>
            <w:r>
              <w:rPr>
                <w:bCs/>
                <w:lang w:val="en-US"/>
              </w:rPr>
              <w:t>information is provided incl. D5</w:t>
            </w:r>
            <w:r w:rsidRPr="00834545">
              <w:rPr>
                <w:bCs/>
                <w:lang w:val="en-US"/>
              </w:rPr>
              <w:t xml:space="preserve"> but mandatory information is missing.</w:t>
            </w:r>
          </w:p>
        </w:tc>
        <w:tc>
          <w:tcPr>
            <w:tcW w:w="1134" w:type="dxa"/>
          </w:tcPr>
          <w:p w14:paraId="3BCB408F" w14:textId="77777777" w:rsidR="00B424D3" w:rsidRPr="000B2FB1" w:rsidRDefault="00B424D3" w:rsidP="00DC347E">
            <w:pPr>
              <w:rPr>
                <w:lang w:val="en-GB"/>
              </w:rPr>
            </w:pPr>
            <w:r w:rsidRPr="00834545">
              <w:rPr>
                <w:lang w:val="en-GB"/>
              </w:rPr>
              <w:t>896</w:t>
            </w:r>
          </w:p>
        </w:tc>
        <w:tc>
          <w:tcPr>
            <w:tcW w:w="1134" w:type="dxa"/>
          </w:tcPr>
          <w:p w14:paraId="7F786F5C" w14:textId="77777777" w:rsidR="00B424D3" w:rsidRDefault="00B424D3" w:rsidP="00DC347E">
            <w:pPr>
              <w:rPr>
                <w:lang w:val="en-GB"/>
              </w:rPr>
            </w:pPr>
          </w:p>
        </w:tc>
        <w:tc>
          <w:tcPr>
            <w:tcW w:w="2410" w:type="dxa"/>
          </w:tcPr>
          <w:p w14:paraId="4A550C37" w14:textId="77777777" w:rsidR="00B424D3" w:rsidRPr="000B2FB1" w:rsidRDefault="00B424D3" w:rsidP="00DC347E">
            <w:pPr>
              <w:rPr>
                <w:lang w:val="en-GB"/>
              </w:rPr>
            </w:pPr>
            <w:r>
              <w:rPr>
                <w:lang w:val="en-GB"/>
              </w:rPr>
              <w:t>You cannot send the D5</w:t>
            </w:r>
            <w:r w:rsidRPr="00834545">
              <w:rPr>
                <w:lang w:val="en-GB"/>
              </w:rPr>
              <w:t xml:space="preserve"> step:</w:t>
            </w:r>
          </w:p>
        </w:tc>
        <w:tc>
          <w:tcPr>
            <w:tcW w:w="2268" w:type="dxa"/>
          </w:tcPr>
          <w:p w14:paraId="3BC2741F" w14:textId="77777777" w:rsidR="00B424D3" w:rsidRPr="000B2FB1" w:rsidRDefault="00B424D3" w:rsidP="00DC347E">
            <w:pPr>
              <w:rPr>
                <w:lang w:val="en-GB"/>
              </w:rPr>
            </w:pPr>
            <w:r>
              <w:rPr>
                <w:lang w:val="en-GB"/>
              </w:rPr>
              <w:t>Details for the reason are stated after the colon.</w:t>
            </w:r>
          </w:p>
        </w:tc>
      </w:tr>
      <w:tr w:rsidR="00B424D3" w:rsidRPr="002764AC" w14:paraId="79E02F52" w14:textId="77777777" w:rsidTr="00394918">
        <w:tc>
          <w:tcPr>
            <w:tcW w:w="2693" w:type="dxa"/>
          </w:tcPr>
          <w:p w14:paraId="0DCB2E53" w14:textId="77777777" w:rsidR="00B424D3" w:rsidRPr="000B2FB1" w:rsidRDefault="00B424D3" w:rsidP="00B739E4">
            <w:pPr>
              <w:rPr>
                <w:bCs/>
                <w:lang w:val="en-US"/>
              </w:rPr>
            </w:pPr>
            <w:r w:rsidRPr="00834545">
              <w:rPr>
                <w:bCs/>
                <w:lang w:val="en-US"/>
              </w:rPr>
              <w:t xml:space="preserve">Some </w:t>
            </w:r>
            <w:r>
              <w:rPr>
                <w:bCs/>
                <w:lang w:val="en-US"/>
              </w:rPr>
              <w:t>information is provided incl. D6</w:t>
            </w:r>
            <w:r w:rsidRPr="00834545">
              <w:rPr>
                <w:bCs/>
                <w:lang w:val="en-US"/>
              </w:rPr>
              <w:t xml:space="preserve"> but mandatory information is missing.</w:t>
            </w:r>
          </w:p>
        </w:tc>
        <w:tc>
          <w:tcPr>
            <w:tcW w:w="1134" w:type="dxa"/>
          </w:tcPr>
          <w:p w14:paraId="46BCCF83" w14:textId="77777777" w:rsidR="00B424D3" w:rsidRPr="000B2FB1" w:rsidRDefault="00B424D3" w:rsidP="00DC347E">
            <w:pPr>
              <w:rPr>
                <w:lang w:val="en-GB"/>
              </w:rPr>
            </w:pPr>
            <w:r w:rsidRPr="00834545">
              <w:rPr>
                <w:lang w:val="en-GB"/>
              </w:rPr>
              <w:t>899</w:t>
            </w:r>
          </w:p>
        </w:tc>
        <w:tc>
          <w:tcPr>
            <w:tcW w:w="1134" w:type="dxa"/>
          </w:tcPr>
          <w:p w14:paraId="5471B89E" w14:textId="77777777" w:rsidR="00B424D3" w:rsidRDefault="00B424D3" w:rsidP="00DC347E">
            <w:pPr>
              <w:rPr>
                <w:lang w:val="en-GB"/>
              </w:rPr>
            </w:pPr>
          </w:p>
        </w:tc>
        <w:tc>
          <w:tcPr>
            <w:tcW w:w="2410" w:type="dxa"/>
          </w:tcPr>
          <w:p w14:paraId="29C4720C" w14:textId="77777777" w:rsidR="00B424D3" w:rsidRPr="000B2FB1" w:rsidRDefault="00B424D3" w:rsidP="00DC347E">
            <w:pPr>
              <w:rPr>
                <w:lang w:val="en-GB"/>
              </w:rPr>
            </w:pPr>
            <w:r>
              <w:rPr>
                <w:lang w:val="en-GB"/>
              </w:rPr>
              <w:t>You cannot send the D6</w:t>
            </w:r>
            <w:r w:rsidRPr="00834545">
              <w:rPr>
                <w:lang w:val="en-GB"/>
              </w:rPr>
              <w:t xml:space="preserve"> step:</w:t>
            </w:r>
          </w:p>
        </w:tc>
        <w:tc>
          <w:tcPr>
            <w:tcW w:w="2268" w:type="dxa"/>
          </w:tcPr>
          <w:p w14:paraId="7057F85E" w14:textId="77777777" w:rsidR="00B424D3" w:rsidRPr="000B2FB1" w:rsidRDefault="00B424D3" w:rsidP="00DC347E">
            <w:pPr>
              <w:rPr>
                <w:lang w:val="en-GB"/>
              </w:rPr>
            </w:pPr>
            <w:r>
              <w:rPr>
                <w:lang w:val="en-GB"/>
              </w:rPr>
              <w:t>Details for the reason are stated after the colon.</w:t>
            </w:r>
          </w:p>
        </w:tc>
      </w:tr>
      <w:tr w:rsidR="00B424D3" w:rsidRPr="002764AC" w14:paraId="2860FC24" w14:textId="77777777" w:rsidTr="00394918">
        <w:tc>
          <w:tcPr>
            <w:tcW w:w="2693" w:type="dxa"/>
          </w:tcPr>
          <w:p w14:paraId="288462B0" w14:textId="77777777" w:rsidR="00B424D3" w:rsidRPr="000B2FB1" w:rsidRDefault="00B424D3" w:rsidP="00B739E4">
            <w:pPr>
              <w:rPr>
                <w:bCs/>
                <w:lang w:val="en-US"/>
              </w:rPr>
            </w:pPr>
            <w:r w:rsidRPr="00834545">
              <w:rPr>
                <w:bCs/>
                <w:lang w:val="en-US"/>
              </w:rPr>
              <w:t xml:space="preserve">Some </w:t>
            </w:r>
            <w:r>
              <w:rPr>
                <w:bCs/>
                <w:lang w:val="en-US"/>
              </w:rPr>
              <w:t>information is provided incl. D7</w:t>
            </w:r>
            <w:r w:rsidRPr="00834545">
              <w:rPr>
                <w:bCs/>
                <w:lang w:val="en-US"/>
              </w:rPr>
              <w:t xml:space="preserve"> but mandatory information is missing.</w:t>
            </w:r>
          </w:p>
        </w:tc>
        <w:tc>
          <w:tcPr>
            <w:tcW w:w="1134" w:type="dxa"/>
          </w:tcPr>
          <w:p w14:paraId="79CAC430" w14:textId="77777777" w:rsidR="00B424D3" w:rsidRPr="000B2FB1" w:rsidRDefault="00B424D3" w:rsidP="00DC347E">
            <w:pPr>
              <w:rPr>
                <w:lang w:val="en-GB"/>
              </w:rPr>
            </w:pPr>
            <w:r w:rsidRPr="00834545">
              <w:rPr>
                <w:lang w:val="en-GB"/>
              </w:rPr>
              <w:t>902</w:t>
            </w:r>
          </w:p>
        </w:tc>
        <w:tc>
          <w:tcPr>
            <w:tcW w:w="1134" w:type="dxa"/>
          </w:tcPr>
          <w:p w14:paraId="72D565DD" w14:textId="77777777" w:rsidR="00B424D3" w:rsidRDefault="00B424D3" w:rsidP="00DC347E">
            <w:pPr>
              <w:rPr>
                <w:lang w:val="en-GB"/>
              </w:rPr>
            </w:pPr>
          </w:p>
        </w:tc>
        <w:tc>
          <w:tcPr>
            <w:tcW w:w="2410" w:type="dxa"/>
          </w:tcPr>
          <w:p w14:paraId="7FB1B602" w14:textId="77777777" w:rsidR="00B424D3" w:rsidRPr="000B2FB1" w:rsidRDefault="00B424D3" w:rsidP="00DC347E">
            <w:pPr>
              <w:rPr>
                <w:lang w:val="en-GB"/>
              </w:rPr>
            </w:pPr>
            <w:r w:rsidRPr="00834545">
              <w:rPr>
                <w:lang w:val="en-GB"/>
              </w:rPr>
              <w:t>Yo</w:t>
            </w:r>
            <w:r>
              <w:rPr>
                <w:lang w:val="en-GB"/>
              </w:rPr>
              <w:t>u cannot send the D7</w:t>
            </w:r>
            <w:r w:rsidRPr="00834545">
              <w:rPr>
                <w:lang w:val="en-GB"/>
              </w:rPr>
              <w:t xml:space="preserve"> step:</w:t>
            </w:r>
          </w:p>
        </w:tc>
        <w:tc>
          <w:tcPr>
            <w:tcW w:w="2268" w:type="dxa"/>
          </w:tcPr>
          <w:p w14:paraId="5FA06C20" w14:textId="77777777" w:rsidR="00B424D3" w:rsidRPr="000B2FB1" w:rsidRDefault="00B424D3" w:rsidP="00DC347E">
            <w:pPr>
              <w:rPr>
                <w:lang w:val="en-GB"/>
              </w:rPr>
            </w:pPr>
            <w:r>
              <w:rPr>
                <w:lang w:val="en-GB"/>
              </w:rPr>
              <w:t>Details for the reason are stated after the colon.</w:t>
            </w:r>
          </w:p>
        </w:tc>
      </w:tr>
      <w:tr w:rsidR="00B424D3" w:rsidRPr="002764AC" w14:paraId="7427F3DA" w14:textId="77777777" w:rsidTr="00394918">
        <w:tc>
          <w:tcPr>
            <w:tcW w:w="2693" w:type="dxa"/>
          </w:tcPr>
          <w:p w14:paraId="2BB5B5DD" w14:textId="77777777" w:rsidR="00B424D3" w:rsidRPr="000B2FB1" w:rsidRDefault="00B424D3" w:rsidP="00B424D3">
            <w:pPr>
              <w:rPr>
                <w:bCs/>
                <w:lang w:val="en-US"/>
              </w:rPr>
            </w:pPr>
            <w:r w:rsidRPr="00834545">
              <w:rPr>
                <w:bCs/>
                <w:lang w:val="en-US"/>
              </w:rPr>
              <w:t xml:space="preserve">Some information is provided incl. </w:t>
            </w:r>
            <w:r>
              <w:rPr>
                <w:bCs/>
                <w:lang w:val="en-US"/>
              </w:rPr>
              <w:t>General Actions</w:t>
            </w:r>
            <w:r w:rsidRPr="00834545">
              <w:rPr>
                <w:bCs/>
                <w:lang w:val="en-US"/>
              </w:rPr>
              <w:t xml:space="preserve"> but mandatory information is missing.</w:t>
            </w:r>
          </w:p>
        </w:tc>
        <w:tc>
          <w:tcPr>
            <w:tcW w:w="1134" w:type="dxa"/>
          </w:tcPr>
          <w:p w14:paraId="750EAF61" w14:textId="77777777" w:rsidR="00B424D3" w:rsidRPr="000B2FB1" w:rsidRDefault="00B424D3" w:rsidP="00DC347E">
            <w:pPr>
              <w:rPr>
                <w:lang w:val="en-GB"/>
              </w:rPr>
            </w:pPr>
            <w:r w:rsidRPr="00834545">
              <w:rPr>
                <w:lang w:val="en-GB"/>
              </w:rPr>
              <w:t>897</w:t>
            </w:r>
          </w:p>
        </w:tc>
        <w:tc>
          <w:tcPr>
            <w:tcW w:w="1134" w:type="dxa"/>
          </w:tcPr>
          <w:p w14:paraId="4F6B231C" w14:textId="77777777" w:rsidR="00B424D3" w:rsidRDefault="00B424D3" w:rsidP="00DC347E">
            <w:pPr>
              <w:rPr>
                <w:lang w:val="en-GB"/>
              </w:rPr>
            </w:pPr>
          </w:p>
        </w:tc>
        <w:tc>
          <w:tcPr>
            <w:tcW w:w="2410" w:type="dxa"/>
          </w:tcPr>
          <w:p w14:paraId="5C2EC136" w14:textId="77777777" w:rsidR="00B424D3" w:rsidRPr="000B2FB1" w:rsidRDefault="001713F2" w:rsidP="00DC347E">
            <w:pPr>
              <w:rPr>
                <w:lang w:val="en-GB"/>
              </w:rPr>
            </w:pPr>
            <w:r w:rsidRPr="001713F2">
              <w:rPr>
                <w:lang w:val="en-GB"/>
              </w:rPr>
              <w:t>You cannot send the "General actions" step:</w:t>
            </w:r>
          </w:p>
        </w:tc>
        <w:tc>
          <w:tcPr>
            <w:tcW w:w="2268" w:type="dxa"/>
          </w:tcPr>
          <w:p w14:paraId="08B71EDF" w14:textId="77777777" w:rsidR="00B424D3" w:rsidRPr="000B2FB1" w:rsidRDefault="00B424D3" w:rsidP="00DC347E">
            <w:pPr>
              <w:rPr>
                <w:lang w:val="en-GB"/>
              </w:rPr>
            </w:pPr>
            <w:r>
              <w:rPr>
                <w:lang w:val="en-GB"/>
              </w:rPr>
              <w:t>Details for the reason are stated after the colon.</w:t>
            </w:r>
          </w:p>
        </w:tc>
      </w:tr>
      <w:tr w:rsidR="00B424D3" w:rsidRPr="00FC1EA8" w14:paraId="3C53662A" w14:textId="77777777" w:rsidTr="00394918">
        <w:tc>
          <w:tcPr>
            <w:tcW w:w="2693" w:type="dxa"/>
          </w:tcPr>
          <w:p w14:paraId="3BC2DDCB" w14:textId="77777777" w:rsidR="00B424D3" w:rsidRPr="000B2FB1" w:rsidRDefault="00B424D3" w:rsidP="00B739E4">
            <w:pPr>
              <w:rPr>
                <w:bCs/>
                <w:lang w:val="en-US"/>
              </w:rPr>
            </w:pPr>
            <w:r w:rsidRPr="000B2FB1">
              <w:rPr>
                <w:bCs/>
                <w:lang w:val="en-US"/>
              </w:rPr>
              <w:t>D-Step submitted without action, which is not in status "Cancelled" (D3-D7)</w:t>
            </w:r>
          </w:p>
        </w:tc>
        <w:tc>
          <w:tcPr>
            <w:tcW w:w="1134" w:type="dxa"/>
          </w:tcPr>
          <w:p w14:paraId="3DC3884B" w14:textId="77777777" w:rsidR="00B424D3" w:rsidRPr="000B2FB1" w:rsidRDefault="001713F2" w:rsidP="00DC347E">
            <w:pPr>
              <w:rPr>
                <w:lang w:val="en-GB"/>
              </w:rPr>
            </w:pPr>
            <w:r w:rsidRPr="001713F2">
              <w:rPr>
                <w:lang w:val="en-GB"/>
              </w:rPr>
              <w:t>878</w:t>
            </w:r>
          </w:p>
        </w:tc>
        <w:tc>
          <w:tcPr>
            <w:tcW w:w="1134" w:type="dxa"/>
          </w:tcPr>
          <w:p w14:paraId="11506D08" w14:textId="77777777" w:rsidR="00B424D3" w:rsidRPr="000B2FB1" w:rsidRDefault="00B424D3" w:rsidP="00DC347E">
            <w:pPr>
              <w:rPr>
                <w:lang w:val="en-GB"/>
              </w:rPr>
            </w:pPr>
            <w:r>
              <w:rPr>
                <w:lang w:val="en-GB"/>
              </w:rPr>
              <w:t>E</w:t>
            </w:r>
          </w:p>
        </w:tc>
        <w:tc>
          <w:tcPr>
            <w:tcW w:w="2410" w:type="dxa"/>
          </w:tcPr>
          <w:p w14:paraId="55737FD5" w14:textId="77777777" w:rsidR="00B424D3" w:rsidRPr="000B2FB1" w:rsidRDefault="001713F2" w:rsidP="00DC347E">
            <w:pPr>
              <w:rPr>
                <w:lang w:val="en-GB"/>
              </w:rPr>
            </w:pPr>
            <w:r w:rsidRPr="001713F2">
              <w:rPr>
                <w:lang w:val="en-GB"/>
              </w:rPr>
              <w:t>At least one action/root cause in status "Sent" or "Draft" is required. (No internal action.)</w:t>
            </w:r>
          </w:p>
        </w:tc>
        <w:tc>
          <w:tcPr>
            <w:tcW w:w="2268" w:type="dxa"/>
          </w:tcPr>
          <w:p w14:paraId="4AFBE37F" w14:textId="77777777" w:rsidR="00B424D3" w:rsidRPr="000B2FB1" w:rsidRDefault="00FC1EA8" w:rsidP="00DC347E">
            <w:pPr>
              <w:rPr>
                <w:lang w:val="en-GB"/>
              </w:rPr>
            </w:pPr>
            <w:r>
              <w:rPr>
                <w:lang w:val="en-GB"/>
              </w:rPr>
              <w:t xml:space="preserve">This message is also indicated as reason for messages 892, 894, 896, 899, 902, 897. It </w:t>
            </w:r>
            <w:r>
              <w:rPr>
                <w:lang w:val="en-GB"/>
              </w:rPr>
              <w:lastRenderedPageBreak/>
              <w:t>then has no individual error code.</w:t>
            </w:r>
          </w:p>
        </w:tc>
      </w:tr>
      <w:tr w:rsidR="00B424D3" w:rsidRPr="00F338FD" w14:paraId="586AD3B7" w14:textId="77777777" w:rsidTr="00394918">
        <w:tc>
          <w:tcPr>
            <w:tcW w:w="2693" w:type="dxa"/>
          </w:tcPr>
          <w:p w14:paraId="668329BB" w14:textId="77777777" w:rsidR="00B424D3" w:rsidRPr="000B2FB1" w:rsidRDefault="00B424D3" w:rsidP="001B38EA">
            <w:pPr>
              <w:rPr>
                <w:bCs/>
                <w:lang w:val="en-US"/>
              </w:rPr>
            </w:pPr>
            <w:r w:rsidRPr="000B2FB1">
              <w:rPr>
                <w:bCs/>
                <w:lang w:val="en-US"/>
              </w:rPr>
              <w:lastRenderedPageBreak/>
              <w:t>D-Step submitted and for at least one predefined action with D-Step, no data provided by supplier. (Unless action is in customer status "Closed by Cust.") (D3, D6, D7)</w:t>
            </w:r>
          </w:p>
        </w:tc>
        <w:tc>
          <w:tcPr>
            <w:tcW w:w="1134" w:type="dxa"/>
          </w:tcPr>
          <w:p w14:paraId="50E4C7EB" w14:textId="77777777" w:rsidR="00B424D3" w:rsidRPr="000B2FB1" w:rsidRDefault="001713F2" w:rsidP="00DC347E">
            <w:pPr>
              <w:rPr>
                <w:lang w:val="en-GB"/>
              </w:rPr>
            </w:pPr>
            <w:r w:rsidRPr="001713F2">
              <w:rPr>
                <w:lang w:val="en-GB"/>
              </w:rPr>
              <w:t>909</w:t>
            </w:r>
          </w:p>
        </w:tc>
        <w:tc>
          <w:tcPr>
            <w:tcW w:w="1134" w:type="dxa"/>
          </w:tcPr>
          <w:p w14:paraId="73D66C2B" w14:textId="77777777" w:rsidR="00B424D3" w:rsidRDefault="00B424D3" w:rsidP="00DC347E">
            <w:pPr>
              <w:rPr>
                <w:lang w:val="en-GB"/>
              </w:rPr>
            </w:pPr>
            <w:r>
              <w:rPr>
                <w:lang w:val="en-GB"/>
              </w:rPr>
              <w:t>E</w:t>
            </w:r>
          </w:p>
        </w:tc>
        <w:tc>
          <w:tcPr>
            <w:tcW w:w="2410" w:type="dxa"/>
          </w:tcPr>
          <w:p w14:paraId="040099BF" w14:textId="77777777" w:rsidR="00B424D3" w:rsidRPr="000B2FB1" w:rsidRDefault="001713F2" w:rsidP="00DC347E">
            <w:pPr>
              <w:rPr>
                <w:lang w:val="en-GB"/>
              </w:rPr>
            </w:pPr>
            <w:r w:rsidRPr="001713F2">
              <w:rPr>
                <w:lang w:val="en-GB"/>
              </w:rPr>
              <w:t>There is an entry that has the status "Created by customer".</w:t>
            </w:r>
          </w:p>
        </w:tc>
        <w:tc>
          <w:tcPr>
            <w:tcW w:w="2268" w:type="dxa"/>
          </w:tcPr>
          <w:p w14:paraId="2616EC0F" w14:textId="77777777" w:rsidR="00B424D3" w:rsidRPr="000B2FB1" w:rsidRDefault="00FC1EA8" w:rsidP="00DC347E">
            <w:pPr>
              <w:rPr>
                <w:lang w:val="en-GB"/>
              </w:rPr>
            </w:pPr>
            <w:r w:rsidRPr="00FC1EA8">
              <w:rPr>
                <w:lang w:val="en-GB"/>
              </w:rPr>
              <w:t>This message is also indicated as reason for messages 892, 894, 896, 899, 902, 897. It then has no individual error code.</w:t>
            </w:r>
          </w:p>
        </w:tc>
      </w:tr>
      <w:tr w:rsidR="00FC1EA8" w:rsidRPr="00FC1EA8" w14:paraId="4A4C394E" w14:textId="77777777" w:rsidTr="00394918">
        <w:tc>
          <w:tcPr>
            <w:tcW w:w="2693" w:type="dxa"/>
          </w:tcPr>
          <w:p w14:paraId="1548EC46" w14:textId="77777777" w:rsidR="00FC1EA8" w:rsidRPr="000B2FB1" w:rsidRDefault="00FC1EA8" w:rsidP="00FC1EA8">
            <w:pPr>
              <w:rPr>
                <w:bCs/>
                <w:lang w:val="en-US"/>
              </w:rPr>
            </w:pPr>
            <w:r>
              <w:rPr>
                <w:bCs/>
                <w:lang w:val="en-US"/>
              </w:rPr>
              <w:t>Some information is provided for certain D-step but information of previous step is incomplete/missing</w:t>
            </w:r>
          </w:p>
        </w:tc>
        <w:tc>
          <w:tcPr>
            <w:tcW w:w="1134" w:type="dxa"/>
          </w:tcPr>
          <w:p w14:paraId="299CF646" w14:textId="77777777" w:rsidR="00FC1EA8" w:rsidRPr="001713F2" w:rsidRDefault="00FC1EA8" w:rsidP="00DC347E">
            <w:pPr>
              <w:rPr>
                <w:lang w:val="en-GB"/>
              </w:rPr>
            </w:pPr>
            <w:r w:rsidRPr="00FC1EA8">
              <w:rPr>
                <w:lang w:val="en-GB"/>
              </w:rPr>
              <w:t>915</w:t>
            </w:r>
          </w:p>
        </w:tc>
        <w:tc>
          <w:tcPr>
            <w:tcW w:w="1134" w:type="dxa"/>
          </w:tcPr>
          <w:p w14:paraId="05A0A1CB" w14:textId="77777777" w:rsidR="00FC1EA8" w:rsidRDefault="00FC1EA8" w:rsidP="00DC347E">
            <w:pPr>
              <w:rPr>
                <w:lang w:val="en-GB"/>
              </w:rPr>
            </w:pPr>
            <w:r>
              <w:rPr>
                <w:lang w:val="en-GB"/>
              </w:rPr>
              <w:t>E</w:t>
            </w:r>
          </w:p>
        </w:tc>
        <w:tc>
          <w:tcPr>
            <w:tcW w:w="2410" w:type="dxa"/>
          </w:tcPr>
          <w:p w14:paraId="7E6B8B5C" w14:textId="77777777" w:rsidR="00FC1EA8" w:rsidRPr="001713F2" w:rsidRDefault="00FC1EA8" w:rsidP="00DC347E">
            <w:pPr>
              <w:rPr>
                <w:lang w:val="en-GB"/>
              </w:rPr>
            </w:pPr>
            <w:r w:rsidRPr="00FC1EA8">
              <w:rPr>
                <w:lang w:val="en-GB"/>
              </w:rPr>
              <w:t>You must enter the previous step.</w:t>
            </w:r>
          </w:p>
        </w:tc>
        <w:tc>
          <w:tcPr>
            <w:tcW w:w="2268" w:type="dxa"/>
          </w:tcPr>
          <w:p w14:paraId="7ECE4579" w14:textId="77777777" w:rsidR="00FC1EA8" w:rsidRPr="000B2FB1" w:rsidRDefault="00FC1EA8" w:rsidP="00DC347E">
            <w:pPr>
              <w:rPr>
                <w:lang w:val="en-GB"/>
              </w:rPr>
            </w:pPr>
            <w:r w:rsidRPr="00FC1EA8">
              <w:rPr>
                <w:lang w:val="en-GB"/>
              </w:rPr>
              <w:t>This message is also indicated as reason for messages 892, 894, 896, 899, 902, 897. It then has no individual error code.</w:t>
            </w:r>
          </w:p>
        </w:tc>
      </w:tr>
      <w:tr w:rsidR="00B424D3" w:rsidRPr="002764AC" w14:paraId="4C2E26D2" w14:textId="77777777" w:rsidTr="00394918">
        <w:tc>
          <w:tcPr>
            <w:tcW w:w="2693" w:type="dxa"/>
          </w:tcPr>
          <w:p w14:paraId="693F3309" w14:textId="3F534AA1" w:rsidR="00B424D3" w:rsidRPr="000B2FB1" w:rsidRDefault="00B424D3" w:rsidP="000B229C">
            <w:pPr>
              <w:rPr>
                <w:bCs/>
                <w:lang w:val="en-US"/>
              </w:rPr>
            </w:pPr>
            <w:r w:rsidRPr="000B2FB1">
              <w:rPr>
                <w:bCs/>
                <w:lang w:val="en-US"/>
              </w:rPr>
              <w:t>D2 submitted and no problem description (StepD2.ProblemProfileDescription) provided.</w:t>
            </w:r>
          </w:p>
        </w:tc>
        <w:tc>
          <w:tcPr>
            <w:tcW w:w="1134" w:type="dxa"/>
          </w:tcPr>
          <w:p w14:paraId="3895C7F9" w14:textId="77777777" w:rsidR="00B424D3" w:rsidRPr="000B2FB1" w:rsidRDefault="001713F2" w:rsidP="00DC347E">
            <w:pPr>
              <w:rPr>
                <w:lang w:val="en-GB"/>
              </w:rPr>
            </w:pPr>
            <w:r w:rsidRPr="001713F2">
              <w:rPr>
                <w:lang w:val="en-GB"/>
              </w:rPr>
              <w:t>886</w:t>
            </w:r>
          </w:p>
        </w:tc>
        <w:tc>
          <w:tcPr>
            <w:tcW w:w="1134" w:type="dxa"/>
          </w:tcPr>
          <w:p w14:paraId="65255DEB" w14:textId="77777777" w:rsidR="00B424D3" w:rsidRDefault="00B424D3" w:rsidP="00DC347E">
            <w:pPr>
              <w:rPr>
                <w:lang w:val="en-GB"/>
              </w:rPr>
            </w:pPr>
            <w:r>
              <w:rPr>
                <w:lang w:val="en-GB"/>
              </w:rPr>
              <w:t>E</w:t>
            </w:r>
          </w:p>
        </w:tc>
        <w:tc>
          <w:tcPr>
            <w:tcW w:w="2410" w:type="dxa"/>
          </w:tcPr>
          <w:p w14:paraId="6590DEA1" w14:textId="77777777" w:rsidR="00B424D3" w:rsidRPr="000B2FB1" w:rsidRDefault="001713F2" w:rsidP="00DC347E">
            <w:pPr>
              <w:rPr>
                <w:lang w:val="en-GB"/>
              </w:rPr>
            </w:pPr>
            <w:r w:rsidRPr="001713F2">
              <w:rPr>
                <w:lang w:val="en-GB"/>
              </w:rPr>
              <w:t>Please enter a D2 description.</w:t>
            </w:r>
          </w:p>
        </w:tc>
        <w:tc>
          <w:tcPr>
            <w:tcW w:w="2268" w:type="dxa"/>
          </w:tcPr>
          <w:p w14:paraId="01B9B3AA" w14:textId="77777777" w:rsidR="00B424D3" w:rsidRPr="000B2FB1" w:rsidRDefault="00B424D3" w:rsidP="00DC347E">
            <w:pPr>
              <w:rPr>
                <w:lang w:val="en-GB"/>
              </w:rPr>
            </w:pPr>
          </w:p>
        </w:tc>
      </w:tr>
      <w:tr w:rsidR="0013533B" w:rsidRPr="005A6E5B" w14:paraId="7D55AC9B" w14:textId="77777777" w:rsidTr="00394918">
        <w:tc>
          <w:tcPr>
            <w:tcW w:w="2693" w:type="dxa"/>
          </w:tcPr>
          <w:p w14:paraId="21942A9F" w14:textId="77777777" w:rsidR="0013533B" w:rsidRPr="000B2FB1" w:rsidRDefault="0013533B" w:rsidP="00717483">
            <w:pPr>
              <w:rPr>
                <w:bCs/>
                <w:lang w:val="en-US"/>
              </w:rPr>
            </w:pPr>
            <w:r>
              <w:rPr>
                <w:bCs/>
                <w:lang w:val="en-US"/>
              </w:rPr>
              <w:t>Information on D-step D4</w:t>
            </w:r>
            <w:r w:rsidR="00094EDE">
              <w:rPr>
                <w:bCs/>
                <w:lang w:val="en-US"/>
              </w:rPr>
              <w:t>/D5/D6/D7</w:t>
            </w:r>
            <w:r w:rsidR="00717483">
              <w:rPr>
                <w:bCs/>
                <w:lang w:val="en-US"/>
              </w:rPr>
              <w:t>/Assessment</w:t>
            </w:r>
            <w:r>
              <w:rPr>
                <w:bCs/>
                <w:lang w:val="en-US"/>
              </w:rPr>
              <w:t xml:space="preserve"> had been provided but some </w:t>
            </w:r>
            <w:r w:rsidR="00FC1EA8">
              <w:rPr>
                <w:bCs/>
                <w:lang w:val="en-US"/>
              </w:rPr>
              <w:t xml:space="preserve">mandatory information </w:t>
            </w:r>
            <w:r>
              <w:rPr>
                <w:bCs/>
                <w:lang w:val="en-US"/>
              </w:rPr>
              <w:t>are still missing for submitting them</w:t>
            </w:r>
            <w:r w:rsidR="00FC1EA8">
              <w:rPr>
                <w:bCs/>
                <w:lang w:val="en-US"/>
              </w:rPr>
              <w:t>.</w:t>
            </w:r>
          </w:p>
        </w:tc>
        <w:tc>
          <w:tcPr>
            <w:tcW w:w="1134" w:type="dxa"/>
          </w:tcPr>
          <w:p w14:paraId="4C33E88F" w14:textId="77777777" w:rsidR="0013533B" w:rsidRPr="0013533B" w:rsidRDefault="00094EDE" w:rsidP="00DC347E">
            <w:pPr>
              <w:rPr>
                <w:lang w:val="en-US"/>
              </w:rPr>
            </w:pPr>
            <w:r w:rsidRPr="00094EDE">
              <w:rPr>
                <w:lang w:val="en-US"/>
              </w:rPr>
              <w:t>1153</w:t>
            </w:r>
          </w:p>
        </w:tc>
        <w:tc>
          <w:tcPr>
            <w:tcW w:w="1134" w:type="dxa"/>
          </w:tcPr>
          <w:p w14:paraId="7E6D84C5" w14:textId="77777777" w:rsidR="0013533B" w:rsidRDefault="0013533B" w:rsidP="00DC347E">
            <w:pPr>
              <w:rPr>
                <w:lang w:val="en-GB"/>
              </w:rPr>
            </w:pPr>
            <w:r>
              <w:rPr>
                <w:lang w:val="en-GB"/>
              </w:rPr>
              <w:t>W</w:t>
            </w:r>
          </w:p>
        </w:tc>
        <w:tc>
          <w:tcPr>
            <w:tcW w:w="2410" w:type="dxa"/>
          </w:tcPr>
          <w:p w14:paraId="4A8B7D11" w14:textId="77777777" w:rsidR="0013533B" w:rsidRPr="0013533B" w:rsidRDefault="0013533B" w:rsidP="00094EDE">
            <w:pPr>
              <w:rPr>
                <w:lang w:val="en-GB"/>
              </w:rPr>
            </w:pPr>
            <w:r>
              <w:rPr>
                <w:lang w:val="en-GB"/>
              </w:rPr>
              <w:t xml:space="preserve">Section </w:t>
            </w:r>
            <w:r w:rsidR="00094EDE">
              <w:rPr>
                <w:lang w:val="en-GB"/>
              </w:rPr>
              <w:t xml:space="preserve">{0} </w:t>
            </w:r>
            <w:r w:rsidRPr="0013533B">
              <w:rPr>
                <w:lang w:val="en-GB"/>
              </w:rPr>
              <w:t>was saved as draft as not all mandatory information for submitting it had been provided.</w:t>
            </w:r>
          </w:p>
        </w:tc>
        <w:tc>
          <w:tcPr>
            <w:tcW w:w="2268" w:type="dxa"/>
          </w:tcPr>
          <w:p w14:paraId="6449C69F" w14:textId="77777777" w:rsidR="0013533B" w:rsidRPr="000B2FB1" w:rsidRDefault="00094EDE" w:rsidP="00DC347E">
            <w:pPr>
              <w:rPr>
                <w:lang w:val="en-GB"/>
              </w:rPr>
            </w:pPr>
            <w:r>
              <w:rPr>
                <w:lang w:val="en-GB"/>
              </w:rPr>
              <w:t>{0} - section, e.g. “D4”</w:t>
            </w:r>
          </w:p>
        </w:tc>
      </w:tr>
    </w:tbl>
    <w:p w14:paraId="5ACBB742" w14:textId="77777777" w:rsidR="003F5C1F" w:rsidRDefault="003F5C1F" w:rsidP="003F5C1F">
      <w:pPr>
        <w:pStyle w:val="Heading4"/>
      </w:pPr>
      <w:bookmarkStart w:id="100" w:name="_Toc542217"/>
      <w:r w:rsidRPr="003F5C1F">
        <w:t>8DPlus / Assessment</w:t>
      </w:r>
      <w:bookmarkEnd w:id="100"/>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5B470F7D" w14:textId="77777777" w:rsidTr="00394918">
        <w:tc>
          <w:tcPr>
            <w:tcW w:w="2693" w:type="dxa"/>
          </w:tcPr>
          <w:p w14:paraId="5442500B" w14:textId="77777777" w:rsidR="00BE6D9F" w:rsidRDefault="00BE6D9F" w:rsidP="00097D4D">
            <w:pPr>
              <w:rPr>
                <w:lang w:val="en-GB"/>
              </w:rPr>
            </w:pPr>
            <w:r w:rsidRPr="009570E3">
              <w:rPr>
                <w:lang w:val="en-GB"/>
              </w:rPr>
              <w:t>Condition</w:t>
            </w:r>
          </w:p>
        </w:tc>
        <w:tc>
          <w:tcPr>
            <w:tcW w:w="1134" w:type="dxa"/>
          </w:tcPr>
          <w:p w14:paraId="0F059383"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Pr>
          <w:p w14:paraId="63F8B013" w14:textId="77777777" w:rsidR="00BE6D9F" w:rsidRPr="001C18CD" w:rsidRDefault="00BE6D9F" w:rsidP="00394918">
            <w:pPr>
              <w:rPr>
                <w:rFonts w:eastAsiaTheme="minorEastAsia"/>
                <w:lang w:val="en-US" w:eastAsia="zh-TW"/>
              </w:rPr>
            </w:pPr>
            <w:r>
              <w:rPr>
                <w:lang w:val="en-GB"/>
              </w:rPr>
              <w:t>T</w:t>
            </w:r>
            <w:r w:rsidRPr="001C18CD">
              <w:rPr>
                <w:rFonts w:eastAsiaTheme="minorEastAsia"/>
                <w:lang w:val="en-US" w:eastAsia="zh-TW"/>
              </w:rPr>
              <w:t xml:space="preserve">ype (element </w:t>
            </w:r>
            <w:r w:rsidR="00394918">
              <w:rPr>
                <w:rFonts w:eastAsiaTheme="minorEastAsia"/>
                <w:lang w:val="en-US" w:eastAsia="zh-TW"/>
              </w:rPr>
              <w:t>“</w:t>
            </w:r>
            <w:r w:rsidRPr="00394918">
              <w:rPr>
                <w:rFonts w:eastAsiaTheme="minorEastAsia"/>
                <w:i/>
                <w:lang w:val="en-US" w:eastAsia="zh-TW"/>
              </w:rPr>
              <w:t>Type</w:t>
            </w:r>
            <w:r w:rsidRPr="001C18CD">
              <w:rPr>
                <w:rFonts w:eastAsiaTheme="minorEastAsia"/>
                <w:lang w:val="en-US" w:eastAsia="zh-TW"/>
              </w:rPr>
              <w:t>“)</w:t>
            </w:r>
          </w:p>
        </w:tc>
        <w:tc>
          <w:tcPr>
            <w:tcW w:w="2410" w:type="dxa"/>
          </w:tcPr>
          <w:p w14:paraId="5687BE8A" w14:textId="77777777" w:rsidR="00BE6D9F" w:rsidRDefault="00BE6D9F" w:rsidP="00097D4D">
            <w:pPr>
              <w:rPr>
                <w:lang w:val="en-GB"/>
              </w:rPr>
            </w:pPr>
            <w:r>
              <w:rPr>
                <w:lang w:val="en-GB"/>
              </w:rPr>
              <w:t>Message (element “</w:t>
            </w:r>
            <w:r w:rsidRPr="00987D35">
              <w:rPr>
                <w:i/>
                <w:lang w:val="en-GB"/>
              </w:rPr>
              <w:t>Description</w:t>
            </w:r>
            <w:r>
              <w:rPr>
                <w:lang w:val="en-GB"/>
              </w:rPr>
              <w:t>”)</w:t>
            </w:r>
          </w:p>
        </w:tc>
        <w:tc>
          <w:tcPr>
            <w:tcW w:w="2268" w:type="dxa"/>
          </w:tcPr>
          <w:p w14:paraId="30A594B7" w14:textId="77777777" w:rsidR="00BE6D9F" w:rsidRDefault="00BE6D9F" w:rsidP="00097D4D">
            <w:pPr>
              <w:rPr>
                <w:lang w:val="en-GB"/>
              </w:rPr>
            </w:pPr>
            <w:r>
              <w:rPr>
                <w:lang w:val="en-GB"/>
              </w:rPr>
              <w:t>Comment</w:t>
            </w:r>
          </w:p>
        </w:tc>
      </w:tr>
      <w:tr w:rsidR="00B424D3" w:rsidRPr="002764AC" w14:paraId="629A3969" w14:textId="77777777" w:rsidTr="00394918">
        <w:tc>
          <w:tcPr>
            <w:tcW w:w="2693" w:type="dxa"/>
          </w:tcPr>
          <w:p w14:paraId="502A1489" w14:textId="77777777" w:rsidR="00B424D3" w:rsidRPr="000B2FB1" w:rsidRDefault="00B424D3" w:rsidP="000B2FB1">
            <w:pPr>
              <w:rPr>
                <w:bCs/>
                <w:lang w:val="en-US"/>
              </w:rPr>
            </w:pPr>
            <w:r w:rsidRPr="000B2FB1">
              <w:rPr>
                <w:bCs/>
                <w:lang w:val="en-US"/>
              </w:rPr>
              <w:t>D4 submitted and 8D+ requested by customer:</w:t>
            </w:r>
          </w:p>
          <w:p w14:paraId="7962BBB6" w14:textId="77777777" w:rsidR="00B424D3" w:rsidRPr="000B2FB1" w:rsidRDefault="00B424D3" w:rsidP="000B2FB1">
            <w:pPr>
              <w:rPr>
                <w:bCs/>
                <w:lang w:val="en-US"/>
              </w:rPr>
            </w:pPr>
            <w:r w:rsidRPr="000B2FB1">
              <w:rPr>
                <w:bCs/>
                <w:lang w:val="en-US"/>
              </w:rPr>
              <w:t>Not at least one potential root cause for each Drill deep category</w:t>
            </w:r>
          </w:p>
          <w:p w14:paraId="5BC81D31" w14:textId="77777777" w:rsidR="00B424D3" w:rsidRPr="000B2FB1" w:rsidRDefault="00B424D3" w:rsidP="000B2FB1">
            <w:pPr>
              <w:rPr>
                <w:bCs/>
                <w:lang w:val="en-US"/>
              </w:rPr>
            </w:pPr>
            <w:r w:rsidRPr="000B2FB1">
              <w:rPr>
                <w:bCs/>
                <w:lang w:val="en-US"/>
              </w:rPr>
              <w:t>(supplyon:AnalysisIshikawa is not provided for DrillDeepCategory=”Detection” or for DrillDe</w:t>
            </w:r>
            <w:r>
              <w:rPr>
                <w:bCs/>
                <w:lang w:val="en-US"/>
              </w:rPr>
              <w:t xml:space="preserve">epCategory=“NonDetection” each) </w:t>
            </w:r>
            <w:r w:rsidRPr="00F60F1C">
              <w:rPr>
                <w:bCs/>
                <w:lang w:val="en-US"/>
              </w:rPr>
              <w:t>and no respective attachment is provided.</w:t>
            </w:r>
          </w:p>
        </w:tc>
        <w:tc>
          <w:tcPr>
            <w:tcW w:w="1134" w:type="dxa"/>
          </w:tcPr>
          <w:p w14:paraId="2714C62E" w14:textId="77777777" w:rsidR="00B424D3" w:rsidRPr="000B2FB1" w:rsidRDefault="00B424D3" w:rsidP="00DC347E">
            <w:pPr>
              <w:rPr>
                <w:lang w:val="en-GB"/>
              </w:rPr>
            </w:pPr>
            <w:r w:rsidRPr="00B424D3">
              <w:rPr>
                <w:lang w:val="en-GB"/>
              </w:rPr>
              <w:t>905</w:t>
            </w:r>
          </w:p>
        </w:tc>
        <w:tc>
          <w:tcPr>
            <w:tcW w:w="1134" w:type="dxa"/>
          </w:tcPr>
          <w:p w14:paraId="6303A355" w14:textId="77777777" w:rsidR="00B424D3" w:rsidRDefault="00B424D3" w:rsidP="00DC347E">
            <w:pPr>
              <w:rPr>
                <w:lang w:val="en-GB"/>
              </w:rPr>
            </w:pPr>
            <w:r>
              <w:rPr>
                <w:lang w:val="en-GB"/>
              </w:rPr>
              <w:t>E</w:t>
            </w:r>
          </w:p>
        </w:tc>
        <w:tc>
          <w:tcPr>
            <w:tcW w:w="2410" w:type="dxa"/>
          </w:tcPr>
          <w:p w14:paraId="1D9DDECE" w14:textId="77777777" w:rsidR="00B424D3" w:rsidRPr="000B2FB1" w:rsidRDefault="00B424D3" w:rsidP="00B424D3">
            <w:pPr>
              <w:rPr>
                <w:lang w:val="en-GB"/>
              </w:rPr>
            </w:pPr>
            <w:r w:rsidRPr="00B424D3">
              <w:rPr>
                <w:lang w:val="en-GB"/>
              </w:rPr>
              <w:t xml:space="preserve">Your customer has requested an 8D Plus. Please enter at least one root cause for each Drill-Deep category in order to send the D4 </w:t>
            </w:r>
            <w:r>
              <w:rPr>
                <w:lang w:val="en-GB"/>
              </w:rPr>
              <w:t xml:space="preserve">root </w:t>
            </w:r>
            <w:r w:rsidRPr="00B424D3">
              <w:rPr>
                <w:lang w:val="en-GB"/>
              </w:rPr>
              <w:t>cause.</w:t>
            </w:r>
          </w:p>
        </w:tc>
        <w:tc>
          <w:tcPr>
            <w:tcW w:w="2268" w:type="dxa"/>
          </w:tcPr>
          <w:p w14:paraId="4C794007" w14:textId="77777777" w:rsidR="00B424D3" w:rsidRPr="000B2FB1" w:rsidRDefault="00B424D3" w:rsidP="00DC347E">
            <w:pPr>
              <w:rPr>
                <w:lang w:val="en-GB"/>
              </w:rPr>
            </w:pPr>
          </w:p>
        </w:tc>
      </w:tr>
      <w:tr w:rsidR="00B424D3" w:rsidRPr="00485159" w14:paraId="5EFB23E9" w14:textId="77777777" w:rsidTr="00394918">
        <w:tc>
          <w:tcPr>
            <w:tcW w:w="2693" w:type="dxa"/>
          </w:tcPr>
          <w:p w14:paraId="51996E6D" w14:textId="77777777" w:rsidR="00B424D3" w:rsidRPr="000B2FB1" w:rsidRDefault="00B424D3" w:rsidP="000B2FB1">
            <w:pPr>
              <w:rPr>
                <w:bCs/>
                <w:lang w:val="en-US"/>
              </w:rPr>
            </w:pPr>
            <w:r w:rsidRPr="000B2FB1">
              <w:rPr>
                <w:bCs/>
                <w:lang w:val="en-US"/>
              </w:rPr>
              <w:t>D4 submitted and 8D+ requested by customer:</w:t>
            </w:r>
          </w:p>
          <w:p w14:paraId="062E1A0D" w14:textId="77777777" w:rsidR="00B424D3" w:rsidRPr="000B2FB1" w:rsidRDefault="00B424D3" w:rsidP="001620A3">
            <w:pPr>
              <w:rPr>
                <w:bCs/>
                <w:lang w:val="en-US"/>
              </w:rPr>
            </w:pPr>
            <w:r w:rsidRPr="000B2FB1">
              <w:rPr>
                <w:bCs/>
                <w:lang w:val="en-US"/>
              </w:rPr>
              <w:t>Not at least one 5Why analysis for each Drill deep category (supplyon:Analysis5Why is not provided for RootCauseID and IshikawaID for at</w:t>
            </w:r>
            <w:r>
              <w:rPr>
                <w:bCs/>
                <w:lang w:val="en-US"/>
              </w:rPr>
              <w:t xml:space="preserve"> least one drill deep category) </w:t>
            </w:r>
            <w:r w:rsidRPr="00F60F1C">
              <w:rPr>
                <w:bCs/>
                <w:lang w:val="en-US"/>
              </w:rPr>
              <w:t xml:space="preserve">and no </w:t>
            </w:r>
            <w:r w:rsidRPr="00F60F1C">
              <w:rPr>
                <w:bCs/>
                <w:lang w:val="en-US"/>
              </w:rPr>
              <w:lastRenderedPageBreak/>
              <w:t>respective attachment is provided.</w:t>
            </w:r>
          </w:p>
        </w:tc>
        <w:tc>
          <w:tcPr>
            <w:tcW w:w="1134" w:type="dxa"/>
          </w:tcPr>
          <w:p w14:paraId="31AA1F05" w14:textId="77777777" w:rsidR="00B424D3" w:rsidRPr="000B2FB1" w:rsidRDefault="00B424D3" w:rsidP="00DC347E">
            <w:pPr>
              <w:rPr>
                <w:lang w:val="en-GB"/>
              </w:rPr>
            </w:pPr>
          </w:p>
        </w:tc>
        <w:tc>
          <w:tcPr>
            <w:tcW w:w="1134" w:type="dxa"/>
          </w:tcPr>
          <w:p w14:paraId="6674C26E" w14:textId="77777777" w:rsidR="00B424D3" w:rsidRDefault="00B424D3" w:rsidP="00DC347E">
            <w:pPr>
              <w:rPr>
                <w:lang w:val="en-GB"/>
              </w:rPr>
            </w:pPr>
            <w:r>
              <w:rPr>
                <w:lang w:val="en-GB"/>
              </w:rPr>
              <w:t>E</w:t>
            </w:r>
          </w:p>
        </w:tc>
        <w:tc>
          <w:tcPr>
            <w:tcW w:w="2410" w:type="dxa"/>
          </w:tcPr>
          <w:p w14:paraId="2853D7F8" w14:textId="77777777" w:rsidR="00B424D3" w:rsidRPr="000B2FB1" w:rsidRDefault="00B424D3" w:rsidP="00DC347E">
            <w:pPr>
              <w:rPr>
                <w:lang w:val="en-GB"/>
              </w:rPr>
            </w:pPr>
          </w:p>
        </w:tc>
        <w:tc>
          <w:tcPr>
            <w:tcW w:w="2268" w:type="dxa"/>
          </w:tcPr>
          <w:p w14:paraId="33910F0D" w14:textId="77777777" w:rsidR="00B424D3" w:rsidRPr="000B2FB1" w:rsidRDefault="00B424D3" w:rsidP="00DC347E">
            <w:pPr>
              <w:rPr>
                <w:lang w:val="en-GB"/>
              </w:rPr>
            </w:pPr>
          </w:p>
        </w:tc>
      </w:tr>
      <w:tr w:rsidR="00B424D3" w:rsidRPr="00FB71FD" w14:paraId="011E6C7C" w14:textId="77777777" w:rsidTr="00394918">
        <w:tc>
          <w:tcPr>
            <w:tcW w:w="2693" w:type="dxa"/>
          </w:tcPr>
          <w:p w14:paraId="639D98B4" w14:textId="77777777" w:rsidR="00B424D3" w:rsidRPr="000B2FB1" w:rsidRDefault="00B424D3" w:rsidP="000B2FB1">
            <w:pPr>
              <w:rPr>
                <w:bCs/>
                <w:lang w:val="en-US"/>
              </w:rPr>
            </w:pPr>
            <w:r w:rsidRPr="000B2FB1">
              <w:rPr>
                <w:bCs/>
                <w:lang w:val="en-US"/>
              </w:rPr>
              <w:t>D4 submitted and 8D+ requested by customer:</w:t>
            </w:r>
          </w:p>
          <w:p w14:paraId="2FF82348" w14:textId="77777777" w:rsidR="00B424D3" w:rsidRPr="000B2FB1" w:rsidRDefault="00B424D3" w:rsidP="000B2FB1">
            <w:pPr>
              <w:rPr>
                <w:bCs/>
                <w:lang w:val="en-US"/>
              </w:rPr>
            </w:pPr>
            <w:r w:rsidRPr="000B2FB1">
              <w:rPr>
                <w:bCs/>
                <w:lang w:val="en-US"/>
              </w:rPr>
              <w:t>For at least one potential root cause marked a</w:t>
            </w:r>
            <w:r>
              <w:rPr>
                <w:bCs/>
                <w:lang w:val="en-US"/>
              </w:rPr>
              <w:t xml:space="preserve">s “relevant”, no 5Why analysis </w:t>
            </w:r>
            <w:r w:rsidRPr="000B2FB1">
              <w:rPr>
                <w:bCs/>
                <w:lang w:val="en-US"/>
              </w:rPr>
              <w:t>exists.</w:t>
            </w:r>
          </w:p>
          <w:p w14:paraId="5D6E5E97" w14:textId="77777777" w:rsidR="00B424D3" w:rsidRPr="000B2FB1" w:rsidRDefault="00B424D3" w:rsidP="00192E98">
            <w:pPr>
              <w:rPr>
                <w:bCs/>
                <w:lang w:val="en-US"/>
              </w:rPr>
            </w:pPr>
            <w:r w:rsidRPr="000B2FB1">
              <w:rPr>
                <w:bCs/>
                <w:lang w:val="en-US"/>
              </w:rPr>
              <w:t xml:space="preserve">(For at least one element </w:t>
            </w:r>
            <w:r w:rsidRPr="001713F2">
              <w:rPr>
                <w:bCs/>
                <w:i/>
                <w:lang w:val="en-US"/>
              </w:rPr>
              <w:t>supplyon:AnalysisIshikawa</w:t>
            </w:r>
            <w:r w:rsidRPr="000B2FB1">
              <w:rPr>
                <w:bCs/>
                <w:lang w:val="en-US"/>
              </w:rPr>
              <w:t xml:space="preserve"> with </w:t>
            </w:r>
            <w:r w:rsidRPr="003F5C1F">
              <w:rPr>
                <w:bCs/>
                <w:i/>
                <w:lang w:val="en-US"/>
              </w:rPr>
              <w:t>RelevanceIndicator5Why</w:t>
            </w:r>
            <w:r w:rsidRPr="000B2FB1">
              <w:rPr>
                <w:bCs/>
                <w:lang w:val="en-US"/>
              </w:rPr>
              <w:t xml:space="preserve"> = </w:t>
            </w:r>
            <w:r w:rsidR="003F5C1F">
              <w:rPr>
                <w:bCs/>
                <w:lang w:val="en-US"/>
              </w:rPr>
              <w:t>“</w:t>
            </w:r>
            <w:r w:rsidRPr="000B2FB1">
              <w:rPr>
                <w:bCs/>
                <w:lang w:val="en-US"/>
              </w:rPr>
              <w:t>true</w:t>
            </w:r>
            <w:r w:rsidR="003F5C1F">
              <w:rPr>
                <w:bCs/>
                <w:lang w:val="en-US"/>
              </w:rPr>
              <w:t>”</w:t>
            </w:r>
            <w:r w:rsidRPr="000B2FB1">
              <w:rPr>
                <w:bCs/>
                <w:lang w:val="en-US"/>
              </w:rPr>
              <w:t xml:space="preserve">, an element with </w:t>
            </w:r>
            <w:r w:rsidRPr="001713F2">
              <w:rPr>
                <w:bCs/>
                <w:i/>
                <w:lang w:val="en-US"/>
              </w:rPr>
              <w:t>supplyon:Analysis5Why</w:t>
            </w:r>
            <w:r w:rsidRPr="000B2FB1">
              <w:rPr>
                <w:bCs/>
                <w:lang w:val="en-US"/>
              </w:rPr>
              <w:t xml:space="preserve"> for sa</w:t>
            </w:r>
            <w:r>
              <w:rPr>
                <w:bCs/>
                <w:lang w:val="en-US"/>
              </w:rPr>
              <w:t xml:space="preserve">me RootCauseID does not exist.) </w:t>
            </w:r>
            <w:r w:rsidR="00192E98">
              <w:rPr>
                <w:bCs/>
                <w:lang w:val="en-US"/>
              </w:rPr>
              <w:t>a</w:t>
            </w:r>
            <w:r w:rsidRPr="00F60F1C">
              <w:rPr>
                <w:bCs/>
                <w:lang w:val="en-US"/>
              </w:rPr>
              <w:t>nd no respective attachment is provided.</w:t>
            </w:r>
          </w:p>
        </w:tc>
        <w:tc>
          <w:tcPr>
            <w:tcW w:w="1134" w:type="dxa"/>
          </w:tcPr>
          <w:p w14:paraId="6E2FB419" w14:textId="77777777" w:rsidR="00B424D3" w:rsidRPr="000B2FB1" w:rsidRDefault="001713F2" w:rsidP="00DC347E">
            <w:pPr>
              <w:rPr>
                <w:lang w:val="en-GB"/>
              </w:rPr>
            </w:pPr>
            <w:r w:rsidRPr="001713F2">
              <w:rPr>
                <w:lang w:val="en-GB"/>
              </w:rPr>
              <w:t>1119</w:t>
            </w:r>
          </w:p>
        </w:tc>
        <w:tc>
          <w:tcPr>
            <w:tcW w:w="1134" w:type="dxa"/>
          </w:tcPr>
          <w:p w14:paraId="371D1CD7" w14:textId="77777777" w:rsidR="00B424D3" w:rsidRDefault="00B424D3" w:rsidP="00DC347E">
            <w:pPr>
              <w:rPr>
                <w:lang w:val="en-GB"/>
              </w:rPr>
            </w:pPr>
            <w:r>
              <w:rPr>
                <w:lang w:val="en-GB"/>
              </w:rPr>
              <w:t>E</w:t>
            </w:r>
          </w:p>
        </w:tc>
        <w:tc>
          <w:tcPr>
            <w:tcW w:w="2410" w:type="dxa"/>
          </w:tcPr>
          <w:p w14:paraId="72E84463" w14:textId="77777777" w:rsidR="00B424D3" w:rsidRPr="000B2FB1" w:rsidRDefault="001713F2" w:rsidP="00DC347E">
            <w:pPr>
              <w:rPr>
                <w:lang w:val="en-GB"/>
              </w:rPr>
            </w:pPr>
            <w:r w:rsidRPr="001713F2">
              <w:rPr>
                <w:lang w:val="en-GB"/>
              </w:rPr>
              <w:t>You marked the potential root cause {0} as relevant for the 5-Why analysis. Please add a 5-Why analysis.</w:t>
            </w:r>
          </w:p>
        </w:tc>
        <w:tc>
          <w:tcPr>
            <w:tcW w:w="2268" w:type="dxa"/>
          </w:tcPr>
          <w:p w14:paraId="53947377" w14:textId="77777777" w:rsidR="00B424D3" w:rsidRPr="000B2FB1" w:rsidRDefault="00B424D3" w:rsidP="00DC347E">
            <w:pPr>
              <w:rPr>
                <w:lang w:val="en-GB"/>
              </w:rPr>
            </w:pPr>
          </w:p>
        </w:tc>
      </w:tr>
      <w:tr w:rsidR="00B424D3" w:rsidRPr="002764AC" w14:paraId="64E03AD8" w14:textId="77777777" w:rsidTr="00394918">
        <w:tc>
          <w:tcPr>
            <w:tcW w:w="2693" w:type="dxa"/>
          </w:tcPr>
          <w:p w14:paraId="073472C5" w14:textId="77777777" w:rsidR="00B424D3" w:rsidRPr="00866A6B" w:rsidRDefault="00B424D3" w:rsidP="00866A6B">
            <w:pPr>
              <w:rPr>
                <w:bCs/>
                <w:lang w:val="en-US"/>
              </w:rPr>
            </w:pPr>
            <w:r w:rsidRPr="00866A6B">
              <w:rPr>
                <w:bCs/>
                <w:lang w:val="en-US"/>
              </w:rPr>
              <w:t>D4 submitted and 8D+ requested by customer:</w:t>
            </w:r>
          </w:p>
          <w:p w14:paraId="02239902" w14:textId="77777777" w:rsidR="00B424D3" w:rsidRPr="00866A6B" w:rsidRDefault="00B424D3" w:rsidP="00866A6B">
            <w:pPr>
              <w:rPr>
                <w:bCs/>
                <w:lang w:val="en-US"/>
              </w:rPr>
            </w:pPr>
            <w:r w:rsidRPr="00866A6B">
              <w:rPr>
                <w:bCs/>
                <w:lang w:val="en-US"/>
              </w:rPr>
              <w:t>Not at least one root cause for each Drill Deep category</w:t>
            </w:r>
          </w:p>
          <w:p w14:paraId="2AB18B80" w14:textId="77777777" w:rsidR="00B424D3" w:rsidRPr="000B2FB1" w:rsidRDefault="00B424D3" w:rsidP="00F60F1C">
            <w:pPr>
              <w:rPr>
                <w:bCs/>
                <w:lang w:val="en-US"/>
              </w:rPr>
            </w:pPr>
            <w:r w:rsidRPr="00866A6B">
              <w:rPr>
                <w:bCs/>
                <w:lang w:val="en-US"/>
              </w:rPr>
              <w:t>(At least one element supplyon:RootCause is provided for DrillDeepCategory=”Detection” and for DrillDeepCategory=“NonDetection”)</w:t>
            </w:r>
            <w:r>
              <w:rPr>
                <w:bCs/>
                <w:lang w:val="en-US"/>
              </w:rPr>
              <w:t xml:space="preserve"> </w:t>
            </w:r>
            <w:r w:rsidRPr="00F60F1C">
              <w:rPr>
                <w:bCs/>
                <w:lang w:val="en-US"/>
              </w:rPr>
              <w:t>and no respective attachment is provided.</w:t>
            </w:r>
          </w:p>
        </w:tc>
        <w:tc>
          <w:tcPr>
            <w:tcW w:w="1134" w:type="dxa"/>
          </w:tcPr>
          <w:p w14:paraId="78417E4F" w14:textId="77777777" w:rsidR="00B424D3" w:rsidRPr="000B2FB1" w:rsidRDefault="006F4BC8" w:rsidP="00DC347E">
            <w:pPr>
              <w:rPr>
                <w:lang w:val="en-GB"/>
              </w:rPr>
            </w:pPr>
            <w:r w:rsidRPr="006F4BC8">
              <w:rPr>
                <w:lang w:val="en-GB"/>
              </w:rPr>
              <w:t>921</w:t>
            </w:r>
          </w:p>
        </w:tc>
        <w:tc>
          <w:tcPr>
            <w:tcW w:w="1134" w:type="dxa"/>
          </w:tcPr>
          <w:p w14:paraId="03979CDE" w14:textId="77777777" w:rsidR="00B424D3" w:rsidRDefault="00B424D3" w:rsidP="00DC347E">
            <w:pPr>
              <w:rPr>
                <w:lang w:val="en-GB"/>
              </w:rPr>
            </w:pPr>
            <w:r>
              <w:rPr>
                <w:lang w:val="en-GB"/>
              </w:rPr>
              <w:t>E</w:t>
            </w:r>
          </w:p>
        </w:tc>
        <w:tc>
          <w:tcPr>
            <w:tcW w:w="2410" w:type="dxa"/>
          </w:tcPr>
          <w:p w14:paraId="6A69ABC4" w14:textId="77777777" w:rsidR="00B424D3" w:rsidRPr="000B2FB1" w:rsidRDefault="006F4BC8" w:rsidP="006F4BC8">
            <w:pPr>
              <w:rPr>
                <w:lang w:val="en-GB"/>
              </w:rPr>
            </w:pPr>
            <w:r w:rsidRPr="006F4BC8">
              <w:rPr>
                <w:lang w:val="en-GB"/>
              </w:rPr>
              <w:t>There must be at least one root cause per Drill-Deep category.</w:t>
            </w:r>
          </w:p>
        </w:tc>
        <w:tc>
          <w:tcPr>
            <w:tcW w:w="2268" w:type="dxa"/>
          </w:tcPr>
          <w:p w14:paraId="72EF641A" w14:textId="77777777" w:rsidR="00B424D3" w:rsidRPr="000B2FB1" w:rsidRDefault="00B424D3" w:rsidP="00DC347E">
            <w:pPr>
              <w:rPr>
                <w:lang w:val="en-GB"/>
              </w:rPr>
            </w:pPr>
          </w:p>
        </w:tc>
      </w:tr>
      <w:tr w:rsidR="00B424D3" w:rsidRPr="002764AC" w14:paraId="672EB0F2" w14:textId="77777777" w:rsidTr="00394918">
        <w:tc>
          <w:tcPr>
            <w:tcW w:w="2693" w:type="dxa"/>
          </w:tcPr>
          <w:p w14:paraId="093E64FC" w14:textId="77777777" w:rsidR="00B424D3" w:rsidRPr="00866A6B" w:rsidRDefault="00B424D3" w:rsidP="00866A6B">
            <w:pPr>
              <w:rPr>
                <w:bCs/>
                <w:lang w:val="en-US"/>
              </w:rPr>
            </w:pPr>
            <w:r w:rsidRPr="00866A6B">
              <w:rPr>
                <w:bCs/>
                <w:lang w:val="en-US"/>
              </w:rPr>
              <w:t xml:space="preserve">D7 submitted and 8D+ requested by customer: </w:t>
            </w:r>
          </w:p>
          <w:p w14:paraId="39B4DC55" w14:textId="77777777" w:rsidR="00B424D3" w:rsidRPr="00866A6B" w:rsidRDefault="00B424D3" w:rsidP="00F60F1C">
            <w:pPr>
              <w:rPr>
                <w:bCs/>
                <w:lang w:val="en-US"/>
              </w:rPr>
            </w:pPr>
            <w:r>
              <w:rPr>
                <w:bCs/>
                <w:lang w:val="en-US"/>
              </w:rPr>
              <w:t>No drill-wide analysis provided and no respective attachment is provided.</w:t>
            </w:r>
          </w:p>
        </w:tc>
        <w:tc>
          <w:tcPr>
            <w:tcW w:w="1134" w:type="dxa"/>
          </w:tcPr>
          <w:p w14:paraId="6A7578FA" w14:textId="77777777" w:rsidR="00B424D3" w:rsidRDefault="00B424D3" w:rsidP="00DC347E">
            <w:pPr>
              <w:rPr>
                <w:lang w:val="en-GB"/>
              </w:rPr>
            </w:pPr>
            <w:r w:rsidRPr="00B424D3">
              <w:rPr>
                <w:lang w:val="en-GB"/>
              </w:rPr>
              <w:t>906</w:t>
            </w:r>
          </w:p>
        </w:tc>
        <w:tc>
          <w:tcPr>
            <w:tcW w:w="1134" w:type="dxa"/>
          </w:tcPr>
          <w:p w14:paraId="37AEEF54" w14:textId="77777777" w:rsidR="00B424D3" w:rsidRDefault="00B424D3" w:rsidP="00DC347E">
            <w:pPr>
              <w:rPr>
                <w:lang w:val="en-GB"/>
              </w:rPr>
            </w:pPr>
            <w:r>
              <w:rPr>
                <w:lang w:val="en-GB"/>
              </w:rPr>
              <w:t>E</w:t>
            </w:r>
          </w:p>
        </w:tc>
        <w:tc>
          <w:tcPr>
            <w:tcW w:w="2410" w:type="dxa"/>
          </w:tcPr>
          <w:p w14:paraId="4D20418E" w14:textId="77777777" w:rsidR="00B424D3" w:rsidRPr="00866A6B" w:rsidRDefault="00B424D3" w:rsidP="00DC347E">
            <w:pPr>
              <w:rPr>
                <w:lang w:val="en-GB"/>
              </w:rPr>
            </w:pPr>
            <w:r w:rsidRPr="00B424D3">
              <w:rPr>
                <w:lang w:val="en-GB"/>
              </w:rPr>
              <w:t>The customer has requested a Drill-Wide analysis.</w:t>
            </w:r>
          </w:p>
        </w:tc>
        <w:tc>
          <w:tcPr>
            <w:tcW w:w="2268" w:type="dxa"/>
          </w:tcPr>
          <w:p w14:paraId="697FCED5" w14:textId="77777777" w:rsidR="00B424D3" w:rsidRPr="000B2FB1" w:rsidRDefault="00B34497" w:rsidP="006F4BC8">
            <w:pPr>
              <w:rPr>
                <w:lang w:val="en-GB"/>
              </w:rPr>
            </w:pPr>
            <w:r w:rsidRPr="00B34497">
              <w:rPr>
                <w:lang w:val="en-GB"/>
              </w:rPr>
              <w:t xml:space="preserve">This message is also </w:t>
            </w:r>
            <w:r w:rsidR="006F4BC8">
              <w:rPr>
                <w:lang w:val="en-GB"/>
              </w:rPr>
              <w:t>indicated as reason for message</w:t>
            </w:r>
            <w:r w:rsidRPr="00B34497">
              <w:rPr>
                <w:lang w:val="en-GB"/>
              </w:rPr>
              <w:t xml:space="preserve"> 902. It then has no individual error code.</w:t>
            </w:r>
          </w:p>
        </w:tc>
      </w:tr>
    </w:tbl>
    <w:p w14:paraId="05471F84" w14:textId="77777777" w:rsidR="003F5C1F" w:rsidRDefault="003F5C1F" w:rsidP="003F5C1F">
      <w:pPr>
        <w:pStyle w:val="Heading4"/>
      </w:pPr>
      <w:bookmarkStart w:id="101" w:name="_Toc542218"/>
      <w:r w:rsidRPr="003F5C1F">
        <w:t>Setting status "Complete"</w:t>
      </w:r>
      <w:bookmarkEnd w:id="101"/>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4E6B14B3" w14:textId="77777777" w:rsidTr="00394918">
        <w:tc>
          <w:tcPr>
            <w:tcW w:w="2693" w:type="dxa"/>
            <w:tcBorders>
              <w:top w:val="single" w:sz="4" w:space="0" w:color="auto"/>
              <w:left w:val="single" w:sz="4" w:space="0" w:color="auto"/>
              <w:bottom w:val="single" w:sz="4" w:space="0" w:color="auto"/>
              <w:right w:val="single" w:sz="4" w:space="0" w:color="auto"/>
            </w:tcBorders>
          </w:tcPr>
          <w:p w14:paraId="1490B823"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0EF4DE80"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6308886C"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596692B7"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4F175D82" w14:textId="77777777" w:rsidR="00BE6D9F" w:rsidRDefault="00BE6D9F" w:rsidP="00097D4D">
            <w:pPr>
              <w:rPr>
                <w:lang w:val="en-GB"/>
              </w:rPr>
            </w:pPr>
            <w:r>
              <w:rPr>
                <w:lang w:val="en-GB"/>
              </w:rPr>
              <w:t>Comment</w:t>
            </w:r>
          </w:p>
        </w:tc>
      </w:tr>
      <w:tr w:rsidR="00B34497" w:rsidRPr="002764AC" w14:paraId="6E69F499" w14:textId="77777777" w:rsidTr="00394918">
        <w:tc>
          <w:tcPr>
            <w:tcW w:w="2693" w:type="dxa"/>
          </w:tcPr>
          <w:p w14:paraId="7D05F403" w14:textId="77777777" w:rsidR="00B34497" w:rsidRPr="00866A6B" w:rsidRDefault="00B34497" w:rsidP="00B34497">
            <w:pPr>
              <w:rPr>
                <w:bCs/>
                <w:lang w:val="en-US"/>
              </w:rPr>
            </w:pPr>
            <w:r w:rsidRPr="00B34497">
              <w:rPr>
                <w:bCs/>
                <w:lang w:val="en-US"/>
              </w:rPr>
              <w:t xml:space="preserve">Status "Complete" or "Closed by Supplier" set: </w:t>
            </w:r>
            <w:r>
              <w:rPr>
                <w:bCs/>
                <w:lang w:val="en-US"/>
              </w:rPr>
              <w:t>Changes on D1 team</w:t>
            </w:r>
            <w:r w:rsidRPr="00B34497">
              <w:rPr>
                <w:bCs/>
                <w:lang w:val="en-US"/>
              </w:rPr>
              <w:t>.</w:t>
            </w:r>
          </w:p>
        </w:tc>
        <w:tc>
          <w:tcPr>
            <w:tcW w:w="1134" w:type="dxa"/>
          </w:tcPr>
          <w:p w14:paraId="686F00E3" w14:textId="77777777" w:rsidR="00B34497" w:rsidRPr="00B34497" w:rsidRDefault="00B34497" w:rsidP="00DC347E">
            <w:pPr>
              <w:rPr>
                <w:lang w:val="en-US"/>
              </w:rPr>
            </w:pPr>
            <w:r w:rsidRPr="00B34497">
              <w:rPr>
                <w:lang w:val="en-US"/>
              </w:rPr>
              <w:t>1126</w:t>
            </w:r>
          </w:p>
        </w:tc>
        <w:tc>
          <w:tcPr>
            <w:tcW w:w="1134" w:type="dxa"/>
          </w:tcPr>
          <w:p w14:paraId="0581F097" w14:textId="77777777" w:rsidR="00B34497" w:rsidRDefault="00B34497" w:rsidP="00DC347E">
            <w:pPr>
              <w:rPr>
                <w:lang w:val="en-GB"/>
              </w:rPr>
            </w:pPr>
            <w:r>
              <w:rPr>
                <w:lang w:val="en-GB"/>
              </w:rPr>
              <w:t>W</w:t>
            </w:r>
          </w:p>
        </w:tc>
        <w:tc>
          <w:tcPr>
            <w:tcW w:w="2410" w:type="dxa"/>
          </w:tcPr>
          <w:p w14:paraId="64F78873" w14:textId="77777777" w:rsidR="00B34497" w:rsidRPr="00866A6B" w:rsidRDefault="00B34497" w:rsidP="00DC347E">
            <w:pPr>
              <w:rPr>
                <w:lang w:val="en-GB"/>
              </w:rPr>
            </w:pPr>
            <w:r w:rsidRPr="00B34497">
              <w:rPr>
                <w:lang w:val="en-GB"/>
              </w:rPr>
              <w:t>D1 section is locked. You can't change anything.</w:t>
            </w:r>
          </w:p>
        </w:tc>
        <w:tc>
          <w:tcPr>
            <w:tcW w:w="2268" w:type="dxa"/>
          </w:tcPr>
          <w:p w14:paraId="073A9B71" w14:textId="77777777" w:rsidR="00B34497" w:rsidRPr="0019391C" w:rsidRDefault="00B34497" w:rsidP="00DC347E">
            <w:pPr>
              <w:rPr>
                <w:lang w:val="en-GB"/>
              </w:rPr>
            </w:pPr>
          </w:p>
        </w:tc>
      </w:tr>
      <w:tr w:rsidR="00B424D3" w:rsidRPr="002764AC" w14:paraId="57CC3C68" w14:textId="77777777" w:rsidTr="00394918">
        <w:tc>
          <w:tcPr>
            <w:tcW w:w="2693" w:type="dxa"/>
          </w:tcPr>
          <w:p w14:paraId="71D97469" w14:textId="77777777" w:rsidR="00B424D3" w:rsidRPr="00866A6B" w:rsidRDefault="00B424D3" w:rsidP="00866A6B">
            <w:pPr>
              <w:rPr>
                <w:bCs/>
                <w:lang w:val="en-US"/>
              </w:rPr>
            </w:pPr>
            <w:r w:rsidRPr="00866A6B">
              <w:rPr>
                <w:bCs/>
                <w:lang w:val="en-US"/>
              </w:rPr>
              <w:t>Status "Complete" or "Closed by Supplier" set: Requirements for submission of Step D7 not fulfilled.</w:t>
            </w:r>
          </w:p>
        </w:tc>
        <w:tc>
          <w:tcPr>
            <w:tcW w:w="1134" w:type="dxa"/>
          </w:tcPr>
          <w:p w14:paraId="3E53D076" w14:textId="77777777" w:rsidR="00B424D3" w:rsidRDefault="00B424D3" w:rsidP="00DC347E">
            <w:pPr>
              <w:rPr>
                <w:lang w:val="en-GB"/>
              </w:rPr>
            </w:pPr>
          </w:p>
        </w:tc>
        <w:tc>
          <w:tcPr>
            <w:tcW w:w="1134" w:type="dxa"/>
          </w:tcPr>
          <w:p w14:paraId="3071237F" w14:textId="77777777" w:rsidR="00B424D3" w:rsidRDefault="00B424D3" w:rsidP="00DC347E">
            <w:pPr>
              <w:rPr>
                <w:lang w:val="en-GB"/>
              </w:rPr>
            </w:pPr>
            <w:r>
              <w:rPr>
                <w:lang w:val="en-GB"/>
              </w:rPr>
              <w:t>E</w:t>
            </w:r>
          </w:p>
        </w:tc>
        <w:tc>
          <w:tcPr>
            <w:tcW w:w="2410" w:type="dxa"/>
          </w:tcPr>
          <w:p w14:paraId="7F6B96CD" w14:textId="77777777" w:rsidR="00B424D3" w:rsidRPr="00866A6B" w:rsidRDefault="00B424D3" w:rsidP="00DC347E">
            <w:pPr>
              <w:rPr>
                <w:lang w:val="en-GB"/>
              </w:rPr>
            </w:pPr>
          </w:p>
        </w:tc>
        <w:tc>
          <w:tcPr>
            <w:tcW w:w="2268" w:type="dxa"/>
          </w:tcPr>
          <w:p w14:paraId="5D85243E" w14:textId="77777777" w:rsidR="00B424D3" w:rsidRPr="000B2FB1" w:rsidRDefault="00B424D3" w:rsidP="00DC347E">
            <w:pPr>
              <w:rPr>
                <w:lang w:val="en-GB"/>
              </w:rPr>
            </w:pPr>
            <w:r w:rsidRPr="0019391C">
              <w:rPr>
                <w:lang w:val="en-GB"/>
              </w:rPr>
              <w:t>Error message, complaint is not updated</w:t>
            </w:r>
          </w:p>
        </w:tc>
      </w:tr>
      <w:tr w:rsidR="00B424D3" w:rsidRPr="002764AC" w14:paraId="0741A1AC" w14:textId="77777777" w:rsidTr="00394918">
        <w:tc>
          <w:tcPr>
            <w:tcW w:w="2693" w:type="dxa"/>
          </w:tcPr>
          <w:p w14:paraId="51365279" w14:textId="77777777" w:rsidR="00B424D3" w:rsidRPr="00866A6B" w:rsidRDefault="00B424D3" w:rsidP="00866A6B">
            <w:pPr>
              <w:rPr>
                <w:bCs/>
                <w:lang w:val="en-US"/>
              </w:rPr>
            </w:pPr>
            <w:r w:rsidRPr="00866A6B">
              <w:rPr>
                <w:bCs/>
                <w:lang w:val="en-US"/>
              </w:rPr>
              <w:t>Status "Complete" or "Closed by Supplier" set: No "Parts Manufacturing Date" provided.</w:t>
            </w:r>
          </w:p>
        </w:tc>
        <w:tc>
          <w:tcPr>
            <w:tcW w:w="1134" w:type="dxa"/>
          </w:tcPr>
          <w:p w14:paraId="2C06CCFE" w14:textId="77777777" w:rsidR="00B424D3" w:rsidRDefault="00B424D3" w:rsidP="00DC347E">
            <w:pPr>
              <w:rPr>
                <w:lang w:val="en-GB"/>
              </w:rPr>
            </w:pPr>
            <w:r w:rsidRPr="00866A6B">
              <w:rPr>
                <w:lang w:val="en-GB"/>
              </w:rPr>
              <w:t>923</w:t>
            </w:r>
          </w:p>
        </w:tc>
        <w:tc>
          <w:tcPr>
            <w:tcW w:w="1134" w:type="dxa"/>
          </w:tcPr>
          <w:p w14:paraId="1BF2E85E" w14:textId="77777777" w:rsidR="00B424D3" w:rsidRDefault="00B424D3" w:rsidP="00DC347E">
            <w:pPr>
              <w:rPr>
                <w:lang w:val="en-GB"/>
              </w:rPr>
            </w:pPr>
            <w:r>
              <w:rPr>
                <w:lang w:val="en-GB"/>
              </w:rPr>
              <w:t>E</w:t>
            </w:r>
          </w:p>
        </w:tc>
        <w:tc>
          <w:tcPr>
            <w:tcW w:w="2410" w:type="dxa"/>
          </w:tcPr>
          <w:p w14:paraId="50C92B8C" w14:textId="77777777" w:rsidR="00B424D3" w:rsidRPr="00866A6B" w:rsidRDefault="00B424D3" w:rsidP="00DC347E">
            <w:pPr>
              <w:rPr>
                <w:lang w:val="en-GB"/>
              </w:rPr>
            </w:pPr>
            <w:r w:rsidRPr="00FB71FD">
              <w:rPr>
                <w:lang w:val="en-GB"/>
              </w:rPr>
              <w:t xml:space="preserve">To set the status "Completed by supplier", please enter the </w:t>
            </w:r>
            <w:r w:rsidRPr="00FB71FD">
              <w:rPr>
                <w:lang w:val="en-GB"/>
              </w:rPr>
              <w:lastRenderedPageBreak/>
              <w:t>production date under "Basic Data".</w:t>
            </w:r>
          </w:p>
        </w:tc>
        <w:tc>
          <w:tcPr>
            <w:tcW w:w="2268" w:type="dxa"/>
          </w:tcPr>
          <w:p w14:paraId="50988C0D" w14:textId="77777777" w:rsidR="00B424D3" w:rsidRPr="000B2FB1" w:rsidRDefault="00B424D3" w:rsidP="00DC347E">
            <w:pPr>
              <w:rPr>
                <w:lang w:val="en-GB"/>
              </w:rPr>
            </w:pPr>
            <w:r w:rsidRPr="0019391C">
              <w:rPr>
                <w:lang w:val="en-GB"/>
              </w:rPr>
              <w:lastRenderedPageBreak/>
              <w:t>Error message, complaint is not updated</w:t>
            </w:r>
          </w:p>
        </w:tc>
      </w:tr>
      <w:tr w:rsidR="00B424D3" w:rsidRPr="002764AC" w14:paraId="431F2A31" w14:textId="77777777" w:rsidTr="00394918">
        <w:tc>
          <w:tcPr>
            <w:tcW w:w="2693" w:type="dxa"/>
          </w:tcPr>
          <w:p w14:paraId="7BE3F9E1" w14:textId="77777777" w:rsidR="00B424D3" w:rsidRPr="00866A6B" w:rsidRDefault="00B424D3" w:rsidP="00866A6B">
            <w:pPr>
              <w:rPr>
                <w:bCs/>
                <w:lang w:val="en-US"/>
              </w:rPr>
            </w:pPr>
            <w:r w:rsidRPr="00866A6B">
              <w:rPr>
                <w:bCs/>
                <w:lang w:val="en-US"/>
              </w:rPr>
              <w:t>Status "Complete" or "Closed by Supplier" set and Complaint Qty. &gt; 0 and no inspection activities included in complaint: No "Defective Quantity" provided.</w:t>
            </w:r>
          </w:p>
        </w:tc>
        <w:tc>
          <w:tcPr>
            <w:tcW w:w="1134" w:type="dxa"/>
          </w:tcPr>
          <w:p w14:paraId="73F627FE" w14:textId="77777777" w:rsidR="00B424D3" w:rsidRPr="00866A6B" w:rsidRDefault="001713F2" w:rsidP="00DC347E">
            <w:pPr>
              <w:rPr>
                <w:lang w:val="en-GB"/>
              </w:rPr>
            </w:pPr>
            <w:r w:rsidRPr="001713F2">
              <w:rPr>
                <w:lang w:val="en-GB"/>
              </w:rPr>
              <w:t>870</w:t>
            </w:r>
          </w:p>
        </w:tc>
        <w:tc>
          <w:tcPr>
            <w:tcW w:w="1134" w:type="dxa"/>
          </w:tcPr>
          <w:p w14:paraId="456933D5" w14:textId="77777777" w:rsidR="00B424D3" w:rsidRPr="00866A6B" w:rsidRDefault="00B424D3" w:rsidP="00DC347E">
            <w:pPr>
              <w:rPr>
                <w:lang w:val="en-GB"/>
              </w:rPr>
            </w:pPr>
            <w:r>
              <w:rPr>
                <w:lang w:val="en-GB"/>
              </w:rPr>
              <w:t>E</w:t>
            </w:r>
          </w:p>
        </w:tc>
        <w:tc>
          <w:tcPr>
            <w:tcW w:w="2410" w:type="dxa"/>
          </w:tcPr>
          <w:p w14:paraId="6FF65641" w14:textId="77777777" w:rsidR="00B424D3" w:rsidRPr="00866A6B" w:rsidRDefault="001713F2" w:rsidP="00DC347E">
            <w:pPr>
              <w:rPr>
                <w:lang w:val="en-GB"/>
              </w:rPr>
            </w:pPr>
            <w:r w:rsidRPr="001713F2">
              <w:rPr>
                <w:lang w:val="en-GB"/>
              </w:rPr>
              <w:t>To set the status "Completed by supplier" you must enter an accepted defective quantity under "Basic Data".</w:t>
            </w:r>
          </w:p>
        </w:tc>
        <w:tc>
          <w:tcPr>
            <w:tcW w:w="2268" w:type="dxa"/>
          </w:tcPr>
          <w:p w14:paraId="585800AF" w14:textId="77777777" w:rsidR="00B424D3" w:rsidRPr="00866A6B" w:rsidRDefault="00B424D3" w:rsidP="00DC347E">
            <w:pPr>
              <w:rPr>
                <w:lang w:val="en-GB"/>
              </w:rPr>
            </w:pPr>
            <w:r w:rsidRPr="0019391C">
              <w:rPr>
                <w:lang w:val="en-GB"/>
              </w:rPr>
              <w:t>Error message, complaint is not updated</w:t>
            </w:r>
          </w:p>
        </w:tc>
      </w:tr>
      <w:tr w:rsidR="00B424D3" w:rsidRPr="00485159" w14:paraId="30583C8E" w14:textId="77777777" w:rsidTr="00394918">
        <w:tc>
          <w:tcPr>
            <w:tcW w:w="2693" w:type="dxa"/>
          </w:tcPr>
          <w:p w14:paraId="1DA273DE" w14:textId="77777777" w:rsidR="00B424D3" w:rsidRPr="00866A6B" w:rsidRDefault="00B424D3" w:rsidP="00B424D3">
            <w:pPr>
              <w:rPr>
                <w:bCs/>
                <w:lang w:val="en-US"/>
              </w:rPr>
            </w:pPr>
            <w:r w:rsidRPr="00866A6B">
              <w:rPr>
                <w:bCs/>
                <w:lang w:val="en-US"/>
              </w:rPr>
              <w:t xml:space="preserve">Status "Complete" or "Closed by Supplier" set and Complaint Qty. </w:t>
            </w:r>
            <w:r>
              <w:rPr>
                <w:bCs/>
                <w:lang w:val="en-US"/>
              </w:rPr>
              <w:t>=</w:t>
            </w:r>
            <w:r w:rsidRPr="00866A6B">
              <w:rPr>
                <w:bCs/>
                <w:lang w:val="en-US"/>
              </w:rPr>
              <w:t xml:space="preserve"> 0 (or not provided) and no inspection activities included in complaint: "Defective Quantity" provided.</w:t>
            </w:r>
          </w:p>
        </w:tc>
        <w:tc>
          <w:tcPr>
            <w:tcW w:w="1134" w:type="dxa"/>
          </w:tcPr>
          <w:p w14:paraId="7C43CBDC" w14:textId="77777777" w:rsidR="00B424D3" w:rsidRPr="00866A6B" w:rsidRDefault="00B424D3" w:rsidP="00DC347E">
            <w:pPr>
              <w:rPr>
                <w:lang w:val="en-GB"/>
              </w:rPr>
            </w:pPr>
          </w:p>
        </w:tc>
        <w:tc>
          <w:tcPr>
            <w:tcW w:w="1134" w:type="dxa"/>
          </w:tcPr>
          <w:p w14:paraId="4FF0AA50" w14:textId="77777777" w:rsidR="00B424D3" w:rsidRDefault="00B424D3" w:rsidP="00DC347E">
            <w:pPr>
              <w:rPr>
                <w:lang w:val="en-GB"/>
              </w:rPr>
            </w:pPr>
            <w:r>
              <w:rPr>
                <w:lang w:val="en-GB"/>
              </w:rPr>
              <w:t>W</w:t>
            </w:r>
          </w:p>
        </w:tc>
        <w:tc>
          <w:tcPr>
            <w:tcW w:w="2410" w:type="dxa"/>
          </w:tcPr>
          <w:p w14:paraId="5EC28E69" w14:textId="77777777" w:rsidR="00B424D3" w:rsidRPr="00866A6B" w:rsidRDefault="00B424D3" w:rsidP="00DC347E">
            <w:pPr>
              <w:rPr>
                <w:lang w:val="en-GB"/>
              </w:rPr>
            </w:pPr>
          </w:p>
        </w:tc>
        <w:tc>
          <w:tcPr>
            <w:tcW w:w="2268" w:type="dxa"/>
          </w:tcPr>
          <w:p w14:paraId="68DE39B1" w14:textId="77777777" w:rsidR="00B424D3" w:rsidRPr="00866A6B" w:rsidRDefault="00B424D3" w:rsidP="00DC347E">
            <w:pPr>
              <w:rPr>
                <w:lang w:val="en-GB"/>
              </w:rPr>
            </w:pPr>
            <w:r w:rsidRPr="00866A6B">
              <w:rPr>
                <w:lang w:val="en-GB"/>
              </w:rPr>
              <w:t>Supplier's response updated with status "Complete"/"Closed by Supplier". "Defective Quantity" is ignored.</w:t>
            </w:r>
          </w:p>
        </w:tc>
      </w:tr>
    </w:tbl>
    <w:p w14:paraId="4417D3BA" w14:textId="77777777" w:rsidR="003F5C1F" w:rsidRPr="003F5C1F" w:rsidRDefault="003F5C1F" w:rsidP="003F5C1F">
      <w:pPr>
        <w:pStyle w:val="Heading4"/>
        <w:rPr>
          <w:lang w:val="en-US"/>
        </w:rPr>
      </w:pPr>
      <w:bookmarkStart w:id="102" w:name="_Toc542219"/>
      <w:r w:rsidRPr="003F5C1F">
        <w:rPr>
          <w:lang w:val="en-US"/>
        </w:rPr>
        <w:t>Setting status "Closed by Supplier"</w:t>
      </w:r>
      <w:bookmarkEnd w:id="102"/>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7E2BBCCC" w14:textId="77777777" w:rsidTr="00394918">
        <w:tc>
          <w:tcPr>
            <w:tcW w:w="2693" w:type="dxa"/>
            <w:tcBorders>
              <w:top w:val="single" w:sz="4" w:space="0" w:color="auto"/>
              <w:left w:val="single" w:sz="4" w:space="0" w:color="auto"/>
              <w:bottom w:val="single" w:sz="4" w:space="0" w:color="auto"/>
              <w:right w:val="single" w:sz="4" w:space="0" w:color="auto"/>
            </w:tcBorders>
          </w:tcPr>
          <w:p w14:paraId="61224CA0" w14:textId="77777777" w:rsidR="00BE6D9F" w:rsidRPr="00BE6D9F" w:rsidRDefault="00BE6D9F" w:rsidP="00097D4D">
            <w:pPr>
              <w:rPr>
                <w:bCs/>
                <w:lang w:val="en-US"/>
              </w:rPr>
            </w:pPr>
            <w:r w:rsidRPr="00BE6D9F">
              <w:rPr>
                <w:bCs/>
                <w:lang w:val="en-US"/>
              </w:rPr>
              <w:t>Condition</w:t>
            </w:r>
          </w:p>
        </w:tc>
        <w:tc>
          <w:tcPr>
            <w:tcW w:w="1134" w:type="dxa"/>
            <w:tcBorders>
              <w:top w:val="single" w:sz="4" w:space="0" w:color="auto"/>
              <w:left w:val="single" w:sz="4" w:space="0" w:color="auto"/>
              <w:bottom w:val="single" w:sz="4" w:space="0" w:color="auto"/>
              <w:right w:val="single" w:sz="4" w:space="0" w:color="auto"/>
            </w:tcBorders>
          </w:tcPr>
          <w:p w14:paraId="7BE28FF4"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3DB9912E"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13037033"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05F409E1" w14:textId="77777777" w:rsidR="00BE6D9F" w:rsidRDefault="00BE6D9F" w:rsidP="00097D4D">
            <w:pPr>
              <w:rPr>
                <w:lang w:val="en-GB"/>
              </w:rPr>
            </w:pPr>
            <w:r>
              <w:rPr>
                <w:lang w:val="en-GB"/>
              </w:rPr>
              <w:t>Comment</w:t>
            </w:r>
          </w:p>
        </w:tc>
      </w:tr>
      <w:tr w:rsidR="00B424D3" w:rsidRPr="002764AC" w14:paraId="34030682" w14:textId="77777777" w:rsidTr="00394918">
        <w:tc>
          <w:tcPr>
            <w:tcW w:w="2693" w:type="dxa"/>
          </w:tcPr>
          <w:p w14:paraId="6EF6E9EC" w14:textId="77777777" w:rsidR="00B424D3" w:rsidRPr="00866A6B" w:rsidRDefault="00B424D3" w:rsidP="00866A6B">
            <w:pPr>
              <w:rPr>
                <w:bCs/>
                <w:lang w:val="en-US"/>
              </w:rPr>
            </w:pPr>
            <w:r w:rsidRPr="00866A6B">
              <w:rPr>
                <w:bCs/>
                <w:lang w:val="en-US"/>
              </w:rPr>
              <w:t xml:space="preserve">Status "Closed by Supplier" set and any D3, D6 or D7 </w:t>
            </w:r>
            <w:r>
              <w:rPr>
                <w:bCs/>
                <w:lang w:val="en-US"/>
              </w:rPr>
              <w:t xml:space="preserve">action </w:t>
            </w:r>
            <w:r w:rsidRPr="00866A6B">
              <w:rPr>
                <w:bCs/>
                <w:lang w:val="en-US"/>
              </w:rPr>
              <w:t>exists, which is not in supplier status “cancelled” or customer status “Closed by customer”</w:t>
            </w:r>
            <w:r>
              <w:rPr>
                <w:bCs/>
                <w:lang w:val="en-US"/>
              </w:rPr>
              <w:t xml:space="preserve"> </w:t>
            </w:r>
            <w:r w:rsidRPr="00866A6B">
              <w:rPr>
                <w:bCs/>
                <w:lang w:val="en-US"/>
              </w:rPr>
              <w:t>and which does not have an “actual implementation date”.</w:t>
            </w:r>
          </w:p>
        </w:tc>
        <w:tc>
          <w:tcPr>
            <w:tcW w:w="1134" w:type="dxa"/>
          </w:tcPr>
          <w:p w14:paraId="117900D8" w14:textId="77777777" w:rsidR="00B424D3" w:rsidRPr="00866A6B" w:rsidRDefault="00B424D3" w:rsidP="00DC347E">
            <w:pPr>
              <w:rPr>
                <w:lang w:val="en-GB"/>
              </w:rPr>
            </w:pPr>
            <w:r w:rsidRPr="00FB71FD">
              <w:rPr>
                <w:lang w:val="en-GB"/>
              </w:rPr>
              <w:t>872</w:t>
            </w:r>
          </w:p>
        </w:tc>
        <w:tc>
          <w:tcPr>
            <w:tcW w:w="1134" w:type="dxa"/>
          </w:tcPr>
          <w:p w14:paraId="6A22068E" w14:textId="77777777" w:rsidR="00B424D3" w:rsidRDefault="00B424D3" w:rsidP="00DC347E">
            <w:pPr>
              <w:rPr>
                <w:lang w:val="en-GB"/>
              </w:rPr>
            </w:pPr>
            <w:r>
              <w:rPr>
                <w:lang w:val="en-GB"/>
              </w:rPr>
              <w:t>E</w:t>
            </w:r>
          </w:p>
        </w:tc>
        <w:tc>
          <w:tcPr>
            <w:tcW w:w="2410" w:type="dxa"/>
          </w:tcPr>
          <w:p w14:paraId="3662563F" w14:textId="77777777" w:rsidR="00B424D3" w:rsidRPr="00866A6B" w:rsidRDefault="00B424D3" w:rsidP="00DC347E">
            <w:pPr>
              <w:rPr>
                <w:lang w:val="en-GB"/>
              </w:rPr>
            </w:pPr>
            <w:r w:rsidRPr="00FB71FD">
              <w:rPr>
                <w:lang w:val="en-GB"/>
              </w:rPr>
              <w:t>Please enter the actual implementation date for all actions in order to set status "Closed by Supplier".</w:t>
            </w:r>
          </w:p>
        </w:tc>
        <w:tc>
          <w:tcPr>
            <w:tcW w:w="2268" w:type="dxa"/>
          </w:tcPr>
          <w:p w14:paraId="75936E7F" w14:textId="77777777" w:rsidR="00B424D3" w:rsidRPr="00866A6B" w:rsidRDefault="00B424D3" w:rsidP="00DC347E">
            <w:pPr>
              <w:rPr>
                <w:lang w:val="en-GB"/>
              </w:rPr>
            </w:pPr>
            <w:r w:rsidRPr="0019391C">
              <w:rPr>
                <w:lang w:val="en-GB"/>
              </w:rPr>
              <w:t>Error message, complaint is not updated</w:t>
            </w:r>
          </w:p>
        </w:tc>
      </w:tr>
      <w:tr w:rsidR="00B424D3" w:rsidRPr="002764AC" w14:paraId="1465FFFC" w14:textId="77777777" w:rsidTr="00394918">
        <w:tc>
          <w:tcPr>
            <w:tcW w:w="2693" w:type="dxa"/>
          </w:tcPr>
          <w:p w14:paraId="731D732E" w14:textId="77777777" w:rsidR="00B424D3" w:rsidRPr="00866A6B" w:rsidRDefault="00B424D3" w:rsidP="00866A6B">
            <w:pPr>
              <w:rPr>
                <w:bCs/>
                <w:lang w:val="en-US"/>
              </w:rPr>
            </w:pPr>
            <w:r w:rsidRPr="00866A6B">
              <w:rPr>
                <w:bCs/>
                <w:lang w:val="en-US"/>
              </w:rPr>
              <w:t>Status "Closed by Supplier" set and any D6 action exists, which is not in supplier status “cancelled” or customer status “Closed by customer” and does not have validation data (Elements EffectivenessDegreeNumeric, ValidationDescription, ValidationDateTime)</w:t>
            </w:r>
          </w:p>
        </w:tc>
        <w:tc>
          <w:tcPr>
            <w:tcW w:w="1134" w:type="dxa"/>
          </w:tcPr>
          <w:p w14:paraId="4BD89044" w14:textId="77777777" w:rsidR="00B424D3" w:rsidRPr="00866A6B" w:rsidRDefault="00B424D3" w:rsidP="00DC347E">
            <w:pPr>
              <w:rPr>
                <w:lang w:val="en-GB"/>
              </w:rPr>
            </w:pPr>
          </w:p>
        </w:tc>
        <w:tc>
          <w:tcPr>
            <w:tcW w:w="1134" w:type="dxa"/>
          </w:tcPr>
          <w:p w14:paraId="4E23518D" w14:textId="77777777" w:rsidR="00B424D3" w:rsidRDefault="00B424D3" w:rsidP="00DC347E">
            <w:pPr>
              <w:rPr>
                <w:lang w:val="en-GB"/>
              </w:rPr>
            </w:pPr>
            <w:r>
              <w:rPr>
                <w:lang w:val="en-GB"/>
              </w:rPr>
              <w:t>E</w:t>
            </w:r>
          </w:p>
        </w:tc>
        <w:tc>
          <w:tcPr>
            <w:tcW w:w="2410" w:type="dxa"/>
          </w:tcPr>
          <w:p w14:paraId="3BFC67B0" w14:textId="77777777" w:rsidR="00B424D3" w:rsidRPr="00866A6B" w:rsidRDefault="00B424D3" w:rsidP="00DC347E">
            <w:pPr>
              <w:rPr>
                <w:lang w:val="en-GB"/>
              </w:rPr>
            </w:pPr>
          </w:p>
        </w:tc>
        <w:tc>
          <w:tcPr>
            <w:tcW w:w="2268" w:type="dxa"/>
          </w:tcPr>
          <w:p w14:paraId="5D22A021" w14:textId="77777777" w:rsidR="00B424D3" w:rsidRPr="00866A6B" w:rsidRDefault="00B424D3" w:rsidP="00DC347E">
            <w:pPr>
              <w:rPr>
                <w:lang w:val="en-GB"/>
              </w:rPr>
            </w:pPr>
            <w:r w:rsidRPr="0019391C">
              <w:rPr>
                <w:lang w:val="en-GB"/>
              </w:rPr>
              <w:t>Error message, complaint is not updated</w:t>
            </w:r>
          </w:p>
        </w:tc>
      </w:tr>
      <w:tr w:rsidR="00B424D3" w:rsidRPr="002764AC" w14:paraId="4355397F" w14:textId="77777777" w:rsidTr="00394918">
        <w:tc>
          <w:tcPr>
            <w:tcW w:w="2693" w:type="dxa"/>
          </w:tcPr>
          <w:p w14:paraId="281A32E7" w14:textId="77777777" w:rsidR="00B424D3" w:rsidRPr="00866A6B" w:rsidRDefault="00B424D3" w:rsidP="00FB71FD">
            <w:pPr>
              <w:rPr>
                <w:bCs/>
                <w:lang w:val="en-US"/>
              </w:rPr>
            </w:pPr>
            <w:r w:rsidRPr="00866A6B">
              <w:rPr>
                <w:bCs/>
                <w:lang w:val="en-US"/>
              </w:rPr>
              <w:t>Status "Closed by Supplier" set and an 8D report evaluation has been requested by customer: 8D report evaluation not provided</w:t>
            </w:r>
          </w:p>
        </w:tc>
        <w:tc>
          <w:tcPr>
            <w:tcW w:w="1134" w:type="dxa"/>
          </w:tcPr>
          <w:p w14:paraId="101F7EEB" w14:textId="77777777" w:rsidR="00B424D3" w:rsidRPr="00866A6B" w:rsidRDefault="00B424D3" w:rsidP="00DC347E">
            <w:pPr>
              <w:rPr>
                <w:lang w:val="en-GB"/>
              </w:rPr>
            </w:pPr>
            <w:r w:rsidRPr="00FB71FD">
              <w:rPr>
                <w:lang w:val="en-GB"/>
              </w:rPr>
              <w:t>1016</w:t>
            </w:r>
          </w:p>
        </w:tc>
        <w:tc>
          <w:tcPr>
            <w:tcW w:w="1134" w:type="dxa"/>
          </w:tcPr>
          <w:p w14:paraId="2354BD49" w14:textId="77777777" w:rsidR="00B424D3" w:rsidRDefault="00B424D3" w:rsidP="00DC347E">
            <w:pPr>
              <w:rPr>
                <w:lang w:val="en-GB"/>
              </w:rPr>
            </w:pPr>
            <w:r>
              <w:rPr>
                <w:lang w:val="en-GB"/>
              </w:rPr>
              <w:t>E</w:t>
            </w:r>
          </w:p>
        </w:tc>
        <w:tc>
          <w:tcPr>
            <w:tcW w:w="2410" w:type="dxa"/>
          </w:tcPr>
          <w:p w14:paraId="04EE710A" w14:textId="77777777" w:rsidR="00B424D3" w:rsidRPr="00866A6B" w:rsidRDefault="00B424D3" w:rsidP="00DC347E">
            <w:pPr>
              <w:rPr>
                <w:lang w:val="en-GB"/>
              </w:rPr>
            </w:pPr>
            <w:r w:rsidRPr="00FB71FD">
              <w:rPr>
                <w:lang w:val="en-GB"/>
              </w:rPr>
              <w:t>An 8D report evaluation is required by your customer. Please enter the evaluation in step D8.</w:t>
            </w:r>
          </w:p>
        </w:tc>
        <w:tc>
          <w:tcPr>
            <w:tcW w:w="2268" w:type="dxa"/>
          </w:tcPr>
          <w:p w14:paraId="4A73461A" w14:textId="77777777" w:rsidR="00B424D3" w:rsidRPr="00866A6B" w:rsidRDefault="00B424D3" w:rsidP="00DC347E">
            <w:pPr>
              <w:rPr>
                <w:lang w:val="en-GB"/>
              </w:rPr>
            </w:pPr>
            <w:r w:rsidRPr="0019391C">
              <w:rPr>
                <w:lang w:val="en-GB"/>
              </w:rPr>
              <w:t>Error message, complaint is not updated</w:t>
            </w:r>
          </w:p>
        </w:tc>
      </w:tr>
      <w:tr w:rsidR="00B424D3" w:rsidRPr="002764AC" w14:paraId="05131D8E" w14:textId="77777777" w:rsidTr="00394918">
        <w:tc>
          <w:tcPr>
            <w:tcW w:w="2693" w:type="dxa"/>
          </w:tcPr>
          <w:p w14:paraId="378BA61D" w14:textId="77777777" w:rsidR="00B424D3" w:rsidRPr="00FB71FD" w:rsidRDefault="00B424D3" w:rsidP="00866A6B">
            <w:pPr>
              <w:rPr>
                <w:b/>
                <w:bCs/>
                <w:lang w:val="en-US"/>
              </w:rPr>
            </w:pPr>
            <w:r w:rsidRPr="00866A6B">
              <w:rPr>
                <w:bCs/>
                <w:lang w:val="en-US"/>
              </w:rPr>
              <w:t xml:space="preserve">Status "Closed by Supplier" set and an 8D report evaluation has been requested by customer or it has been started by the supplier on voluntary basis: </w:t>
            </w:r>
            <w:r w:rsidRPr="00866A6B">
              <w:rPr>
                <w:bCs/>
                <w:lang w:val="en-US"/>
              </w:rPr>
              <w:lastRenderedPageBreak/>
              <w:t>8D report evaluation not fully provided</w:t>
            </w:r>
          </w:p>
        </w:tc>
        <w:tc>
          <w:tcPr>
            <w:tcW w:w="1134" w:type="dxa"/>
          </w:tcPr>
          <w:p w14:paraId="03706C5F" w14:textId="77777777" w:rsidR="00B424D3" w:rsidRPr="00866A6B" w:rsidRDefault="00B424D3" w:rsidP="00DC347E">
            <w:pPr>
              <w:rPr>
                <w:lang w:val="en-GB"/>
              </w:rPr>
            </w:pPr>
            <w:r w:rsidRPr="00FB71FD">
              <w:rPr>
                <w:lang w:val="en-GB"/>
              </w:rPr>
              <w:lastRenderedPageBreak/>
              <w:t>1017</w:t>
            </w:r>
          </w:p>
        </w:tc>
        <w:tc>
          <w:tcPr>
            <w:tcW w:w="1134" w:type="dxa"/>
          </w:tcPr>
          <w:p w14:paraId="0AFA3715" w14:textId="77777777" w:rsidR="00B424D3" w:rsidRDefault="00B424D3" w:rsidP="00DC347E">
            <w:pPr>
              <w:rPr>
                <w:lang w:val="en-GB"/>
              </w:rPr>
            </w:pPr>
          </w:p>
        </w:tc>
        <w:tc>
          <w:tcPr>
            <w:tcW w:w="2410" w:type="dxa"/>
          </w:tcPr>
          <w:p w14:paraId="3C1FC771" w14:textId="77777777" w:rsidR="00B424D3" w:rsidRPr="00866A6B" w:rsidRDefault="00B424D3" w:rsidP="00DC347E">
            <w:pPr>
              <w:rPr>
                <w:lang w:val="en-GB"/>
              </w:rPr>
            </w:pPr>
            <w:r w:rsidRPr="00FB71FD">
              <w:rPr>
                <w:lang w:val="en-GB"/>
              </w:rPr>
              <w:t>You have not yet completed the 8D report evaluation. Please enter all entries to send the supplier's response.</w:t>
            </w:r>
          </w:p>
        </w:tc>
        <w:tc>
          <w:tcPr>
            <w:tcW w:w="2268" w:type="dxa"/>
          </w:tcPr>
          <w:p w14:paraId="2A331757" w14:textId="77777777" w:rsidR="00B424D3" w:rsidRPr="00866A6B" w:rsidRDefault="00B424D3" w:rsidP="00DC347E">
            <w:pPr>
              <w:rPr>
                <w:lang w:val="en-GB"/>
              </w:rPr>
            </w:pPr>
            <w:r w:rsidRPr="00FB71FD">
              <w:rPr>
                <w:lang w:val="en-GB"/>
              </w:rPr>
              <w:t>Error message, complaint is not updated</w:t>
            </w:r>
          </w:p>
        </w:tc>
      </w:tr>
    </w:tbl>
    <w:p w14:paraId="496185DC" w14:textId="77777777" w:rsidR="003F5C1F" w:rsidRDefault="003F5C1F" w:rsidP="003F5C1F">
      <w:pPr>
        <w:pStyle w:val="Heading4"/>
      </w:pPr>
      <w:bookmarkStart w:id="103" w:name="_Toc542220"/>
      <w:r w:rsidRPr="003F5C1F">
        <w:t>Misc</w:t>
      </w:r>
      <w:r>
        <w:t>ellaneous</w:t>
      </w:r>
      <w:bookmarkEnd w:id="103"/>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77E7F1A9" w14:textId="77777777" w:rsidTr="00394918">
        <w:tc>
          <w:tcPr>
            <w:tcW w:w="2693" w:type="dxa"/>
            <w:tcBorders>
              <w:top w:val="single" w:sz="4" w:space="0" w:color="auto"/>
              <w:left w:val="single" w:sz="4" w:space="0" w:color="auto"/>
              <w:bottom w:val="single" w:sz="4" w:space="0" w:color="auto"/>
              <w:right w:val="single" w:sz="4" w:space="0" w:color="auto"/>
            </w:tcBorders>
          </w:tcPr>
          <w:p w14:paraId="3D592862"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206EFAD1"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5C98D4C7"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6E27C09D"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06153D93" w14:textId="77777777" w:rsidR="00BE6D9F" w:rsidRDefault="00BE6D9F" w:rsidP="00097D4D">
            <w:pPr>
              <w:rPr>
                <w:lang w:val="en-GB"/>
              </w:rPr>
            </w:pPr>
            <w:r>
              <w:rPr>
                <w:lang w:val="en-GB"/>
              </w:rPr>
              <w:t>Comment</w:t>
            </w:r>
          </w:p>
        </w:tc>
      </w:tr>
      <w:tr w:rsidR="00B424D3" w:rsidRPr="002764AC" w14:paraId="7EAFE45F" w14:textId="77777777" w:rsidTr="00394918">
        <w:tc>
          <w:tcPr>
            <w:tcW w:w="2693" w:type="dxa"/>
          </w:tcPr>
          <w:p w14:paraId="182EE89E" w14:textId="77777777" w:rsidR="00B424D3" w:rsidRPr="00866A6B" w:rsidRDefault="00B424D3" w:rsidP="00866A6B">
            <w:pPr>
              <w:rPr>
                <w:bCs/>
                <w:lang w:val="en-US"/>
              </w:rPr>
            </w:pPr>
            <w:r w:rsidRPr="00866A6B">
              <w:rPr>
                <w:bCs/>
                <w:lang w:val="en-US"/>
              </w:rPr>
              <w:t>Manufacturing date is in the future</w:t>
            </w:r>
          </w:p>
        </w:tc>
        <w:tc>
          <w:tcPr>
            <w:tcW w:w="1134" w:type="dxa"/>
          </w:tcPr>
          <w:p w14:paraId="5A9EB191" w14:textId="77777777" w:rsidR="00B424D3" w:rsidRPr="00866A6B" w:rsidRDefault="00B424D3" w:rsidP="00DC347E">
            <w:pPr>
              <w:rPr>
                <w:lang w:val="en-GB"/>
              </w:rPr>
            </w:pPr>
            <w:r w:rsidRPr="00866A6B">
              <w:rPr>
                <w:lang w:val="en-GB"/>
              </w:rPr>
              <w:t>879</w:t>
            </w:r>
          </w:p>
        </w:tc>
        <w:tc>
          <w:tcPr>
            <w:tcW w:w="1134" w:type="dxa"/>
          </w:tcPr>
          <w:p w14:paraId="150EDC0C" w14:textId="77777777" w:rsidR="00B424D3" w:rsidRDefault="00B424D3" w:rsidP="00DC347E">
            <w:pPr>
              <w:rPr>
                <w:lang w:val="en-GB"/>
              </w:rPr>
            </w:pPr>
            <w:r>
              <w:rPr>
                <w:lang w:val="en-GB"/>
              </w:rPr>
              <w:t>E</w:t>
            </w:r>
          </w:p>
        </w:tc>
        <w:tc>
          <w:tcPr>
            <w:tcW w:w="2410" w:type="dxa"/>
          </w:tcPr>
          <w:p w14:paraId="761C8010" w14:textId="77777777" w:rsidR="00B424D3" w:rsidRPr="00866A6B" w:rsidRDefault="00B424D3" w:rsidP="00DC347E">
            <w:pPr>
              <w:rPr>
                <w:lang w:val="en-GB"/>
              </w:rPr>
            </w:pPr>
            <w:r w:rsidRPr="00851CAD">
              <w:rPr>
                <w:lang w:val="en-GB"/>
              </w:rPr>
              <w:t>The production date may not be in the future.</w:t>
            </w:r>
          </w:p>
        </w:tc>
        <w:tc>
          <w:tcPr>
            <w:tcW w:w="2268" w:type="dxa"/>
          </w:tcPr>
          <w:p w14:paraId="3E69DF7F" w14:textId="77777777" w:rsidR="00B424D3" w:rsidRPr="00866A6B" w:rsidRDefault="00B424D3" w:rsidP="00DC347E">
            <w:pPr>
              <w:rPr>
                <w:lang w:val="en-GB"/>
              </w:rPr>
            </w:pPr>
          </w:p>
        </w:tc>
      </w:tr>
      <w:tr w:rsidR="00B424D3" w:rsidRPr="00485159" w14:paraId="341605F2" w14:textId="77777777" w:rsidTr="00394918">
        <w:tc>
          <w:tcPr>
            <w:tcW w:w="2693" w:type="dxa"/>
          </w:tcPr>
          <w:p w14:paraId="3CD91D87" w14:textId="77777777" w:rsidR="00B424D3" w:rsidRPr="00866A6B" w:rsidRDefault="00B424D3" w:rsidP="006D1522">
            <w:pPr>
              <w:rPr>
                <w:bCs/>
                <w:lang w:val="en-US"/>
              </w:rPr>
            </w:pPr>
            <w:r w:rsidRPr="00A955FF">
              <w:rPr>
                <w:bCs/>
                <w:lang w:val="en-US"/>
              </w:rPr>
              <w:t xml:space="preserve">ComplaintItemStatusCode="Accepted" and element </w:t>
            </w:r>
            <w:r w:rsidRPr="00A64AA2">
              <w:rPr>
                <w:bCs/>
                <w:i/>
                <w:lang w:val="en-US"/>
              </w:rPr>
              <w:t>SO-Report8DSupplier.QDXReport8D.StepD2.Remark</w:t>
            </w:r>
            <w:r w:rsidRPr="00A955FF">
              <w:rPr>
                <w:bCs/>
                <w:lang w:val="en-US"/>
              </w:rPr>
              <w:t xml:space="preserve"> provided, but corresponding field (Comment to Customer) deactivate</w:t>
            </w:r>
            <w:r>
              <w:rPr>
                <w:bCs/>
                <w:lang w:val="en-US"/>
              </w:rPr>
              <w:t>d</w:t>
            </w:r>
            <w:r w:rsidRPr="00A955FF">
              <w:rPr>
                <w:bCs/>
                <w:lang w:val="en-US"/>
              </w:rPr>
              <w:t xml:space="preserve"> for customer (Bosch)</w:t>
            </w:r>
          </w:p>
        </w:tc>
        <w:tc>
          <w:tcPr>
            <w:tcW w:w="1134" w:type="dxa"/>
          </w:tcPr>
          <w:p w14:paraId="704E982F" w14:textId="77777777" w:rsidR="00B424D3" w:rsidRPr="00866A6B" w:rsidRDefault="00B424D3" w:rsidP="00DC347E">
            <w:pPr>
              <w:rPr>
                <w:lang w:val="en-GB"/>
              </w:rPr>
            </w:pPr>
            <w:r>
              <w:rPr>
                <w:lang w:val="en-GB"/>
              </w:rPr>
              <w:t>1115</w:t>
            </w:r>
          </w:p>
        </w:tc>
        <w:tc>
          <w:tcPr>
            <w:tcW w:w="1134" w:type="dxa"/>
          </w:tcPr>
          <w:p w14:paraId="1231429B" w14:textId="77777777" w:rsidR="00B424D3" w:rsidRDefault="00B424D3" w:rsidP="00DC347E">
            <w:pPr>
              <w:rPr>
                <w:lang w:val="en-GB"/>
              </w:rPr>
            </w:pPr>
            <w:r>
              <w:rPr>
                <w:lang w:val="en-GB"/>
              </w:rPr>
              <w:t>W</w:t>
            </w:r>
          </w:p>
        </w:tc>
        <w:tc>
          <w:tcPr>
            <w:tcW w:w="2410" w:type="dxa"/>
          </w:tcPr>
          <w:p w14:paraId="06D4EDC8" w14:textId="77777777" w:rsidR="00B424D3" w:rsidRPr="00866A6B" w:rsidRDefault="00B424D3" w:rsidP="00DC347E">
            <w:pPr>
              <w:rPr>
                <w:lang w:val="en-GB"/>
              </w:rPr>
            </w:pPr>
            <w:r w:rsidRPr="00866A6B">
              <w:rPr>
                <w:lang w:val="en-GB"/>
              </w:rPr>
              <w:t>Comment to customer is deactivated. The value is ignored.</w:t>
            </w:r>
          </w:p>
        </w:tc>
        <w:tc>
          <w:tcPr>
            <w:tcW w:w="2268" w:type="dxa"/>
          </w:tcPr>
          <w:p w14:paraId="31B2D159" w14:textId="77777777" w:rsidR="00B424D3" w:rsidRPr="00866A6B" w:rsidRDefault="00B424D3" w:rsidP="00DC347E">
            <w:pPr>
              <w:rPr>
                <w:lang w:val="en-GB"/>
              </w:rPr>
            </w:pPr>
            <w:r w:rsidRPr="00866A6B">
              <w:rPr>
                <w:lang w:val="en-GB"/>
              </w:rPr>
              <w:t>"Comment to customer" ignored.</w:t>
            </w:r>
          </w:p>
        </w:tc>
      </w:tr>
      <w:tr w:rsidR="00B424D3" w:rsidRPr="002764AC" w14:paraId="666AF1A9" w14:textId="77777777" w:rsidTr="00394918">
        <w:tc>
          <w:tcPr>
            <w:tcW w:w="2693" w:type="dxa"/>
          </w:tcPr>
          <w:p w14:paraId="4BEEDABF" w14:textId="77777777" w:rsidR="00B424D3" w:rsidRPr="00866A6B" w:rsidRDefault="00B424D3" w:rsidP="00866A6B">
            <w:pPr>
              <w:rPr>
                <w:bCs/>
                <w:lang w:val="en-US"/>
              </w:rPr>
            </w:pPr>
            <w:r w:rsidRPr="00866A6B">
              <w:rPr>
                <w:bCs/>
                <w:lang w:val="en-US"/>
              </w:rPr>
              <w:t>Due date to be entered by supplier for section (SO_ProSoComplaint...</w:t>
            </w:r>
            <w:r w:rsidRPr="00FC1EA8">
              <w:rPr>
                <w:bCs/>
                <w:i/>
                <w:lang w:val="en-US"/>
              </w:rPr>
              <w:t>Deadlines.TargetDatefromSellerIndicator</w:t>
            </w:r>
            <w:r w:rsidR="003F5C1F">
              <w:rPr>
                <w:bCs/>
                <w:i/>
                <w:lang w:val="en-US"/>
              </w:rPr>
              <w:t xml:space="preserve"> </w:t>
            </w:r>
            <w:r w:rsidRPr="00866A6B">
              <w:rPr>
                <w:bCs/>
                <w:lang w:val="en-US"/>
              </w:rPr>
              <w:t>=</w:t>
            </w:r>
            <w:r w:rsidR="003F5C1F">
              <w:rPr>
                <w:bCs/>
                <w:lang w:val="en-US"/>
              </w:rPr>
              <w:t xml:space="preserve"> “</w:t>
            </w:r>
            <w:r w:rsidRPr="00866A6B">
              <w:rPr>
                <w:bCs/>
                <w:lang w:val="en-US"/>
              </w:rPr>
              <w:t>true</w:t>
            </w:r>
            <w:r w:rsidR="003F5C1F">
              <w:rPr>
                <w:bCs/>
                <w:lang w:val="en-US"/>
              </w:rPr>
              <w:t>”</w:t>
            </w:r>
            <w:r w:rsidRPr="00866A6B">
              <w:rPr>
                <w:bCs/>
                <w:lang w:val="en-US"/>
              </w:rPr>
              <w:t>), but no deadline provided for that section.</w:t>
            </w:r>
          </w:p>
        </w:tc>
        <w:tc>
          <w:tcPr>
            <w:tcW w:w="1134" w:type="dxa"/>
          </w:tcPr>
          <w:p w14:paraId="254AB651" w14:textId="77777777" w:rsidR="00B424D3" w:rsidRPr="00866A6B" w:rsidRDefault="00B424D3" w:rsidP="00DC347E">
            <w:pPr>
              <w:rPr>
                <w:lang w:val="en-GB"/>
              </w:rPr>
            </w:pPr>
            <w:r w:rsidRPr="00866A6B">
              <w:rPr>
                <w:lang w:val="en-GB"/>
              </w:rPr>
              <w:t>920</w:t>
            </w:r>
          </w:p>
        </w:tc>
        <w:tc>
          <w:tcPr>
            <w:tcW w:w="1134" w:type="dxa"/>
          </w:tcPr>
          <w:p w14:paraId="3E410E9A" w14:textId="77777777" w:rsidR="00B424D3" w:rsidRDefault="00B424D3" w:rsidP="00DC347E">
            <w:pPr>
              <w:rPr>
                <w:lang w:val="en-GB"/>
              </w:rPr>
            </w:pPr>
            <w:r>
              <w:rPr>
                <w:lang w:val="en-GB"/>
              </w:rPr>
              <w:t>E</w:t>
            </w:r>
          </w:p>
        </w:tc>
        <w:tc>
          <w:tcPr>
            <w:tcW w:w="2410" w:type="dxa"/>
          </w:tcPr>
          <w:p w14:paraId="60DA073B" w14:textId="77777777" w:rsidR="00B424D3" w:rsidRPr="00866A6B" w:rsidRDefault="00B424D3" w:rsidP="00DC347E">
            <w:pPr>
              <w:rPr>
                <w:lang w:val="en-GB"/>
              </w:rPr>
            </w:pPr>
            <w:r w:rsidRPr="00851CAD">
              <w:rPr>
                <w:lang w:val="en-GB"/>
              </w:rPr>
              <w:t>You must enter the required due dates under "basic data" in order to submit the basic data.</w:t>
            </w:r>
          </w:p>
        </w:tc>
        <w:tc>
          <w:tcPr>
            <w:tcW w:w="2268" w:type="dxa"/>
          </w:tcPr>
          <w:p w14:paraId="275441BF" w14:textId="77777777" w:rsidR="00B424D3" w:rsidRPr="00866A6B" w:rsidRDefault="00B424D3" w:rsidP="00DC347E">
            <w:pPr>
              <w:rPr>
                <w:lang w:val="en-GB"/>
              </w:rPr>
            </w:pPr>
          </w:p>
        </w:tc>
      </w:tr>
      <w:tr w:rsidR="00FC1EA8" w:rsidRPr="00F338FD" w14:paraId="52EB0889" w14:textId="77777777" w:rsidTr="00394918">
        <w:tc>
          <w:tcPr>
            <w:tcW w:w="2693" w:type="dxa"/>
          </w:tcPr>
          <w:p w14:paraId="2FC5BFDB" w14:textId="77777777" w:rsidR="00FC1EA8" w:rsidRDefault="00FC1EA8" w:rsidP="00866A6B">
            <w:pPr>
              <w:rPr>
                <w:bCs/>
                <w:lang w:val="en-US"/>
              </w:rPr>
            </w:pPr>
            <w:r>
              <w:rPr>
                <w:bCs/>
                <w:lang w:val="en-US"/>
              </w:rPr>
              <w:t>8D report is provided but no change compared to last version was done.</w:t>
            </w:r>
          </w:p>
        </w:tc>
        <w:tc>
          <w:tcPr>
            <w:tcW w:w="1134" w:type="dxa"/>
          </w:tcPr>
          <w:p w14:paraId="505DF7C5" w14:textId="77777777" w:rsidR="00FC1EA8" w:rsidRPr="00EB7DBE" w:rsidRDefault="00FC1EA8" w:rsidP="00DC347E">
            <w:pPr>
              <w:rPr>
                <w:lang w:val="en-GB"/>
              </w:rPr>
            </w:pPr>
            <w:r w:rsidRPr="00FC1EA8">
              <w:rPr>
                <w:lang w:val="en-GB"/>
              </w:rPr>
              <w:t>913</w:t>
            </w:r>
          </w:p>
        </w:tc>
        <w:tc>
          <w:tcPr>
            <w:tcW w:w="1134" w:type="dxa"/>
          </w:tcPr>
          <w:p w14:paraId="3FF717C9" w14:textId="77777777" w:rsidR="00FC1EA8" w:rsidRDefault="00FC1EA8" w:rsidP="00DC347E">
            <w:pPr>
              <w:rPr>
                <w:lang w:val="en-GB"/>
              </w:rPr>
            </w:pPr>
            <w:r>
              <w:rPr>
                <w:lang w:val="en-GB"/>
              </w:rPr>
              <w:t>E</w:t>
            </w:r>
          </w:p>
        </w:tc>
        <w:tc>
          <w:tcPr>
            <w:tcW w:w="2410" w:type="dxa"/>
          </w:tcPr>
          <w:p w14:paraId="05583DFC" w14:textId="77777777" w:rsidR="00FC1EA8" w:rsidRPr="00EB7DBE" w:rsidRDefault="00FC1EA8" w:rsidP="00DC347E">
            <w:pPr>
              <w:rPr>
                <w:lang w:val="en-GB"/>
              </w:rPr>
            </w:pPr>
            <w:r w:rsidRPr="00FC1EA8">
              <w:rPr>
                <w:lang w:val="en-GB"/>
              </w:rPr>
              <w:t>You cannot save and submit because nothing has been changed.</w:t>
            </w:r>
          </w:p>
        </w:tc>
        <w:tc>
          <w:tcPr>
            <w:tcW w:w="2268" w:type="dxa"/>
          </w:tcPr>
          <w:p w14:paraId="254E965C" w14:textId="77777777" w:rsidR="00FC1EA8" w:rsidRPr="00866A6B" w:rsidRDefault="00FC1EA8" w:rsidP="00DC347E">
            <w:pPr>
              <w:rPr>
                <w:lang w:val="en-GB"/>
              </w:rPr>
            </w:pPr>
            <w:r>
              <w:rPr>
                <w:lang w:val="en-GB"/>
              </w:rPr>
              <w:t>No data is processed.</w:t>
            </w:r>
          </w:p>
        </w:tc>
      </w:tr>
      <w:tr w:rsidR="00B424D3" w:rsidRPr="002764AC" w14:paraId="549C90D9" w14:textId="77777777" w:rsidTr="00394918">
        <w:tc>
          <w:tcPr>
            <w:tcW w:w="2693" w:type="dxa"/>
          </w:tcPr>
          <w:p w14:paraId="1DB343B1" w14:textId="77777777" w:rsidR="00B424D3" w:rsidRPr="00866A6B" w:rsidRDefault="00B424D3" w:rsidP="00866A6B">
            <w:pPr>
              <w:rPr>
                <w:bCs/>
                <w:lang w:val="en-US"/>
              </w:rPr>
            </w:pPr>
            <w:r>
              <w:rPr>
                <w:bCs/>
                <w:lang w:val="en-US"/>
              </w:rPr>
              <w:t>Some information is missing that is not specified (yet).</w:t>
            </w:r>
          </w:p>
        </w:tc>
        <w:tc>
          <w:tcPr>
            <w:tcW w:w="1134" w:type="dxa"/>
          </w:tcPr>
          <w:p w14:paraId="0138A191" w14:textId="77777777" w:rsidR="00B424D3" w:rsidRPr="00866A6B" w:rsidRDefault="00B424D3" w:rsidP="00DC347E">
            <w:pPr>
              <w:rPr>
                <w:lang w:val="en-GB"/>
              </w:rPr>
            </w:pPr>
            <w:r w:rsidRPr="00EB7DBE">
              <w:rPr>
                <w:lang w:val="en-GB"/>
              </w:rPr>
              <w:t>932</w:t>
            </w:r>
          </w:p>
        </w:tc>
        <w:tc>
          <w:tcPr>
            <w:tcW w:w="1134" w:type="dxa"/>
          </w:tcPr>
          <w:p w14:paraId="749AD6FE" w14:textId="77777777" w:rsidR="00B424D3" w:rsidRDefault="00B424D3" w:rsidP="00DC347E">
            <w:pPr>
              <w:rPr>
                <w:lang w:val="en-GB"/>
              </w:rPr>
            </w:pPr>
            <w:r>
              <w:rPr>
                <w:lang w:val="en-GB"/>
              </w:rPr>
              <w:t>E</w:t>
            </w:r>
          </w:p>
        </w:tc>
        <w:tc>
          <w:tcPr>
            <w:tcW w:w="2410" w:type="dxa"/>
          </w:tcPr>
          <w:p w14:paraId="7336CBA0" w14:textId="77777777" w:rsidR="00B424D3" w:rsidRPr="00851CAD" w:rsidRDefault="00B424D3" w:rsidP="00DC347E">
            <w:pPr>
              <w:rPr>
                <w:lang w:val="en-GB"/>
              </w:rPr>
            </w:pPr>
            <w:r w:rsidRPr="00EB7DBE">
              <w:rPr>
                <w:lang w:val="en-GB"/>
              </w:rPr>
              <w:t>Some information is invalid ({0}) for complaint {1}</w:t>
            </w:r>
          </w:p>
        </w:tc>
        <w:tc>
          <w:tcPr>
            <w:tcW w:w="2268" w:type="dxa"/>
          </w:tcPr>
          <w:p w14:paraId="182EC086" w14:textId="77777777" w:rsidR="00B424D3" w:rsidRPr="00866A6B" w:rsidRDefault="00B424D3" w:rsidP="00DC347E">
            <w:pPr>
              <w:rPr>
                <w:lang w:val="en-GB"/>
              </w:rPr>
            </w:pPr>
          </w:p>
        </w:tc>
      </w:tr>
    </w:tbl>
    <w:p w14:paraId="156DA934" w14:textId="77777777" w:rsidR="003F5C1F" w:rsidRDefault="003F5C1F" w:rsidP="003F5C1F">
      <w:pPr>
        <w:pStyle w:val="Heading4"/>
      </w:pPr>
      <w:bookmarkStart w:id="104" w:name="_Ref354754387"/>
      <w:bookmarkStart w:id="105" w:name="_Ref354754392"/>
      <w:bookmarkStart w:id="106" w:name="_Toc542221"/>
      <w:r w:rsidRPr="003F5C1F">
        <w:t>Attachments</w:t>
      </w:r>
      <w:bookmarkEnd w:id="104"/>
      <w:bookmarkEnd w:id="105"/>
      <w:bookmarkEnd w:id="106"/>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17E60BC5" w14:textId="77777777" w:rsidTr="00394918">
        <w:tc>
          <w:tcPr>
            <w:tcW w:w="2693" w:type="dxa"/>
            <w:tcBorders>
              <w:top w:val="single" w:sz="4" w:space="0" w:color="auto"/>
              <w:left w:val="single" w:sz="4" w:space="0" w:color="auto"/>
              <w:bottom w:val="single" w:sz="4" w:space="0" w:color="auto"/>
              <w:right w:val="single" w:sz="4" w:space="0" w:color="auto"/>
            </w:tcBorders>
          </w:tcPr>
          <w:p w14:paraId="2B00F799"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5F277BE7"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08C92629"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27C9B32F"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7FEBE611" w14:textId="77777777" w:rsidR="00BE6D9F" w:rsidRDefault="00BE6D9F" w:rsidP="00097D4D">
            <w:pPr>
              <w:rPr>
                <w:lang w:val="en-GB"/>
              </w:rPr>
            </w:pPr>
            <w:r>
              <w:rPr>
                <w:lang w:val="en-GB"/>
              </w:rPr>
              <w:t>Comment</w:t>
            </w:r>
          </w:p>
        </w:tc>
      </w:tr>
      <w:tr w:rsidR="00D0766B" w:rsidRPr="002764AC" w14:paraId="3CE9AE01" w14:textId="77777777" w:rsidTr="00394918">
        <w:tc>
          <w:tcPr>
            <w:tcW w:w="2693" w:type="dxa"/>
          </w:tcPr>
          <w:p w14:paraId="6F5E4620" w14:textId="77777777" w:rsidR="00AB3C65" w:rsidRPr="00866A6B" w:rsidRDefault="00D0766B" w:rsidP="00866A6B">
            <w:pPr>
              <w:rPr>
                <w:bCs/>
                <w:lang w:val="en-US"/>
              </w:rPr>
            </w:pPr>
            <w:r>
              <w:rPr>
                <w:bCs/>
                <w:lang w:val="en-US"/>
              </w:rPr>
              <w:t>Adding a new attachment</w:t>
            </w:r>
            <w:r w:rsidR="00AB3C65">
              <w:rPr>
                <w:bCs/>
                <w:lang w:val="en-US"/>
              </w:rPr>
              <w:t xml:space="preserve"> or deletion of an attachment</w:t>
            </w:r>
            <w:r>
              <w:rPr>
                <w:bCs/>
                <w:lang w:val="en-US"/>
              </w:rPr>
              <w:t xml:space="preserve"> to a closed action/root cause, or to a closed</w:t>
            </w:r>
            <w:r w:rsidR="00AB3C65">
              <w:rPr>
                <w:bCs/>
                <w:lang w:val="en-US"/>
              </w:rPr>
              <w:t xml:space="preserve"> (by Supplier, by Customer)</w:t>
            </w:r>
            <w:r>
              <w:rPr>
                <w:bCs/>
                <w:lang w:val="en-US"/>
              </w:rPr>
              <w:t>/cancelled complaint.</w:t>
            </w:r>
          </w:p>
        </w:tc>
        <w:tc>
          <w:tcPr>
            <w:tcW w:w="1134" w:type="dxa"/>
          </w:tcPr>
          <w:p w14:paraId="0EB5375C" w14:textId="77777777" w:rsidR="00D0766B" w:rsidRPr="00866A6B" w:rsidRDefault="00D0766B" w:rsidP="00DC347E">
            <w:pPr>
              <w:rPr>
                <w:lang w:val="en-GB"/>
              </w:rPr>
            </w:pPr>
            <w:r w:rsidRPr="00D0766B">
              <w:rPr>
                <w:lang w:val="en-GB"/>
              </w:rPr>
              <w:t>1101</w:t>
            </w:r>
          </w:p>
        </w:tc>
        <w:tc>
          <w:tcPr>
            <w:tcW w:w="1134" w:type="dxa"/>
          </w:tcPr>
          <w:p w14:paraId="5919701B" w14:textId="77777777" w:rsidR="00D0766B" w:rsidRDefault="00D0766B" w:rsidP="00DC347E">
            <w:pPr>
              <w:rPr>
                <w:lang w:val="en-GB"/>
              </w:rPr>
            </w:pPr>
            <w:r>
              <w:rPr>
                <w:lang w:val="en-GB"/>
              </w:rPr>
              <w:t>W</w:t>
            </w:r>
          </w:p>
        </w:tc>
        <w:tc>
          <w:tcPr>
            <w:tcW w:w="2410" w:type="dxa"/>
          </w:tcPr>
          <w:p w14:paraId="3FEE91AD" w14:textId="77777777" w:rsidR="00D0766B" w:rsidRPr="00866A6B" w:rsidRDefault="00D0766B" w:rsidP="00DC347E">
            <w:pPr>
              <w:rPr>
                <w:lang w:val="en-GB"/>
              </w:rPr>
            </w:pPr>
            <w:r w:rsidRPr="00D0766B">
              <w:rPr>
                <w:lang w:val="en-GB"/>
              </w:rPr>
              <w:t>No attachments will be added or removed for action/root cause with ID {1} (section {0}) because of the status of action/root cause or complaint.</w:t>
            </w:r>
          </w:p>
        </w:tc>
        <w:tc>
          <w:tcPr>
            <w:tcW w:w="2268" w:type="dxa"/>
          </w:tcPr>
          <w:p w14:paraId="3E5779D5" w14:textId="77777777" w:rsidR="00D0766B" w:rsidRPr="00866A6B" w:rsidRDefault="00D0766B" w:rsidP="00DC347E">
            <w:pPr>
              <w:rPr>
                <w:lang w:val="en-GB"/>
              </w:rPr>
            </w:pPr>
          </w:p>
        </w:tc>
      </w:tr>
      <w:tr w:rsidR="00D0766B" w:rsidRPr="002764AC" w14:paraId="0D6DFEF2" w14:textId="77777777" w:rsidTr="00394918">
        <w:tc>
          <w:tcPr>
            <w:tcW w:w="2693" w:type="dxa"/>
            <w:tcBorders>
              <w:top w:val="single" w:sz="4" w:space="0" w:color="auto"/>
              <w:left w:val="single" w:sz="4" w:space="0" w:color="auto"/>
              <w:bottom w:val="single" w:sz="4" w:space="0" w:color="auto"/>
              <w:right w:val="single" w:sz="4" w:space="0" w:color="auto"/>
            </w:tcBorders>
          </w:tcPr>
          <w:p w14:paraId="6BC53D18" w14:textId="77777777" w:rsidR="00D0766B" w:rsidRPr="00D0766B" w:rsidRDefault="00867D41" w:rsidP="00867D41">
            <w:pPr>
              <w:rPr>
                <w:bCs/>
                <w:lang w:val="en-US"/>
              </w:rPr>
            </w:pPr>
            <w:r>
              <w:rPr>
                <w:bCs/>
                <w:lang w:val="en-US"/>
              </w:rPr>
              <w:t xml:space="preserve">A </w:t>
            </w:r>
            <w:r w:rsidRPr="00867D41">
              <w:rPr>
                <w:bCs/>
                <w:lang w:val="en-US"/>
              </w:rPr>
              <w:t xml:space="preserve">value </w:t>
            </w:r>
            <w:r w:rsidR="00D0766B" w:rsidRPr="00D0766B">
              <w:rPr>
                <w:bCs/>
                <w:lang w:val="en-US"/>
              </w:rPr>
              <w:t xml:space="preserve">was provided in MimeReference.PurposeCode that </w:t>
            </w:r>
            <w:r>
              <w:rPr>
                <w:bCs/>
                <w:lang w:val="en-US"/>
              </w:rPr>
              <w:t xml:space="preserve">is different from expected values, or </w:t>
            </w:r>
            <w:r w:rsidR="00D0766B" w:rsidRPr="00D0766B">
              <w:rPr>
                <w:bCs/>
                <w:lang w:val="en-US"/>
              </w:rPr>
              <w:t>does not match an existing action/root cause.</w:t>
            </w:r>
          </w:p>
        </w:tc>
        <w:tc>
          <w:tcPr>
            <w:tcW w:w="1134" w:type="dxa"/>
            <w:tcBorders>
              <w:top w:val="single" w:sz="4" w:space="0" w:color="auto"/>
              <w:left w:val="single" w:sz="4" w:space="0" w:color="auto"/>
              <w:bottom w:val="single" w:sz="4" w:space="0" w:color="auto"/>
              <w:right w:val="single" w:sz="4" w:space="0" w:color="auto"/>
            </w:tcBorders>
          </w:tcPr>
          <w:p w14:paraId="08C5AEAB" w14:textId="77777777" w:rsidR="00D0766B" w:rsidRPr="00D0766B" w:rsidRDefault="00D0766B" w:rsidP="00EF675E">
            <w:pPr>
              <w:rPr>
                <w:lang w:val="en-GB"/>
              </w:rPr>
            </w:pPr>
            <w:r w:rsidRPr="00D0766B">
              <w:rPr>
                <w:lang w:val="en-GB"/>
              </w:rPr>
              <w:t>1102</w:t>
            </w:r>
          </w:p>
        </w:tc>
        <w:tc>
          <w:tcPr>
            <w:tcW w:w="1134" w:type="dxa"/>
            <w:tcBorders>
              <w:top w:val="single" w:sz="4" w:space="0" w:color="auto"/>
              <w:left w:val="single" w:sz="4" w:space="0" w:color="auto"/>
              <w:bottom w:val="single" w:sz="4" w:space="0" w:color="auto"/>
              <w:right w:val="single" w:sz="4" w:space="0" w:color="auto"/>
            </w:tcBorders>
          </w:tcPr>
          <w:p w14:paraId="22CA8DCC" w14:textId="77777777" w:rsidR="00D0766B" w:rsidRPr="00D0766B" w:rsidRDefault="00D0766B" w:rsidP="00EF675E">
            <w:pPr>
              <w:rPr>
                <w:lang w:val="en-GB"/>
              </w:rPr>
            </w:pPr>
            <w:r w:rsidRPr="00D0766B">
              <w:rPr>
                <w:lang w:val="en-GB"/>
              </w:rPr>
              <w:t>W</w:t>
            </w:r>
          </w:p>
        </w:tc>
        <w:tc>
          <w:tcPr>
            <w:tcW w:w="2410" w:type="dxa"/>
            <w:tcBorders>
              <w:top w:val="single" w:sz="4" w:space="0" w:color="auto"/>
              <w:left w:val="single" w:sz="4" w:space="0" w:color="auto"/>
              <w:bottom w:val="single" w:sz="4" w:space="0" w:color="auto"/>
              <w:right w:val="single" w:sz="4" w:space="0" w:color="auto"/>
            </w:tcBorders>
          </w:tcPr>
          <w:p w14:paraId="4FAE7D03" w14:textId="77777777" w:rsidR="00D0766B" w:rsidRPr="00D0766B" w:rsidRDefault="00D0766B" w:rsidP="006D787C">
            <w:pPr>
              <w:rPr>
                <w:lang w:val="en-GB"/>
              </w:rPr>
            </w:pPr>
            <w:r w:rsidRPr="00D0766B">
              <w:rPr>
                <w:lang w:val="en-GB"/>
              </w:rPr>
              <w:t>No action/root cause with the following Ids</w:t>
            </w:r>
            <w:r w:rsidR="006D787C">
              <w:rPr>
                <w:lang w:val="en-GB"/>
              </w:rPr>
              <w:t xml:space="preserve"> “</w:t>
            </w:r>
            <w:r w:rsidRPr="00D0766B">
              <w:rPr>
                <w:lang w:val="en-GB"/>
              </w:rPr>
              <w:t>{0}</w:t>
            </w:r>
            <w:r w:rsidR="006D787C">
              <w:rPr>
                <w:lang w:val="en-GB"/>
              </w:rPr>
              <w:t>”</w:t>
            </w:r>
            <w:r w:rsidRPr="00D0766B">
              <w:rPr>
                <w:lang w:val="en-GB"/>
              </w:rPr>
              <w:t xml:space="preserve"> are found. MimeReferences with provided PurposeCodes are skipped.</w:t>
            </w:r>
          </w:p>
        </w:tc>
        <w:tc>
          <w:tcPr>
            <w:tcW w:w="2268" w:type="dxa"/>
            <w:tcBorders>
              <w:top w:val="single" w:sz="4" w:space="0" w:color="auto"/>
              <w:left w:val="single" w:sz="4" w:space="0" w:color="auto"/>
              <w:bottom w:val="single" w:sz="4" w:space="0" w:color="auto"/>
              <w:right w:val="single" w:sz="4" w:space="0" w:color="auto"/>
            </w:tcBorders>
          </w:tcPr>
          <w:p w14:paraId="73FEB4E1" w14:textId="77777777" w:rsidR="00D0766B" w:rsidRPr="00D0766B" w:rsidRDefault="00D0766B" w:rsidP="00EF675E">
            <w:pPr>
              <w:rPr>
                <w:lang w:val="en-GB"/>
              </w:rPr>
            </w:pPr>
          </w:p>
        </w:tc>
      </w:tr>
      <w:tr w:rsidR="00B34497" w:rsidRPr="002764AC" w14:paraId="721E1714" w14:textId="77777777" w:rsidTr="00394918">
        <w:tc>
          <w:tcPr>
            <w:tcW w:w="2693" w:type="dxa"/>
          </w:tcPr>
          <w:p w14:paraId="4FDA5045" w14:textId="77777777" w:rsidR="00B34497" w:rsidRDefault="00B34497" w:rsidP="00B34497">
            <w:pPr>
              <w:rPr>
                <w:bCs/>
                <w:lang w:val="en-US"/>
              </w:rPr>
            </w:pPr>
            <w:r w:rsidRPr="00B34497">
              <w:rPr>
                <w:bCs/>
                <w:lang w:val="en-US"/>
              </w:rPr>
              <w:t>File type not allowed for customer.</w:t>
            </w:r>
          </w:p>
        </w:tc>
        <w:tc>
          <w:tcPr>
            <w:tcW w:w="1134" w:type="dxa"/>
          </w:tcPr>
          <w:p w14:paraId="0546566A" w14:textId="77777777" w:rsidR="00B34497" w:rsidRDefault="00B34497" w:rsidP="00DC347E">
            <w:pPr>
              <w:rPr>
                <w:lang w:val="en-GB"/>
              </w:rPr>
            </w:pPr>
            <w:r w:rsidRPr="00B34497">
              <w:rPr>
                <w:lang w:val="en-GB"/>
              </w:rPr>
              <w:t>673</w:t>
            </w:r>
          </w:p>
        </w:tc>
        <w:tc>
          <w:tcPr>
            <w:tcW w:w="1134" w:type="dxa"/>
          </w:tcPr>
          <w:p w14:paraId="766DD0D5" w14:textId="77777777" w:rsidR="00B34497" w:rsidRDefault="00B34497" w:rsidP="00DC347E">
            <w:pPr>
              <w:rPr>
                <w:lang w:val="en-GB"/>
              </w:rPr>
            </w:pPr>
            <w:r>
              <w:rPr>
                <w:lang w:val="en-GB"/>
              </w:rPr>
              <w:t>E</w:t>
            </w:r>
          </w:p>
        </w:tc>
        <w:tc>
          <w:tcPr>
            <w:tcW w:w="2410" w:type="dxa"/>
          </w:tcPr>
          <w:p w14:paraId="6DF181A6" w14:textId="77777777" w:rsidR="00B34497" w:rsidRPr="00B34497" w:rsidRDefault="00B34497" w:rsidP="00DC347E">
            <w:pPr>
              <w:rPr>
                <w:lang w:val="en-GB"/>
              </w:rPr>
            </w:pPr>
            <w:r w:rsidRPr="00B34497">
              <w:rPr>
                <w:lang w:val="en-GB"/>
              </w:rPr>
              <w:t>Exception during Attachments parsing. Internal exception: {0}</w:t>
            </w:r>
          </w:p>
        </w:tc>
        <w:tc>
          <w:tcPr>
            <w:tcW w:w="2268" w:type="dxa"/>
          </w:tcPr>
          <w:p w14:paraId="6507AA53" w14:textId="77777777" w:rsidR="00B34497" w:rsidRDefault="00B34497" w:rsidP="00DC347E">
            <w:pPr>
              <w:rPr>
                <w:lang w:val="en-GB"/>
              </w:rPr>
            </w:pPr>
            <w:r>
              <w:rPr>
                <w:lang w:val="en-GB"/>
              </w:rPr>
              <w:t>{0} - list of allowed file types, compared to provided file type</w:t>
            </w:r>
          </w:p>
        </w:tc>
      </w:tr>
      <w:tr w:rsidR="00B34497" w:rsidRPr="00B34497" w14:paraId="12B759A7" w14:textId="77777777" w:rsidTr="00394918">
        <w:tc>
          <w:tcPr>
            <w:tcW w:w="2693" w:type="dxa"/>
          </w:tcPr>
          <w:p w14:paraId="07684DCF" w14:textId="77777777" w:rsidR="00B34497" w:rsidRPr="00B34497" w:rsidRDefault="00B34497" w:rsidP="00B34497">
            <w:pPr>
              <w:rPr>
                <w:bCs/>
                <w:lang w:val="en-US"/>
              </w:rPr>
            </w:pPr>
            <w:r>
              <w:rPr>
                <w:bCs/>
                <w:lang w:val="en-US"/>
              </w:rPr>
              <w:lastRenderedPageBreak/>
              <w:t xml:space="preserve">Multipart message provided but at least one Content-ID/Content-Description of http headers does not match the provided xml element </w:t>
            </w:r>
            <w:r w:rsidRPr="00B34497">
              <w:rPr>
                <w:bCs/>
                <w:i/>
                <w:lang w:val="en-US"/>
              </w:rPr>
              <w:t>MimeReference.URI</w:t>
            </w:r>
            <w:r>
              <w:rPr>
                <w:bCs/>
                <w:lang w:val="en-US"/>
              </w:rPr>
              <w:t>.</w:t>
            </w:r>
          </w:p>
        </w:tc>
        <w:tc>
          <w:tcPr>
            <w:tcW w:w="1134" w:type="dxa"/>
          </w:tcPr>
          <w:p w14:paraId="477DB545" w14:textId="77777777" w:rsidR="00B34497" w:rsidRPr="00866A6B" w:rsidRDefault="00B34497" w:rsidP="00DC347E">
            <w:pPr>
              <w:rPr>
                <w:lang w:val="en-GB"/>
              </w:rPr>
            </w:pPr>
            <w:r>
              <w:rPr>
                <w:lang w:val="en-GB"/>
              </w:rPr>
              <w:t>674</w:t>
            </w:r>
          </w:p>
        </w:tc>
        <w:tc>
          <w:tcPr>
            <w:tcW w:w="1134" w:type="dxa"/>
          </w:tcPr>
          <w:p w14:paraId="3CA00550" w14:textId="77777777" w:rsidR="00B34497" w:rsidRDefault="00B34497" w:rsidP="00DC347E">
            <w:pPr>
              <w:rPr>
                <w:lang w:val="en-GB"/>
              </w:rPr>
            </w:pPr>
            <w:r>
              <w:rPr>
                <w:lang w:val="en-GB"/>
              </w:rPr>
              <w:t>E</w:t>
            </w:r>
          </w:p>
        </w:tc>
        <w:tc>
          <w:tcPr>
            <w:tcW w:w="2410" w:type="dxa"/>
          </w:tcPr>
          <w:p w14:paraId="61F8A175" w14:textId="77777777" w:rsidR="00B34497" w:rsidRPr="00866A6B" w:rsidRDefault="00B34497" w:rsidP="00DC347E">
            <w:pPr>
              <w:rPr>
                <w:lang w:val="en-GB"/>
              </w:rPr>
            </w:pPr>
            <w:r w:rsidRPr="00B34497">
              <w:rPr>
                <w:lang w:val="en-GB"/>
              </w:rPr>
              <w:t>Exception during Attachments parsing. Message does not contain file with contentDescription={0}</w:t>
            </w:r>
          </w:p>
        </w:tc>
        <w:tc>
          <w:tcPr>
            <w:tcW w:w="2268" w:type="dxa"/>
          </w:tcPr>
          <w:p w14:paraId="1A56E5B7" w14:textId="77777777" w:rsidR="00B34497" w:rsidRPr="00866A6B" w:rsidRDefault="00B34497" w:rsidP="00DC347E">
            <w:pPr>
              <w:rPr>
                <w:lang w:val="en-GB"/>
              </w:rPr>
            </w:pPr>
            <w:r>
              <w:rPr>
                <w:lang w:val="en-GB"/>
              </w:rPr>
              <w:t xml:space="preserve">{0} - value from </w:t>
            </w:r>
            <w:r w:rsidRPr="00B34497">
              <w:rPr>
                <w:i/>
                <w:lang w:val="en-GB"/>
              </w:rPr>
              <w:t>MimeReference.URI</w:t>
            </w:r>
          </w:p>
        </w:tc>
      </w:tr>
      <w:tr w:rsidR="00B424D3" w:rsidRPr="00485159" w14:paraId="02311218" w14:textId="77777777" w:rsidTr="00394918">
        <w:tc>
          <w:tcPr>
            <w:tcW w:w="2693" w:type="dxa"/>
          </w:tcPr>
          <w:p w14:paraId="1EF709AD" w14:textId="77777777" w:rsidR="00B424D3" w:rsidRPr="00866A6B" w:rsidRDefault="00B424D3" w:rsidP="00866A6B">
            <w:pPr>
              <w:rPr>
                <w:bCs/>
                <w:lang w:val="en-US"/>
              </w:rPr>
            </w:pPr>
            <w:r w:rsidRPr="00866A6B">
              <w:rPr>
                <w:bCs/>
                <w:lang w:val="en-US"/>
              </w:rPr>
              <w:t>Total size of attachments for complaint exceeds size allowed for customer.</w:t>
            </w:r>
          </w:p>
        </w:tc>
        <w:tc>
          <w:tcPr>
            <w:tcW w:w="1134" w:type="dxa"/>
          </w:tcPr>
          <w:p w14:paraId="063AF98F" w14:textId="77777777" w:rsidR="00B424D3" w:rsidRPr="00866A6B" w:rsidRDefault="00B424D3" w:rsidP="00DC347E">
            <w:pPr>
              <w:rPr>
                <w:lang w:val="en-GB"/>
              </w:rPr>
            </w:pPr>
          </w:p>
        </w:tc>
        <w:tc>
          <w:tcPr>
            <w:tcW w:w="1134" w:type="dxa"/>
          </w:tcPr>
          <w:p w14:paraId="1F848FE9" w14:textId="77777777" w:rsidR="00B424D3" w:rsidRDefault="00B424D3" w:rsidP="00DC347E">
            <w:pPr>
              <w:rPr>
                <w:lang w:val="en-GB"/>
              </w:rPr>
            </w:pPr>
            <w:r>
              <w:rPr>
                <w:lang w:val="en-GB"/>
              </w:rPr>
              <w:t>E</w:t>
            </w:r>
          </w:p>
        </w:tc>
        <w:tc>
          <w:tcPr>
            <w:tcW w:w="2410" w:type="dxa"/>
          </w:tcPr>
          <w:p w14:paraId="3B919085" w14:textId="77777777" w:rsidR="00B424D3" w:rsidRPr="00866A6B" w:rsidRDefault="00B424D3" w:rsidP="00DC347E">
            <w:pPr>
              <w:rPr>
                <w:lang w:val="en-GB"/>
              </w:rPr>
            </w:pPr>
          </w:p>
        </w:tc>
        <w:tc>
          <w:tcPr>
            <w:tcW w:w="2268" w:type="dxa"/>
          </w:tcPr>
          <w:p w14:paraId="5A6224F8" w14:textId="77777777" w:rsidR="00B424D3" w:rsidRPr="00866A6B" w:rsidRDefault="00B424D3" w:rsidP="00DC347E">
            <w:pPr>
              <w:rPr>
                <w:lang w:val="en-GB"/>
              </w:rPr>
            </w:pPr>
          </w:p>
        </w:tc>
      </w:tr>
      <w:tr w:rsidR="00B424D3" w:rsidRPr="00485159" w14:paraId="1D6D30CA" w14:textId="77777777" w:rsidTr="00394918">
        <w:tc>
          <w:tcPr>
            <w:tcW w:w="2693" w:type="dxa"/>
          </w:tcPr>
          <w:p w14:paraId="2F8FC796" w14:textId="77777777" w:rsidR="00B424D3" w:rsidRPr="00866A6B" w:rsidRDefault="00B424D3" w:rsidP="00866A6B">
            <w:pPr>
              <w:rPr>
                <w:bCs/>
                <w:lang w:val="en-US"/>
              </w:rPr>
            </w:pPr>
            <w:r w:rsidRPr="00866A6B">
              <w:rPr>
                <w:bCs/>
                <w:lang w:val="en-US"/>
              </w:rPr>
              <w:t xml:space="preserve">Size of one individual attachment </w:t>
            </w:r>
            <w:r w:rsidR="000574E3" w:rsidRPr="000574E3">
              <w:rPr>
                <w:bCs/>
                <w:lang w:val="en-US"/>
              </w:rPr>
              <w:t xml:space="preserve">exceeds </w:t>
            </w:r>
            <w:r w:rsidRPr="00866A6B">
              <w:rPr>
                <w:bCs/>
                <w:lang w:val="en-US"/>
              </w:rPr>
              <w:t>size allowed for customer.</w:t>
            </w:r>
          </w:p>
        </w:tc>
        <w:tc>
          <w:tcPr>
            <w:tcW w:w="1134" w:type="dxa"/>
          </w:tcPr>
          <w:p w14:paraId="39E8870F" w14:textId="77777777" w:rsidR="00B424D3" w:rsidRPr="00866A6B" w:rsidRDefault="00B424D3" w:rsidP="00DC347E">
            <w:pPr>
              <w:rPr>
                <w:lang w:val="en-GB"/>
              </w:rPr>
            </w:pPr>
          </w:p>
        </w:tc>
        <w:tc>
          <w:tcPr>
            <w:tcW w:w="1134" w:type="dxa"/>
          </w:tcPr>
          <w:p w14:paraId="28921275" w14:textId="77777777" w:rsidR="00B424D3" w:rsidRDefault="00B424D3" w:rsidP="00DC347E">
            <w:pPr>
              <w:rPr>
                <w:lang w:val="en-GB"/>
              </w:rPr>
            </w:pPr>
            <w:r>
              <w:rPr>
                <w:lang w:val="en-GB"/>
              </w:rPr>
              <w:t>E</w:t>
            </w:r>
          </w:p>
        </w:tc>
        <w:tc>
          <w:tcPr>
            <w:tcW w:w="2410" w:type="dxa"/>
          </w:tcPr>
          <w:p w14:paraId="06DADB57" w14:textId="77777777" w:rsidR="00B424D3" w:rsidRPr="00866A6B" w:rsidRDefault="00B424D3" w:rsidP="00DC347E">
            <w:pPr>
              <w:rPr>
                <w:lang w:val="en-GB"/>
              </w:rPr>
            </w:pPr>
          </w:p>
        </w:tc>
        <w:tc>
          <w:tcPr>
            <w:tcW w:w="2268" w:type="dxa"/>
          </w:tcPr>
          <w:p w14:paraId="151D3B00" w14:textId="77777777" w:rsidR="00B424D3" w:rsidRPr="00866A6B" w:rsidRDefault="00B424D3" w:rsidP="00DC347E">
            <w:pPr>
              <w:rPr>
                <w:lang w:val="en-GB"/>
              </w:rPr>
            </w:pPr>
          </w:p>
        </w:tc>
      </w:tr>
      <w:tr w:rsidR="00B424D3" w:rsidRPr="00485159" w14:paraId="15712D16" w14:textId="77777777" w:rsidTr="00394918">
        <w:tc>
          <w:tcPr>
            <w:tcW w:w="2693" w:type="dxa"/>
          </w:tcPr>
          <w:p w14:paraId="00F57B4C" w14:textId="77777777" w:rsidR="00B424D3" w:rsidRPr="00866A6B" w:rsidRDefault="00B424D3" w:rsidP="00866A6B">
            <w:pPr>
              <w:rPr>
                <w:bCs/>
                <w:lang w:val="en-US"/>
              </w:rPr>
            </w:pPr>
            <w:r w:rsidRPr="00866A6B">
              <w:rPr>
                <w:bCs/>
                <w:lang w:val="en-US"/>
              </w:rPr>
              <w:t>Virus detected in attachment.</w:t>
            </w:r>
          </w:p>
        </w:tc>
        <w:tc>
          <w:tcPr>
            <w:tcW w:w="1134" w:type="dxa"/>
          </w:tcPr>
          <w:p w14:paraId="6487B1C7" w14:textId="77777777" w:rsidR="00B424D3" w:rsidRPr="00866A6B" w:rsidRDefault="00B424D3" w:rsidP="00DC347E">
            <w:pPr>
              <w:rPr>
                <w:lang w:val="en-GB"/>
              </w:rPr>
            </w:pPr>
          </w:p>
        </w:tc>
        <w:tc>
          <w:tcPr>
            <w:tcW w:w="1134" w:type="dxa"/>
          </w:tcPr>
          <w:p w14:paraId="44BC0EB6" w14:textId="77777777" w:rsidR="00B424D3" w:rsidRDefault="00B424D3" w:rsidP="00DC347E">
            <w:pPr>
              <w:rPr>
                <w:lang w:val="en-GB"/>
              </w:rPr>
            </w:pPr>
            <w:r>
              <w:rPr>
                <w:lang w:val="en-GB"/>
              </w:rPr>
              <w:t>E</w:t>
            </w:r>
          </w:p>
        </w:tc>
        <w:tc>
          <w:tcPr>
            <w:tcW w:w="2410" w:type="dxa"/>
          </w:tcPr>
          <w:p w14:paraId="7D8D453D" w14:textId="77777777" w:rsidR="00B424D3" w:rsidRPr="00866A6B" w:rsidRDefault="00B424D3" w:rsidP="00DC347E">
            <w:pPr>
              <w:rPr>
                <w:lang w:val="en-GB"/>
              </w:rPr>
            </w:pPr>
          </w:p>
        </w:tc>
        <w:tc>
          <w:tcPr>
            <w:tcW w:w="2268" w:type="dxa"/>
          </w:tcPr>
          <w:p w14:paraId="2FA62F4B" w14:textId="77777777" w:rsidR="00B424D3" w:rsidRPr="00866A6B" w:rsidRDefault="00B424D3" w:rsidP="00DC347E">
            <w:pPr>
              <w:rPr>
                <w:lang w:val="en-GB"/>
              </w:rPr>
            </w:pPr>
          </w:p>
        </w:tc>
      </w:tr>
    </w:tbl>
    <w:p w14:paraId="31DB5A7E" w14:textId="77777777" w:rsidR="003F5C1F" w:rsidRDefault="003F5C1F" w:rsidP="003F5C1F">
      <w:pPr>
        <w:pStyle w:val="Heading4"/>
      </w:pPr>
      <w:bookmarkStart w:id="107" w:name="_Toc542222"/>
      <w:r w:rsidRPr="003F5C1F">
        <w:t>Technical</w:t>
      </w:r>
      <w:bookmarkEnd w:id="107"/>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2410"/>
        <w:gridCol w:w="2268"/>
      </w:tblGrid>
      <w:tr w:rsidR="00BE6D9F" w14:paraId="53A87022" w14:textId="77777777" w:rsidTr="00394918">
        <w:tc>
          <w:tcPr>
            <w:tcW w:w="2693" w:type="dxa"/>
            <w:tcBorders>
              <w:top w:val="single" w:sz="4" w:space="0" w:color="auto"/>
              <w:left w:val="single" w:sz="4" w:space="0" w:color="auto"/>
              <w:bottom w:val="single" w:sz="4" w:space="0" w:color="auto"/>
              <w:right w:val="single" w:sz="4" w:space="0" w:color="auto"/>
            </w:tcBorders>
          </w:tcPr>
          <w:p w14:paraId="472B61C6" w14:textId="77777777" w:rsidR="00BE6D9F" w:rsidRPr="00BE6D9F" w:rsidRDefault="00BE6D9F" w:rsidP="00097D4D">
            <w:pPr>
              <w:rPr>
                <w:bCs/>
              </w:rPr>
            </w:pPr>
            <w:r w:rsidRPr="00BE6D9F">
              <w:rPr>
                <w:bCs/>
              </w:rPr>
              <w:t>Condition</w:t>
            </w:r>
          </w:p>
        </w:tc>
        <w:tc>
          <w:tcPr>
            <w:tcW w:w="1134" w:type="dxa"/>
            <w:tcBorders>
              <w:top w:val="single" w:sz="4" w:space="0" w:color="auto"/>
              <w:left w:val="single" w:sz="4" w:space="0" w:color="auto"/>
              <w:bottom w:val="single" w:sz="4" w:space="0" w:color="auto"/>
              <w:right w:val="single" w:sz="4" w:space="0" w:color="auto"/>
            </w:tcBorders>
          </w:tcPr>
          <w:p w14:paraId="6652C623" w14:textId="77777777" w:rsidR="00BE6D9F" w:rsidRDefault="00BE6D9F" w:rsidP="00097D4D">
            <w:pPr>
              <w:rPr>
                <w:lang w:val="en-GB"/>
              </w:rPr>
            </w:pPr>
            <w:r>
              <w:rPr>
                <w:lang w:val="en-GB"/>
              </w:rPr>
              <w:t>Code (element “</w:t>
            </w:r>
            <w:r w:rsidRPr="00394918">
              <w:rPr>
                <w:i/>
                <w:lang w:val="en-GB"/>
              </w:rPr>
              <w:t>Code</w:t>
            </w:r>
            <w:r>
              <w:rPr>
                <w:lang w:val="en-GB"/>
              </w:rPr>
              <w:t>”)</w:t>
            </w:r>
          </w:p>
        </w:tc>
        <w:tc>
          <w:tcPr>
            <w:tcW w:w="1134" w:type="dxa"/>
            <w:tcBorders>
              <w:top w:val="single" w:sz="4" w:space="0" w:color="auto"/>
              <w:left w:val="single" w:sz="4" w:space="0" w:color="auto"/>
              <w:bottom w:val="single" w:sz="4" w:space="0" w:color="auto"/>
              <w:right w:val="single" w:sz="4" w:space="0" w:color="auto"/>
            </w:tcBorders>
          </w:tcPr>
          <w:p w14:paraId="10882B6C" w14:textId="77777777" w:rsidR="00BE6D9F" w:rsidRPr="00BE6D9F" w:rsidRDefault="00BE6D9F" w:rsidP="00394918">
            <w:pPr>
              <w:rPr>
                <w:lang w:val="en-GB"/>
              </w:rPr>
            </w:pPr>
            <w:r>
              <w:rPr>
                <w:lang w:val="en-GB"/>
              </w:rPr>
              <w:t>T</w:t>
            </w:r>
            <w:r w:rsidRPr="00BE6D9F">
              <w:rPr>
                <w:lang w:val="en-GB"/>
              </w:rPr>
              <w:t xml:space="preserve">ype (element </w:t>
            </w:r>
            <w:r w:rsidR="00394918">
              <w:rPr>
                <w:lang w:val="en-GB"/>
              </w:rPr>
              <w:t>“</w:t>
            </w:r>
            <w:r w:rsidRPr="00394918">
              <w:rPr>
                <w:i/>
                <w:lang w:val="en-GB"/>
              </w:rPr>
              <w:t>Type</w:t>
            </w:r>
            <w:r w:rsidRPr="00BE6D9F">
              <w:rPr>
                <w:lang w:val="en-GB"/>
              </w:rPr>
              <w:t>“)</w:t>
            </w:r>
          </w:p>
        </w:tc>
        <w:tc>
          <w:tcPr>
            <w:tcW w:w="2410" w:type="dxa"/>
            <w:tcBorders>
              <w:top w:val="single" w:sz="4" w:space="0" w:color="auto"/>
              <w:left w:val="single" w:sz="4" w:space="0" w:color="auto"/>
              <w:bottom w:val="single" w:sz="4" w:space="0" w:color="auto"/>
              <w:right w:val="single" w:sz="4" w:space="0" w:color="auto"/>
            </w:tcBorders>
          </w:tcPr>
          <w:p w14:paraId="52F687A1" w14:textId="77777777" w:rsidR="00BE6D9F" w:rsidRDefault="00BE6D9F" w:rsidP="00097D4D">
            <w:pPr>
              <w:rPr>
                <w:lang w:val="en-GB"/>
              </w:rPr>
            </w:pPr>
            <w:r>
              <w:rPr>
                <w:lang w:val="en-GB"/>
              </w:rPr>
              <w:t>Message (element “</w:t>
            </w:r>
            <w:r w:rsidRPr="00394918">
              <w:rPr>
                <w:i/>
                <w:lang w:val="en-GB"/>
              </w:rPr>
              <w:t>Description</w:t>
            </w:r>
            <w:r>
              <w:rPr>
                <w:lang w:val="en-GB"/>
              </w:rPr>
              <w:t>”)</w:t>
            </w:r>
          </w:p>
        </w:tc>
        <w:tc>
          <w:tcPr>
            <w:tcW w:w="2268" w:type="dxa"/>
            <w:tcBorders>
              <w:top w:val="single" w:sz="4" w:space="0" w:color="auto"/>
              <w:left w:val="single" w:sz="4" w:space="0" w:color="auto"/>
              <w:bottom w:val="single" w:sz="4" w:space="0" w:color="auto"/>
              <w:right w:val="single" w:sz="4" w:space="0" w:color="auto"/>
            </w:tcBorders>
          </w:tcPr>
          <w:p w14:paraId="56BE0A92" w14:textId="77777777" w:rsidR="00BE6D9F" w:rsidRDefault="00BE6D9F" w:rsidP="00097D4D">
            <w:pPr>
              <w:rPr>
                <w:lang w:val="en-GB"/>
              </w:rPr>
            </w:pPr>
            <w:r>
              <w:rPr>
                <w:lang w:val="en-GB"/>
              </w:rPr>
              <w:t>Comment</w:t>
            </w:r>
          </w:p>
        </w:tc>
      </w:tr>
      <w:tr w:rsidR="00B424D3" w:rsidRPr="002764AC" w14:paraId="460D7265" w14:textId="77777777" w:rsidTr="00394918">
        <w:tc>
          <w:tcPr>
            <w:tcW w:w="2693" w:type="dxa"/>
          </w:tcPr>
          <w:p w14:paraId="7FE2B42B" w14:textId="77777777" w:rsidR="00B424D3" w:rsidRPr="00866A6B" w:rsidRDefault="00B424D3" w:rsidP="00866A6B">
            <w:pPr>
              <w:rPr>
                <w:bCs/>
                <w:lang w:val="en-US"/>
              </w:rPr>
            </w:pPr>
            <w:r w:rsidRPr="00866A6B">
              <w:rPr>
                <w:bCs/>
                <w:lang w:val="en-US"/>
              </w:rPr>
              <w:t>Later message (based on timestamp in element DateTimeCreation) already processed.</w:t>
            </w:r>
          </w:p>
        </w:tc>
        <w:tc>
          <w:tcPr>
            <w:tcW w:w="1134" w:type="dxa"/>
          </w:tcPr>
          <w:p w14:paraId="3726E46F" w14:textId="77777777" w:rsidR="00B424D3" w:rsidRPr="00866A6B" w:rsidRDefault="00D00330" w:rsidP="00DC347E">
            <w:pPr>
              <w:rPr>
                <w:lang w:val="en-GB"/>
              </w:rPr>
            </w:pPr>
            <w:r w:rsidRPr="00D00330">
              <w:rPr>
                <w:lang w:val="en-GB"/>
              </w:rPr>
              <w:t>200</w:t>
            </w:r>
          </w:p>
        </w:tc>
        <w:tc>
          <w:tcPr>
            <w:tcW w:w="1134" w:type="dxa"/>
          </w:tcPr>
          <w:p w14:paraId="6A165841" w14:textId="77777777" w:rsidR="00B424D3" w:rsidRDefault="00D00330" w:rsidP="00DC347E">
            <w:pPr>
              <w:rPr>
                <w:lang w:val="en-GB"/>
              </w:rPr>
            </w:pPr>
            <w:r>
              <w:rPr>
                <w:lang w:val="en-GB"/>
              </w:rPr>
              <w:t>S</w:t>
            </w:r>
          </w:p>
        </w:tc>
        <w:tc>
          <w:tcPr>
            <w:tcW w:w="2410" w:type="dxa"/>
          </w:tcPr>
          <w:p w14:paraId="76449EF6" w14:textId="77777777" w:rsidR="00B424D3" w:rsidRPr="00866A6B" w:rsidRDefault="00F338FD" w:rsidP="00094EDE">
            <w:pPr>
              <w:rPr>
                <w:lang w:val="en-GB"/>
              </w:rPr>
            </w:pPr>
            <w:r w:rsidRPr="00F338FD">
              <w:rPr>
                <w:lang w:val="en-GB"/>
              </w:rPr>
              <w:t>Report8D</w:t>
            </w:r>
            <w:r w:rsidR="00094EDE">
              <w:rPr>
                <w:lang w:val="en-GB"/>
              </w:rPr>
              <w:t xml:space="preserve"> </w:t>
            </w:r>
            <w:r w:rsidR="00094EDE" w:rsidRPr="00094EDE">
              <w:rPr>
                <w:lang w:val="en-GB"/>
              </w:rPr>
              <w:t>update/create was skipped</w:t>
            </w:r>
            <w:r w:rsidR="00B424D3" w:rsidRPr="00012F55">
              <w:rPr>
                <w:lang w:val="en-GB"/>
              </w:rPr>
              <w:t>, because there were updates by subsequent messages.</w:t>
            </w:r>
          </w:p>
        </w:tc>
        <w:tc>
          <w:tcPr>
            <w:tcW w:w="2268" w:type="dxa"/>
          </w:tcPr>
          <w:p w14:paraId="41932C0B" w14:textId="77777777" w:rsidR="00B424D3" w:rsidRPr="00866A6B" w:rsidRDefault="00B424D3" w:rsidP="00DC347E">
            <w:pPr>
              <w:rPr>
                <w:lang w:val="en-GB"/>
              </w:rPr>
            </w:pPr>
          </w:p>
        </w:tc>
      </w:tr>
      <w:tr w:rsidR="00F338FD" w:rsidRPr="002764AC" w14:paraId="41B96CAF" w14:textId="77777777" w:rsidTr="00394918">
        <w:tc>
          <w:tcPr>
            <w:tcW w:w="2693" w:type="dxa"/>
          </w:tcPr>
          <w:p w14:paraId="0CEA62B6" w14:textId="77777777" w:rsidR="00F338FD" w:rsidRPr="00866A6B" w:rsidRDefault="00F338FD" w:rsidP="00866A6B">
            <w:pPr>
              <w:rPr>
                <w:bCs/>
                <w:lang w:val="en-US"/>
              </w:rPr>
            </w:pPr>
            <w:r w:rsidRPr="00F338FD">
              <w:rPr>
                <w:bCs/>
                <w:lang w:val="en-US"/>
              </w:rPr>
              <w:t>Later message (based on timestamp in element DateTimeCreation) already processed</w:t>
            </w:r>
            <w:r>
              <w:rPr>
                <w:bCs/>
                <w:lang w:val="en-US"/>
              </w:rPr>
              <w:t>, and incremental attachment handling used</w:t>
            </w:r>
            <w:r w:rsidRPr="00F338FD">
              <w:rPr>
                <w:bCs/>
                <w:lang w:val="en-US"/>
              </w:rPr>
              <w:t>.</w:t>
            </w:r>
          </w:p>
        </w:tc>
        <w:tc>
          <w:tcPr>
            <w:tcW w:w="1134" w:type="dxa"/>
          </w:tcPr>
          <w:p w14:paraId="16D9A7AD" w14:textId="77777777" w:rsidR="00F338FD" w:rsidRPr="00866A6B" w:rsidRDefault="00F338FD" w:rsidP="00DC347E">
            <w:pPr>
              <w:rPr>
                <w:lang w:val="en-GB"/>
              </w:rPr>
            </w:pPr>
            <w:r w:rsidRPr="00F338FD">
              <w:rPr>
                <w:lang w:val="en-GB"/>
              </w:rPr>
              <w:t>1106</w:t>
            </w:r>
          </w:p>
        </w:tc>
        <w:tc>
          <w:tcPr>
            <w:tcW w:w="1134" w:type="dxa"/>
          </w:tcPr>
          <w:p w14:paraId="37025D3B" w14:textId="77777777" w:rsidR="00F338FD" w:rsidRDefault="00F338FD" w:rsidP="00DC347E">
            <w:pPr>
              <w:rPr>
                <w:lang w:val="en-GB"/>
              </w:rPr>
            </w:pPr>
            <w:r>
              <w:rPr>
                <w:lang w:val="en-GB"/>
              </w:rPr>
              <w:t>E</w:t>
            </w:r>
          </w:p>
        </w:tc>
        <w:tc>
          <w:tcPr>
            <w:tcW w:w="2410" w:type="dxa"/>
          </w:tcPr>
          <w:p w14:paraId="70BF81EA" w14:textId="77777777" w:rsidR="00F338FD" w:rsidRPr="00866A6B" w:rsidRDefault="00F338FD" w:rsidP="00DC347E">
            <w:pPr>
              <w:rPr>
                <w:lang w:val="en-GB"/>
              </w:rPr>
            </w:pPr>
            <w:r w:rsidRPr="00F338FD">
              <w:rPr>
                <w:lang w:val="en-GB"/>
              </w:rPr>
              <w:t>Report8D can not be updated, because there were updates by subsequent messages and message was sent in Incremental attachments mode</w:t>
            </w:r>
          </w:p>
        </w:tc>
        <w:tc>
          <w:tcPr>
            <w:tcW w:w="2268" w:type="dxa"/>
          </w:tcPr>
          <w:p w14:paraId="7DE7D3E8" w14:textId="77777777" w:rsidR="00F338FD" w:rsidRPr="00866A6B" w:rsidRDefault="00F338FD" w:rsidP="00DC347E">
            <w:pPr>
              <w:rPr>
                <w:lang w:val="en-GB"/>
              </w:rPr>
            </w:pPr>
          </w:p>
        </w:tc>
      </w:tr>
      <w:tr w:rsidR="00B424D3" w:rsidRPr="00485159" w14:paraId="4776D601" w14:textId="77777777" w:rsidTr="00394918">
        <w:tc>
          <w:tcPr>
            <w:tcW w:w="2693" w:type="dxa"/>
          </w:tcPr>
          <w:p w14:paraId="018B43BB" w14:textId="77777777" w:rsidR="00B424D3" w:rsidRPr="00866A6B" w:rsidRDefault="00B424D3" w:rsidP="00866A6B">
            <w:pPr>
              <w:rPr>
                <w:bCs/>
                <w:lang w:val="en-US"/>
              </w:rPr>
            </w:pPr>
            <w:r w:rsidRPr="00866A6B">
              <w:rPr>
                <w:bCs/>
                <w:lang w:val="en-US"/>
              </w:rPr>
              <w:t>XML file is not well formed.</w:t>
            </w:r>
          </w:p>
        </w:tc>
        <w:tc>
          <w:tcPr>
            <w:tcW w:w="1134" w:type="dxa"/>
          </w:tcPr>
          <w:p w14:paraId="56B1FB5A" w14:textId="77777777" w:rsidR="00B424D3" w:rsidRPr="00866A6B" w:rsidRDefault="00B424D3" w:rsidP="00DC347E">
            <w:pPr>
              <w:rPr>
                <w:lang w:val="en-GB"/>
              </w:rPr>
            </w:pPr>
            <w:r w:rsidRPr="00866A6B">
              <w:rPr>
                <w:lang w:val="en-GB"/>
              </w:rPr>
              <w:t>929</w:t>
            </w:r>
          </w:p>
        </w:tc>
        <w:tc>
          <w:tcPr>
            <w:tcW w:w="1134" w:type="dxa"/>
          </w:tcPr>
          <w:p w14:paraId="0504A229" w14:textId="77777777" w:rsidR="00B424D3" w:rsidRDefault="00B424D3" w:rsidP="00DC347E">
            <w:pPr>
              <w:rPr>
                <w:lang w:val="en-GB"/>
              </w:rPr>
            </w:pPr>
            <w:r>
              <w:rPr>
                <w:lang w:val="en-GB"/>
              </w:rPr>
              <w:t>E</w:t>
            </w:r>
          </w:p>
        </w:tc>
        <w:tc>
          <w:tcPr>
            <w:tcW w:w="2410" w:type="dxa"/>
          </w:tcPr>
          <w:p w14:paraId="1DCDC481" w14:textId="77777777" w:rsidR="00B424D3" w:rsidRPr="00866A6B" w:rsidRDefault="00B424D3" w:rsidP="00DC347E">
            <w:pPr>
              <w:rPr>
                <w:lang w:val="en-GB"/>
              </w:rPr>
            </w:pPr>
            <w:r w:rsidRPr="00866A6B">
              <w:rPr>
                <w:lang w:val="en-GB"/>
              </w:rPr>
              <w:t xml:space="preserve">The XML file is not well-formed. </w:t>
            </w:r>
            <w:r w:rsidRPr="00851CAD">
              <w:rPr>
                <w:lang w:val="en-GB"/>
              </w:rPr>
              <w:t>No data was processed.</w:t>
            </w:r>
          </w:p>
        </w:tc>
        <w:tc>
          <w:tcPr>
            <w:tcW w:w="2268" w:type="dxa"/>
          </w:tcPr>
          <w:p w14:paraId="79F858E2" w14:textId="77777777" w:rsidR="00B424D3" w:rsidRPr="00866A6B" w:rsidRDefault="00B424D3" w:rsidP="00DC347E">
            <w:pPr>
              <w:rPr>
                <w:lang w:val="en-GB"/>
              </w:rPr>
            </w:pPr>
          </w:p>
        </w:tc>
      </w:tr>
      <w:tr w:rsidR="00B424D3" w:rsidRPr="00485159" w14:paraId="0F26983B" w14:textId="77777777" w:rsidTr="00394918">
        <w:tc>
          <w:tcPr>
            <w:tcW w:w="2693" w:type="dxa"/>
          </w:tcPr>
          <w:p w14:paraId="34FCC09A" w14:textId="77777777" w:rsidR="00B424D3" w:rsidRPr="00866A6B" w:rsidRDefault="00B424D3" w:rsidP="00866A6B">
            <w:pPr>
              <w:rPr>
                <w:bCs/>
                <w:lang w:val="en-US"/>
              </w:rPr>
            </w:pPr>
            <w:r w:rsidRPr="00866A6B">
              <w:rPr>
                <w:bCs/>
                <w:lang w:val="en-US"/>
              </w:rPr>
              <w:t>XML file is not valid against the schema.</w:t>
            </w:r>
          </w:p>
        </w:tc>
        <w:tc>
          <w:tcPr>
            <w:tcW w:w="1134" w:type="dxa"/>
          </w:tcPr>
          <w:p w14:paraId="5F759E6C" w14:textId="77777777" w:rsidR="00B424D3" w:rsidRPr="00866A6B" w:rsidRDefault="00B424D3" w:rsidP="00DC347E">
            <w:pPr>
              <w:rPr>
                <w:lang w:val="en-GB"/>
              </w:rPr>
            </w:pPr>
            <w:r w:rsidRPr="00866A6B">
              <w:rPr>
                <w:lang w:val="en-GB"/>
              </w:rPr>
              <w:t>928</w:t>
            </w:r>
          </w:p>
        </w:tc>
        <w:tc>
          <w:tcPr>
            <w:tcW w:w="1134" w:type="dxa"/>
          </w:tcPr>
          <w:p w14:paraId="3E4B8434" w14:textId="77777777" w:rsidR="00B424D3" w:rsidRDefault="00B424D3" w:rsidP="00DC347E">
            <w:pPr>
              <w:rPr>
                <w:lang w:val="en-GB"/>
              </w:rPr>
            </w:pPr>
            <w:r>
              <w:rPr>
                <w:lang w:val="en-GB"/>
              </w:rPr>
              <w:t>E</w:t>
            </w:r>
          </w:p>
        </w:tc>
        <w:tc>
          <w:tcPr>
            <w:tcW w:w="2410" w:type="dxa"/>
          </w:tcPr>
          <w:p w14:paraId="721B991A" w14:textId="77777777" w:rsidR="00B424D3" w:rsidRPr="00866A6B" w:rsidRDefault="00B424D3" w:rsidP="00DC347E">
            <w:pPr>
              <w:rPr>
                <w:lang w:val="en-GB"/>
              </w:rPr>
            </w:pPr>
            <w:r w:rsidRPr="00866A6B">
              <w:rPr>
                <w:lang w:val="en-GB"/>
              </w:rPr>
              <w:t>The XML file is not valid against the schema. {0}</w:t>
            </w:r>
          </w:p>
        </w:tc>
        <w:tc>
          <w:tcPr>
            <w:tcW w:w="2268" w:type="dxa"/>
          </w:tcPr>
          <w:p w14:paraId="27CD6EF6" w14:textId="77777777" w:rsidR="00B424D3" w:rsidRPr="00866A6B" w:rsidRDefault="00B424D3" w:rsidP="00DC347E">
            <w:pPr>
              <w:rPr>
                <w:lang w:val="en-GB"/>
              </w:rPr>
            </w:pPr>
          </w:p>
        </w:tc>
      </w:tr>
      <w:tr w:rsidR="00F348E5" w:rsidRPr="002764AC" w14:paraId="2D2EB70C" w14:textId="77777777" w:rsidTr="00394918">
        <w:tc>
          <w:tcPr>
            <w:tcW w:w="2693" w:type="dxa"/>
          </w:tcPr>
          <w:p w14:paraId="56AAC023" w14:textId="77777777" w:rsidR="00F348E5" w:rsidRPr="00866A6B" w:rsidRDefault="00F348E5" w:rsidP="00866A6B">
            <w:pPr>
              <w:rPr>
                <w:bCs/>
                <w:lang w:val="en-US"/>
              </w:rPr>
            </w:pPr>
            <w:r>
              <w:rPr>
                <w:bCs/>
                <w:lang w:val="en-US"/>
              </w:rPr>
              <w:t>Some element within XML is violating the restrictions</w:t>
            </w:r>
          </w:p>
        </w:tc>
        <w:tc>
          <w:tcPr>
            <w:tcW w:w="1134" w:type="dxa"/>
          </w:tcPr>
          <w:p w14:paraId="6F99DB19" w14:textId="77777777" w:rsidR="00F348E5" w:rsidRPr="00866A6B" w:rsidRDefault="00F348E5" w:rsidP="00DC347E">
            <w:pPr>
              <w:rPr>
                <w:lang w:val="en-GB"/>
              </w:rPr>
            </w:pPr>
            <w:r w:rsidRPr="00F348E5">
              <w:rPr>
                <w:lang w:val="en-GB"/>
              </w:rPr>
              <w:t>544</w:t>
            </w:r>
          </w:p>
        </w:tc>
        <w:tc>
          <w:tcPr>
            <w:tcW w:w="1134" w:type="dxa"/>
          </w:tcPr>
          <w:p w14:paraId="7C774CDB" w14:textId="77777777" w:rsidR="00F348E5" w:rsidRDefault="00F348E5" w:rsidP="00DC347E">
            <w:pPr>
              <w:rPr>
                <w:lang w:val="en-GB"/>
              </w:rPr>
            </w:pPr>
            <w:r>
              <w:rPr>
                <w:lang w:val="en-GB"/>
              </w:rPr>
              <w:t>E</w:t>
            </w:r>
          </w:p>
        </w:tc>
        <w:tc>
          <w:tcPr>
            <w:tcW w:w="2410" w:type="dxa"/>
          </w:tcPr>
          <w:p w14:paraId="07CC7AA7" w14:textId="77777777" w:rsidR="00F348E5" w:rsidRPr="00866A6B" w:rsidRDefault="00F348E5" w:rsidP="00DC347E">
            <w:pPr>
              <w:rPr>
                <w:lang w:val="en-GB"/>
              </w:rPr>
            </w:pPr>
            <w:r w:rsidRPr="00F348E5">
              <w:rPr>
                <w:lang w:val="en-GB"/>
              </w:rPr>
              <w:t>Message has the following errors. {0}</w:t>
            </w:r>
          </w:p>
        </w:tc>
        <w:tc>
          <w:tcPr>
            <w:tcW w:w="2268" w:type="dxa"/>
          </w:tcPr>
          <w:p w14:paraId="4A8A0D58" w14:textId="77777777" w:rsidR="00F348E5" w:rsidRPr="00866A6B" w:rsidRDefault="00F348E5" w:rsidP="00DC347E">
            <w:pPr>
              <w:rPr>
                <w:lang w:val="en-GB"/>
              </w:rPr>
            </w:pPr>
            <w:r>
              <w:rPr>
                <w:lang w:val="en-GB"/>
              </w:rPr>
              <w:t>{0} - (Technical) Details on place of element and reason of violation.</w:t>
            </w:r>
          </w:p>
        </w:tc>
      </w:tr>
    </w:tbl>
    <w:p w14:paraId="7431052C" w14:textId="77777777" w:rsidR="00FB7012" w:rsidRDefault="00FB7012" w:rsidP="00DC347E">
      <w:pPr>
        <w:pStyle w:val="Heading3"/>
        <w:rPr>
          <w:b/>
          <w:szCs w:val="28"/>
          <w:lang w:val="en-GB"/>
        </w:rPr>
      </w:pPr>
      <w:r>
        <w:rPr>
          <w:lang w:val="en-GB"/>
        </w:rPr>
        <w:br w:type="page"/>
      </w:r>
    </w:p>
    <w:p w14:paraId="17A06392" w14:textId="77777777" w:rsidR="006602C6" w:rsidRDefault="006602C6" w:rsidP="005E4F72">
      <w:pPr>
        <w:pStyle w:val="Heading1"/>
        <w:rPr>
          <w:lang w:val="en-GB"/>
        </w:rPr>
      </w:pPr>
      <w:bookmarkStart w:id="108" w:name="_Ref318788176"/>
      <w:bookmarkStart w:id="109" w:name="_Toc542223"/>
      <w:r w:rsidRPr="006602C6">
        <w:rPr>
          <w:lang w:val="en-GB"/>
        </w:rPr>
        <w:lastRenderedPageBreak/>
        <w:t>Processing Requirements and Restrictions</w:t>
      </w:r>
      <w:bookmarkEnd w:id="108"/>
      <w:bookmarkEnd w:id="109"/>
    </w:p>
    <w:p w14:paraId="7F1891CE" w14:textId="77777777" w:rsidR="006602C6" w:rsidRDefault="006602C6" w:rsidP="006602C6">
      <w:pPr>
        <w:rPr>
          <w:rFonts w:cs="Arial"/>
          <w:lang w:val="en-GB"/>
        </w:rPr>
      </w:pPr>
      <w:r>
        <w:rPr>
          <w:rFonts w:cs="Arial"/>
          <w:lang w:val="en-GB"/>
        </w:rPr>
        <w:t xml:space="preserve">In general SupplyOn implemented the VDA QDX standard to exchange complaint notification </w:t>
      </w:r>
      <w:r w:rsidR="00857FE6">
        <w:rPr>
          <w:rFonts w:cs="Arial"/>
          <w:lang w:val="en-GB"/>
        </w:rPr>
        <w:t xml:space="preserve">and </w:t>
      </w:r>
      <w:r>
        <w:rPr>
          <w:rFonts w:cs="Arial"/>
          <w:lang w:val="en-GB"/>
        </w:rPr>
        <w:t xml:space="preserve">8D reports. But due to process specific </w:t>
      </w:r>
      <w:r w:rsidR="00C01DCD">
        <w:rPr>
          <w:rFonts w:cs="Arial"/>
          <w:lang w:val="en-GB"/>
        </w:rPr>
        <w:t xml:space="preserve">requirements </w:t>
      </w:r>
      <w:r>
        <w:rPr>
          <w:rFonts w:cs="Arial"/>
          <w:lang w:val="en-GB"/>
        </w:rPr>
        <w:t xml:space="preserve">of buy-side companies using Problem Solver some restrictions </w:t>
      </w:r>
      <w:r w:rsidR="00857FE6">
        <w:rPr>
          <w:rFonts w:cs="Arial"/>
          <w:lang w:val="en-GB"/>
        </w:rPr>
        <w:t xml:space="preserve">and </w:t>
      </w:r>
      <w:r>
        <w:rPr>
          <w:rFonts w:cs="Arial"/>
          <w:lang w:val="en-GB"/>
        </w:rPr>
        <w:t>enhancements have to be considered.</w:t>
      </w:r>
    </w:p>
    <w:p w14:paraId="6C9E8DC2" w14:textId="77777777" w:rsidR="00FF0505" w:rsidRDefault="00FF0505" w:rsidP="006602C6">
      <w:pPr>
        <w:rPr>
          <w:rFonts w:cs="Arial"/>
          <w:lang w:val="en-GB"/>
        </w:rPr>
      </w:pPr>
    </w:p>
    <w:p w14:paraId="19B14A7C" w14:textId="77777777" w:rsidR="00894E87" w:rsidRDefault="00894E87" w:rsidP="00894E87">
      <w:pPr>
        <w:rPr>
          <w:rFonts w:cs="Arial"/>
          <w:lang w:val="en-GB"/>
        </w:rPr>
      </w:pPr>
      <w:r>
        <w:rPr>
          <w:rFonts w:cs="Arial"/>
          <w:lang w:val="en-GB"/>
        </w:rPr>
        <w:t>Generally, b</w:t>
      </w:r>
      <w:r w:rsidRPr="00894E87">
        <w:rPr>
          <w:rFonts w:cs="Arial"/>
          <w:lang w:val="en-GB"/>
        </w:rPr>
        <w:t>y providing an 8D report fr</w:t>
      </w:r>
      <w:r>
        <w:rPr>
          <w:rFonts w:cs="Arial"/>
          <w:lang w:val="en-GB"/>
        </w:rPr>
        <w:t>om supplier</w:t>
      </w:r>
      <w:r w:rsidR="00857FE6">
        <w:rPr>
          <w:rFonts w:cs="Arial"/>
          <w:lang w:val="en-GB"/>
        </w:rPr>
        <w:t>’s</w:t>
      </w:r>
      <w:r>
        <w:rPr>
          <w:rFonts w:cs="Arial"/>
          <w:lang w:val="en-GB"/>
        </w:rPr>
        <w:t xml:space="preserve"> internal CAQ system</w:t>
      </w:r>
      <w:r w:rsidRPr="00894E87">
        <w:rPr>
          <w:rFonts w:cs="Arial"/>
          <w:lang w:val="en-GB"/>
        </w:rPr>
        <w:t xml:space="preserve"> – independent if manually uploaded or via backend – the data are strictly checked by Problem Solver </w:t>
      </w:r>
      <w:r w:rsidR="00D57A82">
        <w:rPr>
          <w:rFonts w:cs="Arial"/>
          <w:lang w:val="en-GB"/>
        </w:rPr>
        <w:t xml:space="preserve">(same checks as during online usage of Problem Solver) </w:t>
      </w:r>
      <w:r w:rsidRPr="00894E87">
        <w:rPr>
          <w:rFonts w:cs="Arial"/>
          <w:lang w:val="en-GB"/>
        </w:rPr>
        <w:t>and invalid files will be rejected depending on severity of occurred problem, or data are ignored (e.g. during write lock within Problem Solver).</w:t>
      </w:r>
    </w:p>
    <w:p w14:paraId="41832607" w14:textId="77777777" w:rsidR="00BA4733" w:rsidRPr="00894E87" w:rsidRDefault="00BA4733" w:rsidP="00894E87">
      <w:pPr>
        <w:rPr>
          <w:rFonts w:cs="Arial"/>
          <w:lang w:val="en-GB"/>
        </w:rPr>
      </w:pPr>
      <w:r>
        <w:rPr>
          <w:lang w:val="en-GB"/>
        </w:rPr>
        <w:t xml:space="preserve">Via configuration on SupplyOn side it </w:t>
      </w:r>
      <w:r w:rsidR="00725047">
        <w:rPr>
          <w:lang w:val="en-GB"/>
        </w:rPr>
        <w:t>is</w:t>
      </w:r>
      <w:r>
        <w:rPr>
          <w:lang w:val="en-GB"/>
        </w:rPr>
        <w:t xml:space="preserve"> assured that only complaints will be sent for customers/supplier combination that agreed on backend integration</w:t>
      </w:r>
      <w:r w:rsidR="00725047">
        <w:rPr>
          <w:lang w:val="en-GB"/>
        </w:rPr>
        <w:t>.</w:t>
      </w:r>
    </w:p>
    <w:p w14:paraId="5F56B01C" w14:textId="7962E7CA" w:rsidR="009E498F" w:rsidRPr="009E498F" w:rsidRDefault="009E498F" w:rsidP="005823DE">
      <w:pPr>
        <w:pStyle w:val="Heading2"/>
        <w:rPr>
          <w:lang w:val="en-US"/>
        </w:rPr>
      </w:pPr>
      <w:bookmarkStart w:id="110" w:name="_Toc542224"/>
      <w:r w:rsidRPr="009E498F">
        <w:rPr>
          <w:lang w:val="en-US"/>
        </w:rPr>
        <w:t>Referencing of Complaint Id</w:t>
      </w:r>
      <w:r w:rsidR="009C02B3">
        <w:rPr>
          <w:lang w:val="en-US"/>
        </w:rPr>
        <w:t>,</w:t>
      </w:r>
      <w:r w:rsidRPr="009E498F">
        <w:rPr>
          <w:lang w:val="en-US"/>
        </w:rPr>
        <w:t xml:space="preserve"> Item Id</w:t>
      </w:r>
      <w:r w:rsidR="009C02B3">
        <w:rPr>
          <w:lang w:val="en-US"/>
        </w:rPr>
        <w:t xml:space="preserve"> and Contact Id</w:t>
      </w:r>
      <w:bookmarkEnd w:id="110"/>
    </w:p>
    <w:p w14:paraId="1BAF0CA6" w14:textId="52A43866" w:rsidR="009E498F" w:rsidRPr="009E498F" w:rsidRDefault="009E498F" w:rsidP="009E498F">
      <w:pPr>
        <w:rPr>
          <w:rFonts w:cs="Arial"/>
          <w:lang w:val="en-GB"/>
        </w:rPr>
      </w:pPr>
      <w:r w:rsidRPr="009E498F">
        <w:rPr>
          <w:rFonts w:cs="Arial"/>
          <w:lang w:val="en-GB"/>
        </w:rPr>
        <w:t>To identify the correct complaint and respective actions/root causes</w:t>
      </w:r>
      <w:r w:rsidR="009C02B3">
        <w:rPr>
          <w:rFonts w:cs="Arial"/>
          <w:lang w:val="en-GB"/>
        </w:rPr>
        <w:t xml:space="preserve"> and team members</w:t>
      </w:r>
      <w:r w:rsidRPr="009E498F">
        <w:rPr>
          <w:rFonts w:cs="Arial"/>
          <w:lang w:val="en-GB"/>
        </w:rPr>
        <w:t>, unique Ids are used.</w:t>
      </w:r>
    </w:p>
    <w:p w14:paraId="2584F40E" w14:textId="77777777" w:rsidR="009E498F" w:rsidRPr="009E498F" w:rsidRDefault="009E498F" w:rsidP="005823DE">
      <w:pPr>
        <w:pStyle w:val="Heading3"/>
        <w:rPr>
          <w:lang w:val="en-GB"/>
        </w:rPr>
      </w:pPr>
      <w:bookmarkStart w:id="111" w:name="_Ref339869082"/>
      <w:bookmarkStart w:id="112" w:name="_Ref339869088"/>
      <w:bookmarkStart w:id="113" w:name="_Toc542225"/>
      <w:r w:rsidRPr="009E498F">
        <w:rPr>
          <w:lang w:val="en-GB"/>
        </w:rPr>
        <w:t>Complaint Id</w:t>
      </w:r>
      <w:bookmarkEnd w:id="111"/>
      <w:bookmarkEnd w:id="112"/>
      <w:bookmarkEnd w:id="113"/>
    </w:p>
    <w:p w14:paraId="789375F4" w14:textId="77777777" w:rsidR="009E498F" w:rsidRPr="009E498F" w:rsidRDefault="009E498F" w:rsidP="009E498F">
      <w:pPr>
        <w:rPr>
          <w:lang w:val="en-GB"/>
        </w:rPr>
      </w:pPr>
      <w:r w:rsidRPr="009E498F">
        <w:rPr>
          <w:lang w:val="en-GB"/>
        </w:rPr>
        <w:t>The customer’s complaint Id is unique only in combination with one customer; i.e. two customers could potentially use the same complaint Id.</w:t>
      </w:r>
    </w:p>
    <w:p w14:paraId="4C210CAC" w14:textId="77777777" w:rsidR="009E498F" w:rsidRDefault="009E498F" w:rsidP="009E498F">
      <w:pPr>
        <w:rPr>
          <w:lang w:val="en-GB"/>
        </w:rPr>
      </w:pPr>
      <w:r w:rsidRPr="009E498F">
        <w:rPr>
          <w:lang w:val="en-GB"/>
        </w:rPr>
        <w:t xml:space="preserve">The complaint Id is provided in </w:t>
      </w:r>
      <w:r w:rsidR="00985775">
        <w:rPr>
          <w:lang w:val="en-GB"/>
        </w:rPr>
        <w:t>SO-ComplaintSupplier</w:t>
      </w:r>
      <w:r w:rsidRPr="009E498F">
        <w:rPr>
          <w:lang w:val="en-GB"/>
        </w:rPr>
        <w:t xml:space="preserve"> message (element </w:t>
      </w:r>
      <w:r w:rsidRPr="009E498F">
        <w:rPr>
          <w:i/>
          <w:lang w:val="en-GB"/>
        </w:rPr>
        <w:t>QDXComplaint.Header.DocumentProperties.DocumentID</w:t>
      </w:r>
      <w:r w:rsidRPr="009E498F">
        <w:rPr>
          <w:lang w:val="en-GB"/>
        </w:rPr>
        <w:t xml:space="preserve">) and needs to be referenced, together with customer Id (element </w:t>
      </w:r>
      <w:r w:rsidRPr="009E498F">
        <w:rPr>
          <w:i/>
          <w:lang w:val="en-GB"/>
        </w:rPr>
        <w:t>QDXComplaint.Header.DocumentProperties.DocumentAuthority.PartyReferenceID</w:t>
      </w:r>
      <w:r w:rsidRPr="009E498F">
        <w:rPr>
          <w:lang w:val="en-GB"/>
        </w:rPr>
        <w:t>), when uploading any 8D report for this specific complaint.</w:t>
      </w:r>
      <w:r w:rsidR="005A78F1">
        <w:rPr>
          <w:lang w:val="en-GB"/>
        </w:rPr>
        <w:t xml:space="preserve"> For this case the following elements are necessary for the check:</w:t>
      </w:r>
    </w:p>
    <w:p w14:paraId="2AF00637" w14:textId="77777777" w:rsidR="005A78F1" w:rsidRPr="009E498F" w:rsidRDefault="005A78F1" w:rsidP="009E498F">
      <w:pPr>
        <w:rPr>
          <w:lang w:val="en-GB"/>
        </w:rPr>
      </w:pPr>
      <w:r>
        <w:rPr>
          <w:lang w:val="en-GB"/>
        </w:rPr>
        <w:t>C</w:t>
      </w:r>
      <w:r w:rsidRPr="005A78F1">
        <w:rPr>
          <w:lang w:val="en-GB"/>
        </w:rPr>
        <w:t>omplaint Id</w:t>
      </w:r>
      <w:r>
        <w:rPr>
          <w:lang w:val="en-GB"/>
        </w:rPr>
        <w:t xml:space="preserve"> in element </w:t>
      </w:r>
      <w:r w:rsidRPr="005A78F1">
        <w:rPr>
          <w:i/>
          <w:lang w:val="en-GB"/>
        </w:rPr>
        <w:t>QDXReport8D.Header.DocumentProperties.DocumentID</w:t>
      </w:r>
      <w:r>
        <w:rPr>
          <w:lang w:val="en-GB"/>
        </w:rPr>
        <w:t xml:space="preserve">, </w:t>
      </w:r>
      <w:r w:rsidR="00A64AA2">
        <w:rPr>
          <w:lang w:val="en-GB"/>
        </w:rPr>
        <w:t xml:space="preserve">and </w:t>
      </w:r>
      <w:r w:rsidRPr="005A78F1">
        <w:rPr>
          <w:lang w:val="en-GB"/>
        </w:rPr>
        <w:t>customer Id</w:t>
      </w:r>
      <w:r>
        <w:rPr>
          <w:lang w:val="en-GB"/>
        </w:rPr>
        <w:t xml:space="preserve"> in element </w:t>
      </w:r>
      <w:r w:rsidRPr="005A78F1">
        <w:rPr>
          <w:i/>
          <w:lang w:val="en-GB"/>
        </w:rPr>
        <w:t>QDXReport8D.Header.BuyerParty.ID</w:t>
      </w:r>
      <w:r>
        <w:rPr>
          <w:lang w:val="en-GB"/>
        </w:rPr>
        <w:t>.</w:t>
      </w:r>
    </w:p>
    <w:p w14:paraId="552B3CC1" w14:textId="77777777" w:rsidR="009E498F" w:rsidRPr="009E498F" w:rsidRDefault="009E498F" w:rsidP="005823DE">
      <w:pPr>
        <w:pStyle w:val="Heading3"/>
        <w:rPr>
          <w:lang w:val="en-GB"/>
        </w:rPr>
      </w:pPr>
      <w:bookmarkStart w:id="114" w:name="_Ref347855637"/>
      <w:bookmarkStart w:id="115" w:name="_Ref347855645"/>
      <w:bookmarkStart w:id="116" w:name="_Toc542226"/>
      <w:r w:rsidRPr="009E498F">
        <w:rPr>
          <w:lang w:val="en-GB"/>
        </w:rPr>
        <w:t>Item Id</w:t>
      </w:r>
      <w:bookmarkEnd w:id="114"/>
      <w:bookmarkEnd w:id="115"/>
      <w:bookmarkEnd w:id="116"/>
    </w:p>
    <w:p w14:paraId="76C68A9B" w14:textId="77777777" w:rsidR="009E498F" w:rsidRPr="009E498F" w:rsidRDefault="009E498F" w:rsidP="009E498F">
      <w:pPr>
        <w:rPr>
          <w:rFonts w:cs="Arial"/>
          <w:lang w:val="en-GB"/>
        </w:rPr>
      </w:pPr>
      <w:r w:rsidRPr="009E498F">
        <w:rPr>
          <w:rFonts w:cs="Arial"/>
          <w:lang w:val="en-GB"/>
        </w:rPr>
        <w:t xml:space="preserve">For all actions and root causes </w:t>
      </w:r>
      <w:r w:rsidR="002A15C5">
        <w:rPr>
          <w:rFonts w:cs="Arial"/>
          <w:lang w:val="en-GB"/>
        </w:rPr>
        <w:t xml:space="preserve">within one 8D report </w:t>
      </w:r>
      <w:r w:rsidRPr="009E498F">
        <w:rPr>
          <w:rFonts w:cs="Arial"/>
          <w:lang w:val="en-GB"/>
        </w:rPr>
        <w:t xml:space="preserve">SupplyOn Problem Solver expects, that the supplier’s system provides a unique </w:t>
      </w:r>
      <w:r w:rsidRPr="009E498F">
        <w:rPr>
          <w:rFonts w:cs="Arial"/>
          <w:i/>
          <w:lang w:val="en-GB"/>
        </w:rPr>
        <w:t>ID</w:t>
      </w:r>
      <w:r w:rsidRPr="009E498F">
        <w:rPr>
          <w:rFonts w:cs="Arial"/>
          <w:lang w:val="en-GB"/>
        </w:rPr>
        <w:t>/</w:t>
      </w:r>
      <w:r w:rsidRPr="009E498F">
        <w:rPr>
          <w:rFonts w:cs="Arial"/>
          <w:i/>
          <w:lang w:val="en-GB"/>
        </w:rPr>
        <w:t>ExternalActionID</w:t>
      </w:r>
      <w:r w:rsidRPr="009E498F">
        <w:rPr>
          <w:rFonts w:cs="Arial"/>
          <w:lang w:val="en-GB"/>
        </w:rPr>
        <w:t xml:space="preserve"> respective </w:t>
      </w:r>
      <w:r w:rsidRPr="009E498F">
        <w:rPr>
          <w:rFonts w:cs="Arial"/>
          <w:i/>
          <w:lang w:val="en-GB"/>
        </w:rPr>
        <w:t xml:space="preserve">RootCause.ID </w:t>
      </w:r>
      <w:r w:rsidRPr="009E498F">
        <w:rPr>
          <w:rFonts w:cs="Arial"/>
          <w:lang w:val="en-GB"/>
        </w:rPr>
        <w:t>for each item within the supplier’s response. This ID needs to be unique for the complaint and needs to remain stable over the life cycle of the complaint.</w:t>
      </w:r>
    </w:p>
    <w:p w14:paraId="39C05BFD" w14:textId="77777777" w:rsidR="005A6E5B" w:rsidRDefault="005A6E5B" w:rsidP="009E498F">
      <w:pPr>
        <w:rPr>
          <w:rFonts w:cs="Arial"/>
          <w:lang w:val="en-GB"/>
        </w:rPr>
      </w:pPr>
    </w:p>
    <w:p w14:paraId="2395C02B" w14:textId="77777777" w:rsidR="009E498F" w:rsidRPr="009E498F" w:rsidRDefault="009E498F" w:rsidP="009E498F">
      <w:pPr>
        <w:rPr>
          <w:rFonts w:cs="Arial"/>
          <w:lang w:val="en-GB"/>
        </w:rPr>
      </w:pPr>
      <w:r w:rsidRPr="009E498F">
        <w:rPr>
          <w:rFonts w:cs="Arial"/>
          <w:lang w:val="en-GB"/>
        </w:rPr>
        <w:t>Note, that if items are created</w:t>
      </w:r>
    </w:p>
    <w:p w14:paraId="42FA017F" w14:textId="77777777" w:rsidR="009E498F" w:rsidRPr="009E498F" w:rsidRDefault="009E498F" w:rsidP="00473C48">
      <w:pPr>
        <w:numPr>
          <w:ilvl w:val="0"/>
          <w:numId w:val="9"/>
        </w:numPr>
        <w:contextualSpacing/>
        <w:rPr>
          <w:rFonts w:cs="Arial"/>
          <w:lang w:val="en-GB"/>
        </w:rPr>
      </w:pPr>
      <w:r w:rsidRPr="009E498F">
        <w:rPr>
          <w:rFonts w:cs="Arial"/>
          <w:lang w:val="en-GB"/>
        </w:rPr>
        <w:t>manually by supplier within Problem Solver (as parallel process) or</w:t>
      </w:r>
    </w:p>
    <w:p w14:paraId="0C1830BE" w14:textId="1DF52D65" w:rsidR="009E498F" w:rsidRPr="009E498F" w:rsidRDefault="009E498F" w:rsidP="00473C48">
      <w:pPr>
        <w:numPr>
          <w:ilvl w:val="0"/>
          <w:numId w:val="9"/>
        </w:numPr>
        <w:contextualSpacing/>
        <w:rPr>
          <w:rFonts w:cs="Arial"/>
          <w:lang w:val="en-GB"/>
        </w:rPr>
      </w:pPr>
      <w:r w:rsidRPr="009E498F">
        <w:rPr>
          <w:rFonts w:cs="Arial"/>
          <w:lang w:val="en-GB"/>
        </w:rPr>
        <w:t xml:space="preserve">actions are predefined by customer (see also chapter </w:t>
      </w:r>
      <w:r w:rsidRPr="009E498F">
        <w:rPr>
          <w:rFonts w:cs="Arial"/>
          <w:lang w:val="en-GB"/>
        </w:rPr>
        <w:fldChar w:fldCharType="begin"/>
      </w:r>
      <w:r w:rsidRPr="009E498F">
        <w:rPr>
          <w:rFonts w:cs="Arial"/>
          <w:lang w:val="en-GB"/>
        </w:rPr>
        <w:instrText xml:space="preserve"> REF _Ref319353737 \r \h </w:instrText>
      </w:r>
      <w:r w:rsidRPr="009E498F">
        <w:rPr>
          <w:rFonts w:cs="Arial"/>
          <w:lang w:val="en-GB"/>
        </w:rPr>
      </w:r>
      <w:r w:rsidRPr="009E498F">
        <w:rPr>
          <w:rFonts w:cs="Arial"/>
          <w:lang w:val="en-GB"/>
        </w:rPr>
        <w:fldChar w:fldCharType="separate"/>
      </w:r>
      <w:r w:rsidR="00322E69">
        <w:rPr>
          <w:rFonts w:cs="Arial"/>
          <w:lang w:val="en-GB"/>
        </w:rPr>
        <w:t>6.4</w:t>
      </w:r>
      <w:r w:rsidRPr="009E498F">
        <w:rPr>
          <w:rFonts w:cs="Arial"/>
          <w:lang w:val="en-GB"/>
        </w:rPr>
        <w:fldChar w:fldCharType="end"/>
      </w:r>
      <w:r w:rsidRPr="009E498F">
        <w:rPr>
          <w:rFonts w:cs="Arial"/>
          <w:lang w:val="en-GB"/>
        </w:rPr>
        <w:t xml:space="preserve"> “</w:t>
      </w:r>
      <w:r w:rsidRPr="009E498F">
        <w:rPr>
          <w:rFonts w:cs="Arial"/>
          <w:lang w:val="en-GB"/>
        </w:rPr>
        <w:fldChar w:fldCharType="begin"/>
      </w:r>
      <w:r w:rsidRPr="009E498F">
        <w:rPr>
          <w:rFonts w:cs="Arial"/>
          <w:lang w:val="en-GB"/>
        </w:rPr>
        <w:instrText xml:space="preserve"> REF _Ref319353737 \h </w:instrText>
      </w:r>
      <w:r w:rsidRPr="009E498F">
        <w:rPr>
          <w:rFonts w:cs="Arial"/>
          <w:lang w:val="en-GB"/>
        </w:rPr>
      </w:r>
      <w:r w:rsidRPr="009E498F">
        <w:rPr>
          <w:rFonts w:cs="Arial"/>
          <w:lang w:val="en-GB"/>
        </w:rPr>
        <w:fldChar w:fldCharType="separate"/>
      </w:r>
      <w:r w:rsidR="00322E69" w:rsidRPr="00C52E65">
        <w:rPr>
          <w:lang w:val="en-US"/>
        </w:rPr>
        <w:t>Pre-defined Actions</w:t>
      </w:r>
      <w:r w:rsidRPr="009E498F">
        <w:rPr>
          <w:rFonts w:cs="Arial"/>
          <w:lang w:val="en-GB"/>
        </w:rPr>
        <w:fldChar w:fldCharType="end"/>
      </w:r>
      <w:r w:rsidRPr="009E498F">
        <w:rPr>
          <w:rFonts w:cs="Arial"/>
          <w:lang w:val="en-GB"/>
        </w:rPr>
        <w:t>”)</w:t>
      </w:r>
    </w:p>
    <w:p w14:paraId="1712A711" w14:textId="77777777" w:rsidR="009E498F" w:rsidRPr="009E498F" w:rsidRDefault="009E498F" w:rsidP="009E498F">
      <w:pPr>
        <w:rPr>
          <w:rFonts w:cs="Arial"/>
          <w:lang w:val="en-GB"/>
        </w:rPr>
      </w:pPr>
      <w:r w:rsidRPr="009E498F">
        <w:rPr>
          <w:rFonts w:cs="Arial"/>
          <w:lang w:val="en-GB"/>
        </w:rPr>
        <w:t>only a Problem Solver internal ID exists, with certain number range</w:t>
      </w:r>
      <w:r w:rsidR="005A6E5B">
        <w:rPr>
          <w:rFonts w:cs="Arial"/>
          <w:lang w:val="en-GB"/>
        </w:rPr>
        <w:t xml:space="preserve"> (between 9000 and 9999)</w:t>
      </w:r>
      <w:r w:rsidRPr="009E498F">
        <w:rPr>
          <w:rFonts w:cs="Arial"/>
          <w:lang w:val="en-GB"/>
        </w:rPr>
        <w:t>. This ID, always represented in element “</w:t>
      </w:r>
      <w:r w:rsidRPr="009E498F">
        <w:rPr>
          <w:rFonts w:cs="Arial"/>
          <w:i/>
          <w:lang w:val="en-GB"/>
        </w:rPr>
        <w:t>ExternalActionID</w:t>
      </w:r>
      <w:r w:rsidRPr="009E498F">
        <w:rPr>
          <w:rFonts w:cs="Arial"/>
          <w:lang w:val="en-GB"/>
        </w:rPr>
        <w:t>”, is leading instead of an assigned item I</w:t>
      </w:r>
      <w:r w:rsidR="000D6628">
        <w:rPr>
          <w:rFonts w:cs="Arial"/>
          <w:lang w:val="en-GB"/>
        </w:rPr>
        <w:t>d</w:t>
      </w:r>
      <w:r w:rsidRPr="009E498F">
        <w:rPr>
          <w:rFonts w:cs="Arial"/>
          <w:lang w:val="en-GB"/>
        </w:rPr>
        <w:t xml:space="preserve"> by the supplier’s system.</w:t>
      </w:r>
    </w:p>
    <w:p w14:paraId="419FF9F0" w14:textId="77777777" w:rsidR="005A6E5B" w:rsidRDefault="005A6E5B" w:rsidP="009E498F">
      <w:pPr>
        <w:rPr>
          <w:rFonts w:cs="Arial"/>
          <w:lang w:val="en-GB"/>
        </w:rPr>
      </w:pPr>
    </w:p>
    <w:p w14:paraId="31443FF5" w14:textId="77777777" w:rsidR="009E498F" w:rsidRPr="009E498F" w:rsidRDefault="009E498F" w:rsidP="009E498F">
      <w:pPr>
        <w:rPr>
          <w:rFonts w:cs="Arial"/>
          <w:lang w:val="en-GB"/>
        </w:rPr>
      </w:pPr>
      <w:r w:rsidRPr="009E498F">
        <w:rPr>
          <w:rFonts w:cs="Arial"/>
          <w:lang w:val="en-GB"/>
        </w:rPr>
        <w:t>Items created by supplier will always refer to elements of “</w:t>
      </w:r>
      <w:r w:rsidRPr="009E498F">
        <w:rPr>
          <w:rFonts w:cs="Arial"/>
          <w:i/>
          <w:lang w:val="en-GB"/>
        </w:rPr>
        <w:t>ID</w:t>
      </w:r>
      <w:r w:rsidRPr="009E498F">
        <w:rPr>
          <w:rFonts w:cs="Arial"/>
          <w:lang w:val="en-GB"/>
        </w:rPr>
        <w:t>”/”</w:t>
      </w:r>
      <w:r w:rsidRPr="009E498F">
        <w:rPr>
          <w:rFonts w:cs="Arial"/>
          <w:i/>
          <w:lang w:val="en-GB"/>
        </w:rPr>
        <w:t>ActionID</w:t>
      </w:r>
      <w:r w:rsidRPr="009E498F">
        <w:rPr>
          <w:rFonts w:cs="Arial"/>
          <w:lang w:val="en-GB"/>
        </w:rPr>
        <w:t>” respective “</w:t>
      </w:r>
      <w:r w:rsidRPr="009E498F">
        <w:rPr>
          <w:rFonts w:cs="Arial"/>
          <w:i/>
          <w:lang w:val="en-GB"/>
        </w:rPr>
        <w:t>RootCause.ID</w:t>
      </w:r>
      <w:r w:rsidRPr="009E498F">
        <w:rPr>
          <w:rFonts w:cs="Arial"/>
          <w:lang w:val="en-GB"/>
        </w:rPr>
        <w:t xml:space="preserve">”. These </w:t>
      </w:r>
      <w:r w:rsidRPr="009E498F">
        <w:rPr>
          <w:rFonts w:cs="Arial"/>
          <w:i/>
          <w:lang w:val="en-GB"/>
        </w:rPr>
        <w:t>ID</w:t>
      </w:r>
      <w:r w:rsidRPr="009E498F">
        <w:rPr>
          <w:rFonts w:cs="Arial"/>
          <w:lang w:val="en-GB"/>
        </w:rPr>
        <w:t>s/</w:t>
      </w:r>
      <w:r w:rsidRPr="009E498F">
        <w:rPr>
          <w:rFonts w:cs="Arial"/>
          <w:i/>
          <w:lang w:val="en-GB"/>
        </w:rPr>
        <w:t>ActionID</w:t>
      </w:r>
      <w:r w:rsidRPr="009E498F">
        <w:rPr>
          <w:rFonts w:cs="Arial"/>
          <w:lang w:val="en-GB"/>
        </w:rPr>
        <w:t>s have no restriction on data type.</w:t>
      </w:r>
    </w:p>
    <w:p w14:paraId="225676B1" w14:textId="77777777" w:rsidR="005A6E5B" w:rsidRDefault="005A6E5B" w:rsidP="009E498F">
      <w:pPr>
        <w:rPr>
          <w:rFonts w:cs="Arial"/>
          <w:lang w:val="en-GB"/>
        </w:rPr>
      </w:pPr>
    </w:p>
    <w:p w14:paraId="6A143239" w14:textId="77777777" w:rsidR="009E498F" w:rsidRDefault="009E498F" w:rsidP="009E498F">
      <w:pPr>
        <w:rPr>
          <w:rFonts w:cs="Arial"/>
          <w:lang w:val="en-GB"/>
        </w:rPr>
      </w:pPr>
      <w:r w:rsidRPr="009E498F">
        <w:rPr>
          <w:rFonts w:cs="Arial"/>
          <w:lang w:val="en-GB"/>
        </w:rPr>
        <w:t>Example</w:t>
      </w:r>
      <w:r w:rsidR="005A6E5B">
        <w:rPr>
          <w:rFonts w:cs="Arial"/>
          <w:lang w:val="en-GB"/>
        </w:rPr>
        <w:t xml:space="preserve"> 1</w:t>
      </w:r>
      <w:r w:rsidRPr="009E498F">
        <w:rPr>
          <w:rFonts w:cs="Arial"/>
          <w:lang w:val="en-GB"/>
        </w:rPr>
        <w:t>:</w:t>
      </w:r>
    </w:p>
    <w:p w14:paraId="23D7B151" w14:textId="77777777" w:rsidR="005A6E5B" w:rsidRDefault="005A6E5B" w:rsidP="009E498F">
      <w:pPr>
        <w:rPr>
          <w:rFonts w:cs="Arial"/>
          <w:lang w:val="en-GB"/>
        </w:rPr>
      </w:pPr>
      <w:r>
        <w:rPr>
          <w:rFonts w:cs="Arial"/>
          <w:lang w:val="en-GB"/>
        </w:rPr>
        <w:t>Customer cre</w:t>
      </w:r>
      <w:r w:rsidR="00911ACB">
        <w:rPr>
          <w:rFonts w:cs="Arial"/>
          <w:lang w:val="en-GB"/>
        </w:rPr>
        <w:t>ates complaint and predefines a</w:t>
      </w:r>
      <w:r>
        <w:rPr>
          <w:rFonts w:cs="Arial"/>
          <w:lang w:val="en-GB"/>
        </w:rPr>
        <w:t xml:space="preserve"> D7 action “Update FMEA”. This action is assigned I</w:t>
      </w:r>
      <w:r w:rsidR="000D6628">
        <w:rPr>
          <w:rFonts w:cs="Arial"/>
          <w:lang w:val="en-GB"/>
        </w:rPr>
        <w:t>d</w:t>
      </w:r>
      <w:r>
        <w:rPr>
          <w:rFonts w:cs="Arial"/>
          <w:lang w:val="en-GB"/>
        </w:rPr>
        <w:t xml:space="preserve"> 9000 in Problem Solver. In message </w:t>
      </w:r>
      <w:r w:rsidRPr="005A6E5B">
        <w:rPr>
          <w:rFonts w:cs="Arial"/>
          <w:lang w:val="en-GB"/>
        </w:rPr>
        <w:t xml:space="preserve">SO-ComplaintSupplier </w:t>
      </w:r>
      <w:r w:rsidR="000D6628">
        <w:rPr>
          <w:rFonts w:cs="Arial"/>
          <w:lang w:val="en-GB"/>
        </w:rPr>
        <w:t>(</w:t>
      </w:r>
      <w:r>
        <w:rPr>
          <w:rFonts w:cs="Arial"/>
          <w:lang w:val="en-GB"/>
        </w:rPr>
        <w:t>or c</w:t>
      </w:r>
      <w:r w:rsidRPr="005A6E5B">
        <w:rPr>
          <w:rFonts w:cs="Arial"/>
          <w:lang w:val="en-GB"/>
        </w:rPr>
        <w:t xml:space="preserve">omplaint </w:t>
      </w:r>
      <w:r>
        <w:rPr>
          <w:rFonts w:cs="Arial"/>
          <w:lang w:val="en-GB"/>
        </w:rPr>
        <w:t>d</w:t>
      </w:r>
      <w:r w:rsidRPr="005A6E5B">
        <w:rPr>
          <w:rFonts w:cs="Arial"/>
          <w:lang w:val="en-GB"/>
        </w:rPr>
        <w:t>ownload</w:t>
      </w:r>
      <w:r w:rsidR="000D6628">
        <w:rPr>
          <w:rFonts w:cs="Arial"/>
          <w:lang w:val="en-GB"/>
        </w:rPr>
        <w:t>)</w:t>
      </w:r>
      <w:r>
        <w:rPr>
          <w:rFonts w:cs="Arial"/>
          <w:lang w:val="en-GB"/>
        </w:rPr>
        <w:t xml:space="preserve"> this action is indicated </w:t>
      </w:r>
      <w:r w:rsidR="000D6628">
        <w:rPr>
          <w:rFonts w:cs="Arial"/>
          <w:lang w:val="en-GB"/>
        </w:rPr>
        <w:t>as</w:t>
      </w:r>
      <w:r w:rsidR="00911ACB">
        <w:rPr>
          <w:rFonts w:cs="Arial"/>
          <w:lang w:val="en-GB"/>
        </w:rPr>
        <w:t>:</w:t>
      </w:r>
    </w:p>
    <w:p w14:paraId="24BA2687" w14:textId="77777777" w:rsidR="005A6E5B" w:rsidRDefault="00911ACB" w:rsidP="009E498F">
      <w:pPr>
        <w:rPr>
          <w:rFonts w:cs="Arial"/>
          <w:lang w:val="en-GB"/>
        </w:rPr>
      </w:pPr>
      <w:r>
        <w:rPr>
          <w:rFonts w:cs="Arial"/>
          <w:color w:val="0000FF"/>
          <w:szCs w:val="20"/>
          <w:highlight w:val="white"/>
          <w:lang w:val="en-US"/>
        </w:rPr>
        <w:t>&lt;</w:t>
      </w:r>
      <w:r>
        <w:rPr>
          <w:rFonts w:cs="Arial"/>
          <w:color w:val="800000"/>
          <w:szCs w:val="20"/>
          <w:highlight w:val="white"/>
          <w:lang w:val="en-US"/>
        </w:rPr>
        <w:t>supplyon:ExternalID</w:t>
      </w:r>
      <w:r>
        <w:rPr>
          <w:rFonts w:cs="Arial"/>
          <w:color w:val="0000FF"/>
          <w:szCs w:val="20"/>
          <w:highlight w:val="white"/>
          <w:lang w:val="en-US"/>
        </w:rPr>
        <w:t>&gt;</w:t>
      </w:r>
      <w:r>
        <w:rPr>
          <w:rFonts w:cs="Arial"/>
          <w:color w:val="000000"/>
          <w:szCs w:val="20"/>
          <w:highlight w:val="white"/>
          <w:lang w:val="en-US"/>
        </w:rPr>
        <w:t>9000</w:t>
      </w:r>
      <w:r>
        <w:rPr>
          <w:rFonts w:cs="Arial"/>
          <w:color w:val="0000FF"/>
          <w:szCs w:val="20"/>
          <w:highlight w:val="white"/>
          <w:lang w:val="en-US"/>
        </w:rPr>
        <w:t>&lt;/</w:t>
      </w:r>
      <w:r>
        <w:rPr>
          <w:rFonts w:cs="Arial"/>
          <w:color w:val="800000"/>
          <w:szCs w:val="20"/>
          <w:highlight w:val="white"/>
          <w:lang w:val="en-US"/>
        </w:rPr>
        <w:t>supplyon:ExternalID</w:t>
      </w:r>
      <w:r>
        <w:rPr>
          <w:rFonts w:cs="Arial"/>
          <w:color w:val="0000FF"/>
          <w:szCs w:val="20"/>
          <w:highlight w:val="white"/>
          <w:lang w:val="en-US"/>
        </w:rPr>
        <w:t>&gt;</w:t>
      </w:r>
      <w:r>
        <w:rPr>
          <w:rFonts w:cs="Arial"/>
          <w:lang w:val="en-GB"/>
        </w:rPr>
        <w:t>.</w:t>
      </w:r>
    </w:p>
    <w:p w14:paraId="1464C211" w14:textId="77777777" w:rsidR="000D6628" w:rsidRDefault="000D6628" w:rsidP="009E498F">
      <w:pPr>
        <w:rPr>
          <w:rFonts w:cs="Arial"/>
          <w:lang w:val="en-GB"/>
        </w:rPr>
      </w:pPr>
    </w:p>
    <w:p w14:paraId="7875C26A" w14:textId="77777777" w:rsidR="00911ACB" w:rsidRDefault="00911ACB" w:rsidP="009E498F">
      <w:pPr>
        <w:rPr>
          <w:rFonts w:cs="Arial"/>
          <w:lang w:val="en-GB"/>
        </w:rPr>
      </w:pPr>
      <w:r>
        <w:rPr>
          <w:rFonts w:cs="Arial"/>
          <w:lang w:val="en-GB"/>
        </w:rPr>
        <w:t xml:space="preserve">When the supplier wants to fill this </w:t>
      </w:r>
      <w:r w:rsidRPr="00911ACB">
        <w:rPr>
          <w:rFonts w:cs="Arial"/>
          <w:lang w:val="en-GB"/>
        </w:rPr>
        <w:t>D7 action</w:t>
      </w:r>
      <w:r>
        <w:rPr>
          <w:rFonts w:cs="Arial"/>
          <w:lang w:val="en-GB"/>
        </w:rPr>
        <w:t xml:space="preserve"> and sends it with message </w:t>
      </w:r>
      <w:r w:rsidRPr="00911ACB">
        <w:rPr>
          <w:rFonts w:cs="Arial"/>
          <w:lang w:val="en-GB"/>
        </w:rPr>
        <w:t>SO-</w:t>
      </w:r>
      <w:r>
        <w:rPr>
          <w:rFonts w:cs="Arial"/>
          <w:lang w:val="en-GB"/>
        </w:rPr>
        <w:t>Report8D</w:t>
      </w:r>
      <w:r w:rsidRPr="00911ACB">
        <w:rPr>
          <w:rFonts w:cs="Arial"/>
          <w:lang w:val="en-GB"/>
        </w:rPr>
        <w:t>Supplier</w:t>
      </w:r>
      <w:r>
        <w:rPr>
          <w:rFonts w:cs="Arial"/>
          <w:lang w:val="en-GB"/>
        </w:rPr>
        <w:t xml:space="preserve"> (or wants to upload the 8D report) it needs to be referenced as:</w:t>
      </w:r>
    </w:p>
    <w:p w14:paraId="58B05E35"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ActionID</w:t>
      </w:r>
      <w:r>
        <w:rPr>
          <w:rFonts w:cs="Arial"/>
          <w:color w:val="0000FF"/>
          <w:szCs w:val="20"/>
          <w:highlight w:val="white"/>
          <w:lang w:val="en-US"/>
        </w:rPr>
        <w:t>&gt;</w:t>
      </w:r>
      <w:r>
        <w:rPr>
          <w:rFonts w:cs="Arial"/>
          <w:color w:val="000000"/>
          <w:szCs w:val="20"/>
          <w:highlight w:val="white"/>
          <w:lang w:val="en-US"/>
        </w:rPr>
        <w:t>SomeIdFromSupplierSystem</w:t>
      </w:r>
      <w:r>
        <w:rPr>
          <w:rFonts w:cs="Arial"/>
          <w:color w:val="0000FF"/>
          <w:szCs w:val="20"/>
          <w:highlight w:val="white"/>
          <w:lang w:val="en-US"/>
        </w:rPr>
        <w:t>&lt;/</w:t>
      </w:r>
      <w:r>
        <w:rPr>
          <w:rFonts w:cs="Arial"/>
          <w:color w:val="800000"/>
          <w:szCs w:val="20"/>
          <w:highlight w:val="white"/>
          <w:lang w:val="en-US"/>
        </w:rPr>
        <w:t>ActionID</w:t>
      </w:r>
      <w:r>
        <w:rPr>
          <w:rFonts w:cs="Arial"/>
          <w:color w:val="0000FF"/>
          <w:szCs w:val="20"/>
          <w:highlight w:val="white"/>
          <w:lang w:val="en-US"/>
        </w:rPr>
        <w:t>&gt;</w:t>
      </w:r>
    </w:p>
    <w:p w14:paraId="011B0148"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r>
        <w:rPr>
          <w:rFonts w:cs="Arial"/>
          <w:color w:val="000000"/>
          <w:szCs w:val="20"/>
          <w:highlight w:val="white"/>
          <w:lang w:val="en-US"/>
        </w:rPr>
        <w:t>9000</w:t>
      </w: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p>
    <w:p w14:paraId="040CDB76" w14:textId="77777777" w:rsidR="00911ACB" w:rsidRDefault="00911ACB" w:rsidP="009E498F">
      <w:pPr>
        <w:rPr>
          <w:rFonts w:cs="Arial"/>
          <w:lang w:val="en-US"/>
        </w:rPr>
      </w:pPr>
    </w:p>
    <w:p w14:paraId="7C4BE919" w14:textId="77777777" w:rsidR="000D6628" w:rsidRDefault="000D6628" w:rsidP="009E498F">
      <w:pPr>
        <w:rPr>
          <w:rFonts w:cs="Arial"/>
          <w:lang w:val="en-US"/>
        </w:rPr>
      </w:pPr>
      <w:r>
        <w:rPr>
          <w:rFonts w:cs="Arial"/>
          <w:lang w:val="en-US"/>
        </w:rPr>
        <w:t>Example 2:</w:t>
      </w:r>
    </w:p>
    <w:p w14:paraId="073A685E" w14:textId="77777777" w:rsidR="000D6628" w:rsidRDefault="000D6628" w:rsidP="009E498F">
      <w:pPr>
        <w:rPr>
          <w:rFonts w:cs="Arial"/>
          <w:lang w:val="en-US"/>
        </w:rPr>
      </w:pPr>
      <w:r>
        <w:rPr>
          <w:rFonts w:cs="Arial"/>
          <w:lang w:val="en-US"/>
        </w:rPr>
        <w:t xml:space="preserve">Complaint is created and available on suppliers CAQ system. There the supplier creates a new D3 action with Id “D3_100”. When submitting this information within </w:t>
      </w:r>
      <w:r w:rsidRPr="000D6628">
        <w:rPr>
          <w:rFonts w:cs="Arial"/>
          <w:lang w:val="en-US"/>
        </w:rPr>
        <w:t xml:space="preserve">message SO-Report8DSupplier (or </w:t>
      </w:r>
      <w:r>
        <w:rPr>
          <w:rFonts w:cs="Arial"/>
          <w:lang w:val="en-US"/>
        </w:rPr>
        <w:t xml:space="preserve">within the uploaded </w:t>
      </w:r>
      <w:r w:rsidRPr="000D6628">
        <w:rPr>
          <w:rFonts w:cs="Arial"/>
          <w:lang w:val="en-US"/>
        </w:rPr>
        <w:t>8D report)</w:t>
      </w:r>
      <w:r>
        <w:rPr>
          <w:rFonts w:cs="Arial"/>
          <w:lang w:val="en-US"/>
        </w:rPr>
        <w:t xml:space="preserve"> it needs to be referenced as:</w:t>
      </w:r>
    </w:p>
    <w:p w14:paraId="66C2912C" w14:textId="77777777" w:rsidR="000D6628" w:rsidRDefault="000D6628" w:rsidP="009E498F">
      <w:pPr>
        <w:rPr>
          <w:rFonts w:cs="Arial"/>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Pr>
          <w:rFonts w:cs="Arial"/>
          <w:color w:val="000000"/>
          <w:szCs w:val="20"/>
          <w:highlight w:val="white"/>
          <w:lang w:val="en-US"/>
        </w:rPr>
        <w:t>D3_100</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51483992" w14:textId="77777777" w:rsidR="000D6628" w:rsidRDefault="000D6628" w:rsidP="009E498F">
      <w:pPr>
        <w:rPr>
          <w:rFonts w:cs="Arial"/>
          <w:lang w:val="en-US"/>
        </w:rPr>
      </w:pPr>
    </w:p>
    <w:p w14:paraId="5AD58827" w14:textId="77777777" w:rsidR="000D6628" w:rsidRDefault="000D6628" w:rsidP="009E498F">
      <w:pPr>
        <w:rPr>
          <w:rFonts w:cs="Arial"/>
          <w:lang w:val="en-US"/>
        </w:rPr>
      </w:pPr>
      <w:r>
        <w:rPr>
          <w:rFonts w:cs="Arial"/>
          <w:lang w:val="en-US"/>
        </w:rPr>
        <w:t xml:space="preserve">Customer Bosch updates this D3 action and fills some comment/description. </w:t>
      </w:r>
      <w:r w:rsidRPr="000D6628">
        <w:rPr>
          <w:rFonts w:cs="Arial"/>
          <w:lang w:val="en-US"/>
        </w:rPr>
        <w:t xml:space="preserve">In message SO-ComplaintSupplier (or complaint download) </w:t>
      </w:r>
      <w:r w:rsidR="00D32C73">
        <w:rPr>
          <w:rFonts w:cs="Arial"/>
          <w:lang w:val="en-US"/>
        </w:rPr>
        <w:t xml:space="preserve">forwarded to suppliers CAQ system </w:t>
      </w:r>
      <w:r w:rsidRPr="000D6628">
        <w:rPr>
          <w:rFonts w:cs="Arial"/>
          <w:lang w:val="en-US"/>
        </w:rPr>
        <w:t xml:space="preserve">this action is </w:t>
      </w:r>
      <w:r>
        <w:rPr>
          <w:rFonts w:cs="Arial"/>
          <w:lang w:val="en-US"/>
        </w:rPr>
        <w:t xml:space="preserve">then referenced </w:t>
      </w:r>
      <w:r w:rsidRPr="000D6628">
        <w:rPr>
          <w:rFonts w:cs="Arial"/>
          <w:lang w:val="en-US"/>
        </w:rPr>
        <w:t>as</w:t>
      </w:r>
      <w:r>
        <w:rPr>
          <w:rFonts w:cs="Arial"/>
          <w:lang w:val="en-US"/>
        </w:rPr>
        <w:t>:</w:t>
      </w:r>
    </w:p>
    <w:p w14:paraId="4CD53282" w14:textId="77777777" w:rsidR="000D6628" w:rsidRPr="000D6628" w:rsidRDefault="000D6628" w:rsidP="009E498F">
      <w:pPr>
        <w:rPr>
          <w:rFonts w:cs="Arial"/>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Pr>
          <w:rFonts w:cs="Arial"/>
          <w:color w:val="000000"/>
          <w:szCs w:val="20"/>
          <w:highlight w:val="white"/>
          <w:lang w:val="en-US"/>
        </w:rPr>
        <w:t>D3_100</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29FF861C" w14:textId="77777777" w:rsidR="000D6628" w:rsidRPr="000D6628" w:rsidRDefault="000D6628" w:rsidP="009E498F">
      <w:pPr>
        <w:rPr>
          <w:rFonts w:cs="Arial"/>
          <w:b/>
          <w:lang w:val="en-US"/>
        </w:rPr>
      </w:pPr>
    </w:p>
    <w:p w14:paraId="4AC8B4B1" w14:textId="77777777" w:rsidR="00911ACB" w:rsidRPr="009E498F" w:rsidRDefault="000D6628" w:rsidP="009E498F">
      <w:pPr>
        <w:rPr>
          <w:rFonts w:cs="Arial"/>
          <w:lang w:val="en-GB"/>
        </w:rPr>
      </w:pPr>
      <w:r>
        <w:rPr>
          <w:rFonts w:cs="Arial"/>
          <w:lang w:val="en-GB"/>
        </w:rPr>
        <w:t>Example 3</w:t>
      </w:r>
      <w:r w:rsidR="00911ACB">
        <w:rPr>
          <w:rFonts w:cs="Arial"/>
          <w:lang w:val="en-GB"/>
        </w:rPr>
        <w:t>:</w:t>
      </w:r>
    </w:p>
    <w:p w14:paraId="10C8BFF2" w14:textId="77777777" w:rsidR="00911ACB" w:rsidRDefault="009E498F" w:rsidP="009E498F">
      <w:pPr>
        <w:rPr>
          <w:rFonts w:cs="Arial"/>
          <w:lang w:val="en-GB"/>
        </w:rPr>
      </w:pPr>
      <w:r w:rsidRPr="009E498F">
        <w:rPr>
          <w:rFonts w:cs="Arial"/>
          <w:lang w:val="en-GB"/>
        </w:rPr>
        <w:t xml:space="preserve">If the supplier has created manually within Problem Solver </w:t>
      </w:r>
      <w:r w:rsidR="00911ACB">
        <w:rPr>
          <w:rFonts w:cs="Arial"/>
          <w:lang w:val="en-GB"/>
        </w:rPr>
        <w:t xml:space="preserve">a new D3 containment action and </w:t>
      </w:r>
      <w:r w:rsidRPr="009E498F">
        <w:rPr>
          <w:rFonts w:cs="Arial"/>
          <w:lang w:val="en-GB"/>
        </w:rPr>
        <w:t>a new D4 root cause, the Problem Solver assigns the I</w:t>
      </w:r>
      <w:r w:rsidR="00911ACB">
        <w:rPr>
          <w:rFonts w:cs="Arial"/>
          <w:lang w:val="en-GB"/>
        </w:rPr>
        <w:t>ds</w:t>
      </w:r>
      <w:r w:rsidRPr="009E498F">
        <w:rPr>
          <w:rFonts w:cs="Arial"/>
          <w:lang w:val="en-GB"/>
        </w:rPr>
        <w:t xml:space="preserve"> 9003 </w:t>
      </w:r>
      <w:r w:rsidR="00911ACB">
        <w:rPr>
          <w:rFonts w:cs="Arial"/>
          <w:lang w:val="en-GB"/>
        </w:rPr>
        <w:t xml:space="preserve">and 9004. These Ids are </w:t>
      </w:r>
      <w:r w:rsidRPr="009E498F">
        <w:rPr>
          <w:rFonts w:cs="Arial"/>
          <w:lang w:val="en-GB"/>
        </w:rPr>
        <w:t xml:space="preserve">visible within UI or </w:t>
      </w:r>
      <w:r w:rsidR="00911ACB">
        <w:rPr>
          <w:rFonts w:cs="Arial"/>
          <w:lang w:val="en-GB"/>
        </w:rPr>
        <w:t xml:space="preserve">can be detected in </w:t>
      </w:r>
      <w:r w:rsidRPr="009E498F">
        <w:rPr>
          <w:rFonts w:cs="Arial"/>
          <w:lang w:val="en-GB"/>
        </w:rPr>
        <w:t>download</w:t>
      </w:r>
      <w:r w:rsidR="00911ACB">
        <w:rPr>
          <w:rFonts w:cs="Arial"/>
          <w:lang w:val="en-GB"/>
        </w:rPr>
        <w:t>ed</w:t>
      </w:r>
      <w:r w:rsidRPr="009E498F">
        <w:rPr>
          <w:rFonts w:cs="Arial"/>
          <w:lang w:val="en-GB"/>
        </w:rPr>
        <w:t xml:space="preserve"> 8D report</w:t>
      </w:r>
      <w:r w:rsidR="00911ACB">
        <w:rPr>
          <w:rFonts w:cs="Arial"/>
          <w:lang w:val="en-GB"/>
        </w:rPr>
        <w:t>:</w:t>
      </w:r>
    </w:p>
    <w:p w14:paraId="007871FF" w14:textId="77777777" w:rsidR="009E498F" w:rsidRDefault="00911ACB" w:rsidP="009E498F">
      <w:pPr>
        <w:rPr>
          <w:rFonts w:cs="Arial"/>
          <w:lang w:val="en-GB"/>
        </w:rPr>
      </w:pPr>
      <w:r>
        <w:rPr>
          <w:rFonts w:cs="Arial"/>
          <w:lang w:val="en-GB"/>
        </w:rPr>
        <w:t>For D3 action:</w:t>
      </w:r>
    </w:p>
    <w:p w14:paraId="27B9F744"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Pr>
          <w:rFonts w:cs="Arial"/>
          <w:color w:val="000000"/>
          <w:szCs w:val="20"/>
          <w:highlight w:val="white"/>
          <w:lang w:val="en-US"/>
        </w:rPr>
        <w:t>9003</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244FA4F4"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r>
        <w:rPr>
          <w:rFonts w:cs="Arial"/>
          <w:color w:val="000000"/>
          <w:szCs w:val="20"/>
          <w:highlight w:val="white"/>
          <w:lang w:val="en-US"/>
        </w:rPr>
        <w:t>9003</w:t>
      </w: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p>
    <w:p w14:paraId="1E77DAEE" w14:textId="77777777" w:rsidR="00911ACB" w:rsidRDefault="00911ACB" w:rsidP="009E498F">
      <w:pPr>
        <w:rPr>
          <w:rFonts w:cs="Arial"/>
          <w:lang w:val="en-US"/>
        </w:rPr>
      </w:pPr>
      <w:r>
        <w:rPr>
          <w:rFonts w:cs="Arial"/>
          <w:lang w:val="en-US"/>
        </w:rPr>
        <w:t>For D4 root cause:</w:t>
      </w:r>
    </w:p>
    <w:p w14:paraId="771693B8"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Pr>
          <w:rFonts w:cs="Arial"/>
          <w:color w:val="000000"/>
          <w:szCs w:val="20"/>
          <w:highlight w:val="white"/>
          <w:lang w:val="en-US"/>
        </w:rPr>
        <w:t>9004</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382DE554" w14:textId="77777777" w:rsidR="00911ACB" w:rsidRPr="00911ACB" w:rsidRDefault="00911ACB" w:rsidP="009E498F">
      <w:pPr>
        <w:rPr>
          <w:rFonts w:cs="Arial"/>
          <w:lang w:val="en-US"/>
        </w:rPr>
      </w:pPr>
    </w:p>
    <w:p w14:paraId="53C3A3E7" w14:textId="77777777" w:rsidR="00911ACB" w:rsidRDefault="009E498F" w:rsidP="009E498F">
      <w:pPr>
        <w:rPr>
          <w:rFonts w:cs="Arial"/>
          <w:lang w:val="en-GB"/>
        </w:rPr>
      </w:pPr>
      <w:r w:rsidRPr="009E498F">
        <w:rPr>
          <w:rFonts w:cs="Arial"/>
          <w:lang w:val="en-GB"/>
        </w:rPr>
        <w:t xml:space="preserve">If afterwards the supplier updates the internal CAQ system and wants to update this </w:t>
      </w:r>
      <w:r w:rsidR="00911ACB">
        <w:rPr>
          <w:rFonts w:cs="Arial"/>
          <w:lang w:val="en-GB"/>
        </w:rPr>
        <w:t xml:space="preserve">D3 action and </w:t>
      </w:r>
      <w:r w:rsidRPr="009E498F">
        <w:rPr>
          <w:rFonts w:cs="Arial"/>
          <w:lang w:val="en-GB"/>
        </w:rPr>
        <w:t>D4 root cause</w:t>
      </w:r>
      <w:r w:rsidR="00D32C73">
        <w:rPr>
          <w:rFonts w:cs="Arial"/>
          <w:lang w:val="en-GB"/>
        </w:rPr>
        <w:t xml:space="preserve"> with </w:t>
      </w:r>
      <w:r w:rsidR="00D32C73" w:rsidRPr="00D32C73">
        <w:rPr>
          <w:rFonts w:cs="Arial"/>
          <w:lang w:val="en-GB"/>
        </w:rPr>
        <w:t>message SO-Report8DSupplier (or w</w:t>
      </w:r>
      <w:r w:rsidR="00D32C73">
        <w:rPr>
          <w:rFonts w:cs="Arial"/>
          <w:lang w:val="en-GB"/>
        </w:rPr>
        <w:t>ith</w:t>
      </w:r>
      <w:r w:rsidR="00D32C73" w:rsidRPr="00D32C73">
        <w:rPr>
          <w:rFonts w:cs="Arial"/>
          <w:lang w:val="en-GB"/>
        </w:rPr>
        <w:t xml:space="preserve"> 8D report</w:t>
      </w:r>
      <w:r w:rsidR="00D32C73">
        <w:rPr>
          <w:rFonts w:cs="Arial"/>
          <w:lang w:val="en-GB"/>
        </w:rPr>
        <w:t xml:space="preserve"> to be </w:t>
      </w:r>
      <w:r w:rsidR="00D32C73" w:rsidRPr="00D32C73">
        <w:rPr>
          <w:rFonts w:cs="Arial"/>
          <w:lang w:val="en-GB"/>
        </w:rPr>
        <w:t>uploaded</w:t>
      </w:r>
      <w:r w:rsidR="00D32C73">
        <w:rPr>
          <w:rFonts w:cs="Arial"/>
          <w:lang w:val="en-GB"/>
        </w:rPr>
        <w:t>)</w:t>
      </w:r>
      <w:r w:rsidRPr="009E498F">
        <w:rPr>
          <w:rFonts w:cs="Arial"/>
          <w:lang w:val="en-GB"/>
        </w:rPr>
        <w:t>, the CAQ system must refer to the Problem Solver I</w:t>
      </w:r>
      <w:r w:rsidR="00911ACB">
        <w:rPr>
          <w:rFonts w:cs="Arial"/>
          <w:lang w:val="en-GB"/>
        </w:rPr>
        <w:t>ds</w:t>
      </w:r>
      <w:r w:rsidRPr="009E498F">
        <w:rPr>
          <w:rFonts w:cs="Arial"/>
          <w:lang w:val="en-GB"/>
        </w:rPr>
        <w:t xml:space="preserve"> 9003</w:t>
      </w:r>
      <w:r w:rsidR="00911ACB">
        <w:rPr>
          <w:rFonts w:cs="Arial"/>
          <w:lang w:val="en-GB"/>
        </w:rPr>
        <w:t xml:space="preserve"> and 9004</w:t>
      </w:r>
      <w:r w:rsidR="00D32C73">
        <w:rPr>
          <w:rFonts w:cs="Arial"/>
          <w:lang w:val="en-GB"/>
        </w:rPr>
        <w:t>.</w:t>
      </w:r>
    </w:p>
    <w:p w14:paraId="1373AD56" w14:textId="77777777" w:rsidR="00911ACB" w:rsidRDefault="00911ACB" w:rsidP="00911ACB">
      <w:pPr>
        <w:rPr>
          <w:rFonts w:cs="Arial"/>
          <w:lang w:val="en-GB"/>
        </w:rPr>
      </w:pPr>
      <w:r>
        <w:rPr>
          <w:rFonts w:cs="Arial"/>
          <w:lang w:val="en-GB"/>
        </w:rPr>
        <w:t>For D3 action:</w:t>
      </w:r>
    </w:p>
    <w:p w14:paraId="57CD7C9B"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sidRPr="00911ACB">
        <w:rPr>
          <w:rFonts w:cs="Arial"/>
          <w:color w:val="000000"/>
          <w:szCs w:val="20"/>
          <w:lang w:val="en-US"/>
        </w:rPr>
        <w:t>SomeIdFromSupplierSystem</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01322147"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r>
        <w:rPr>
          <w:rFonts w:cs="Arial"/>
          <w:color w:val="000000"/>
          <w:szCs w:val="20"/>
          <w:highlight w:val="white"/>
          <w:lang w:val="en-US"/>
        </w:rPr>
        <w:t>9003</w:t>
      </w:r>
      <w:r>
        <w:rPr>
          <w:rFonts w:cs="Arial"/>
          <w:color w:val="0000FF"/>
          <w:szCs w:val="20"/>
          <w:highlight w:val="white"/>
          <w:lang w:val="en-US"/>
        </w:rPr>
        <w:t>&lt;/</w:t>
      </w:r>
      <w:r>
        <w:rPr>
          <w:rFonts w:cs="Arial"/>
          <w:color w:val="800000"/>
          <w:szCs w:val="20"/>
          <w:highlight w:val="white"/>
          <w:lang w:val="en-US"/>
        </w:rPr>
        <w:t>ExternalActionID</w:t>
      </w:r>
      <w:r>
        <w:rPr>
          <w:rFonts w:cs="Arial"/>
          <w:color w:val="0000FF"/>
          <w:szCs w:val="20"/>
          <w:highlight w:val="white"/>
          <w:lang w:val="en-US"/>
        </w:rPr>
        <w:t>&gt;</w:t>
      </w:r>
    </w:p>
    <w:p w14:paraId="7B334189" w14:textId="77777777" w:rsidR="00911ACB" w:rsidRDefault="00911ACB" w:rsidP="00911ACB">
      <w:pPr>
        <w:rPr>
          <w:rFonts w:cs="Arial"/>
          <w:lang w:val="en-US"/>
        </w:rPr>
      </w:pPr>
      <w:r>
        <w:rPr>
          <w:rFonts w:cs="Arial"/>
          <w:lang w:val="en-US"/>
        </w:rPr>
        <w:t>For D4 root cause:</w:t>
      </w:r>
    </w:p>
    <w:p w14:paraId="78660D11" w14:textId="77777777" w:rsidR="00911ACB" w:rsidRDefault="00911ACB" w:rsidP="00911ACB">
      <w:pPr>
        <w:autoSpaceDE w:val="0"/>
        <w:autoSpaceDN w:val="0"/>
        <w:adjustRightInd w:val="0"/>
        <w:spacing w:line="240" w:lineRule="auto"/>
        <w:rPr>
          <w:rFonts w:cs="Arial"/>
          <w:color w:val="000000"/>
          <w:szCs w:val="20"/>
          <w:highlight w:val="white"/>
          <w:lang w:val="en-US"/>
        </w:rPr>
      </w:pP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r>
        <w:rPr>
          <w:rFonts w:cs="Arial"/>
          <w:color w:val="000000"/>
          <w:szCs w:val="20"/>
          <w:highlight w:val="white"/>
          <w:lang w:val="en-US"/>
        </w:rPr>
        <w:t>9004</w:t>
      </w:r>
      <w:r>
        <w:rPr>
          <w:rFonts w:cs="Arial"/>
          <w:color w:val="0000FF"/>
          <w:szCs w:val="20"/>
          <w:highlight w:val="white"/>
          <w:lang w:val="en-US"/>
        </w:rPr>
        <w:t>&lt;/</w:t>
      </w:r>
      <w:r>
        <w:rPr>
          <w:rFonts w:cs="Arial"/>
          <w:color w:val="800000"/>
          <w:szCs w:val="20"/>
          <w:highlight w:val="white"/>
          <w:lang w:val="en-US"/>
        </w:rPr>
        <w:t>ID</w:t>
      </w:r>
      <w:r>
        <w:rPr>
          <w:rFonts w:cs="Arial"/>
          <w:color w:val="0000FF"/>
          <w:szCs w:val="20"/>
          <w:highlight w:val="white"/>
          <w:lang w:val="en-US"/>
        </w:rPr>
        <w:t>&gt;</w:t>
      </w:r>
    </w:p>
    <w:p w14:paraId="32AEFD76" w14:textId="126DA43C" w:rsidR="00506E1C" w:rsidRDefault="009C02B3" w:rsidP="00506E1C">
      <w:pPr>
        <w:pStyle w:val="Heading3"/>
        <w:rPr>
          <w:lang w:val="en-GB"/>
        </w:rPr>
      </w:pPr>
      <w:bookmarkStart w:id="117" w:name="_Toc469036675"/>
      <w:bookmarkStart w:id="118" w:name="_Toc469045429"/>
      <w:bookmarkStart w:id="119" w:name="_Toc320264073"/>
      <w:bookmarkStart w:id="120" w:name="_Toc320265428"/>
      <w:bookmarkStart w:id="121" w:name="_Toc320271255"/>
      <w:bookmarkStart w:id="122" w:name="_Toc320546432"/>
      <w:bookmarkStart w:id="123" w:name="_Toc320549039"/>
      <w:bookmarkStart w:id="124" w:name="_Toc320546433"/>
      <w:bookmarkStart w:id="125" w:name="_Toc320549040"/>
      <w:bookmarkStart w:id="126" w:name="_Toc318185387"/>
      <w:bookmarkStart w:id="127" w:name="_Toc320546434"/>
      <w:bookmarkStart w:id="128" w:name="_Toc320549041"/>
      <w:bookmarkStart w:id="129" w:name="_Toc320546435"/>
      <w:bookmarkStart w:id="130" w:name="_Toc320549042"/>
      <w:bookmarkStart w:id="131" w:name="_Toc320546436"/>
      <w:bookmarkStart w:id="132" w:name="_Toc320549043"/>
      <w:bookmarkStart w:id="133" w:name="_Toc320546437"/>
      <w:bookmarkStart w:id="134" w:name="_Toc320549044"/>
      <w:bookmarkStart w:id="135" w:name="_Toc320546438"/>
      <w:bookmarkStart w:id="136" w:name="_Toc320549045"/>
      <w:bookmarkStart w:id="137" w:name="_Toc320546439"/>
      <w:bookmarkStart w:id="138" w:name="_Toc320549046"/>
      <w:bookmarkStart w:id="139" w:name="_Toc320546440"/>
      <w:bookmarkStart w:id="140" w:name="_Toc320549047"/>
      <w:bookmarkStart w:id="141" w:name="_Toc320546441"/>
      <w:bookmarkStart w:id="142" w:name="_Toc320549048"/>
      <w:bookmarkStart w:id="143" w:name="_Toc320546442"/>
      <w:bookmarkStart w:id="144" w:name="_Toc320549049"/>
      <w:bookmarkStart w:id="145" w:name="_Toc320546443"/>
      <w:bookmarkStart w:id="146" w:name="_Toc320549050"/>
      <w:bookmarkStart w:id="147" w:name="_Toc320546444"/>
      <w:bookmarkStart w:id="148" w:name="_Toc320549051"/>
      <w:bookmarkStart w:id="149" w:name="_Toc320546445"/>
      <w:bookmarkStart w:id="150" w:name="_Toc320549052"/>
      <w:bookmarkStart w:id="151" w:name="_Toc320546446"/>
      <w:bookmarkStart w:id="152" w:name="_Toc320549053"/>
      <w:bookmarkStart w:id="153" w:name="_Toc320546447"/>
      <w:bookmarkStart w:id="154" w:name="_Toc320549054"/>
      <w:bookmarkStart w:id="155" w:name="_Toc320546448"/>
      <w:bookmarkStart w:id="156" w:name="_Toc320549055"/>
      <w:bookmarkStart w:id="157" w:name="_Toc320546449"/>
      <w:bookmarkStart w:id="158" w:name="_Toc320549056"/>
      <w:bookmarkStart w:id="159" w:name="_Toc320546450"/>
      <w:bookmarkStart w:id="160" w:name="_Toc320549057"/>
      <w:bookmarkStart w:id="161" w:name="_Toc320546451"/>
      <w:bookmarkStart w:id="162" w:name="_Toc320549058"/>
      <w:bookmarkStart w:id="163" w:name="_Toc320546452"/>
      <w:bookmarkStart w:id="164" w:name="_Toc320549059"/>
      <w:bookmarkStart w:id="165" w:name="_Ref469036821"/>
      <w:bookmarkStart w:id="166" w:name="_Ref469036827"/>
      <w:bookmarkStart w:id="167" w:name="_Toc542227"/>
      <w:bookmarkStart w:id="168" w:name="_Ref326673196"/>
      <w:bookmarkStart w:id="169" w:name="_Ref326673201"/>
      <w:bookmarkStart w:id="170" w:name="_Toc98212403"/>
      <w:bookmarkStart w:id="171" w:name="_Ref98290527"/>
      <w:bookmarkStart w:id="172" w:name="_Ref98290533"/>
      <w:bookmarkStart w:id="173" w:name="_Ref98551542"/>
      <w:bookmarkStart w:id="174" w:name="_Ref98551595"/>
      <w:bookmarkStart w:id="175" w:name="_Ref98551611"/>
      <w:bookmarkStart w:id="176" w:name="_Ref98595738"/>
      <w:bookmarkStart w:id="177" w:name="_Ref98595753"/>
      <w:bookmarkStart w:id="178" w:name="_Ref98595756"/>
      <w:bookmarkStart w:id="179" w:name="_Ref98859409"/>
      <w:bookmarkStart w:id="180" w:name="_Ref98859427"/>
      <w:bookmarkStart w:id="181" w:name="_Ref101180447"/>
      <w:bookmarkStart w:id="182" w:name="_Ref101180453"/>
      <w:bookmarkStart w:id="183" w:name="_Toc124124106"/>
      <w:bookmarkStart w:id="184" w:name="_Ref124566950"/>
      <w:bookmarkStart w:id="185" w:name="_Ref124566959"/>
      <w:bookmarkStart w:id="186" w:name="_Ref124768226"/>
      <w:bookmarkStart w:id="187" w:name="_Ref125424169"/>
      <w:bookmarkStart w:id="188" w:name="_Ref125424172"/>
      <w:bookmarkStart w:id="189" w:name="_Toc168294895"/>
      <w:bookmarkStart w:id="190" w:name="_Toc24209215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lang w:val="en-GB"/>
        </w:rPr>
        <w:t>Contact Id</w:t>
      </w:r>
      <w:bookmarkEnd w:id="165"/>
      <w:bookmarkEnd w:id="166"/>
      <w:bookmarkEnd w:id="167"/>
    </w:p>
    <w:p w14:paraId="595D2532" w14:textId="517FE23D" w:rsidR="009C02B3" w:rsidRDefault="009C02B3" w:rsidP="009C02B3">
      <w:pPr>
        <w:rPr>
          <w:lang w:val="en-GB"/>
        </w:rPr>
      </w:pPr>
      <w:r>
        <w:rPr>
          <w:lang w:val="en-GB"/>
        </w:rPr>
        <w:t xml:space="preserve">For all team members of the </w:t>
      </w:r>
      <w:r w:rsidR="005F516C">
        <w:rPr>
          <w:lang w:val="en-GB"/>
        </w:rPr>
        <w:t xml:space="preserve">D1 </w:t>
      </w:r>
      <w:r>
        <w:rPr>
          <w:lang w:val="en-GB"/>
        </w:rPr>
        <w:t>team,</w:t>
      </w:r>
      <w:r w:rsidRPr="009C02B3">
        <w:rPr>
          <w:lang w:val="en-GB"/>
        </w:rPr>
        <w:t xml:space="preserve"> within one 8D report</w:t>
      </w:r>
      <w:r>
        <w:rPr>
          <w:lang w:val="en-GB"/>
        </w:rPr>
        <w:t>,</w:t>
      </w:r>
      <w:r w:rsidRPr="009C02B3">
        <w:rPr>
          <w:lang w:val="en-GB"/>
        </w:rPr>
        <w:t xml:space="preserve"> SupplyOn Problem Solver expects, that the supplier’s system provides a unique</w:t>
      </w:r>
      <w:r>
        <w:rPr>
          <w:lang w:val="en-GB"/>
        </w:rPr>
        <w:t xml:space="preserve"> </w:t>
      </w:r>
      <w:r w:rsidRPr="009C02B3">
        <w:rPr>
          <w:i/>
          <w:lang w:val="en-GB"/>
        </w:rPr>
        <w:t>QDXReport8D.Header.SellerParty.Organization.Contact.Organization.Contact.ID</w:t>
      </w:r>
      <w:r w:rsidRPr="009C02B3">
        <w:rPr>
          <w:lang w:val="en-GB"/>
        </w:rPr>
        <w:t xml:space="preserve"> for each </w:t>
      </w:r>
      <w:r>
        <w:rPr>
          <w:lang w:val="en-GB"/>
        </w:rPr>
        <w:t xml:space="preserve">contact </w:t>
      </w:r>
      <w:r w:rsidRPr="009C02B3">
        <w:rPr>
          <w:lang w:val="en-GB"/>
        </w:rPr>
        <w:t>within the supplier’s response. This ID needs to be unique for the complaint</w:t>
      </w:r>
      <w:r>
        <w:rPr>
          <w:lang w:val="en-GB"/>
        </w:rPr>
        <w:t xml:space="preserve"> (respective 8D report)</w:t>
      </w:r>
      <w:r w:rsidRPr="009C02B3">
        <w:rPr>
          <w:lang w:val="en-GB"/>
        </w:rPr>
        <w:t xml:space="preserve"> and needs to remain stable over the life cycle of the complaint.</w:t>
      </w:r>
      <w:r w:rsidR="005F516C">
        <w:rPr>
          <w:lang w:val="en-GB"/>
        </w:rPr>
        <w:t xml:space="preserve"> During an update of the 8D report, this ID is used to address and, if desired – change the existing team members. Removing a contact from the team possible by omitting this contact from</w:t>
      </w:r>
      <w:r w:rsidR="00204F33">
        <w:rPr>
          <w:lang w:val="en-GB"/>
        </w:rPr>
        <w:t xml:space="preserve"> the </w:t>
      </w:r>
      <w:r w:rsidR="00E91631">
        <w:rPr>
          <w:lang w:val="en-GB"/>
        </w:rPr>
        <w:t>subsequent</w:t>
      </w:r>
      <w:r w:rsidR="00204F33">
        <w:rPr>
          <w:lang w:val="en-GB"/>
        </w:rPr>
        <w:t xml:space="preserve"> </w:t>
      </w:r>
      <w:r w:rsidR="00F73A22">
        <w:rPr>
          <w:lang w:val="en-GB"/>
        </w:rPr>
        <w:t>upload/message transmission.</w:t>
      </w:r>
    </w:p>
    <w:p w14:paraId="2D2BE2DC" w14:textId="77777777" w:rsidR="009C02B3" w:rsidRDefault="009C02B3" w:rsidP="009C02B3">
      <w:pPr>
        <w:rPr>
          <w:lang w:val="en-GB"/>
        </w:rPr>
      </w:pPr>
    </w:p>
    <w:p w14:paraId="447A2C7A" w14:textId="1AD01629" w:rsidR="009C02B3" w:rsidRPr="009C02B3" w:rsidRDefault="009C02B3" w:rsidP="005F516C">
      <w:pPr>
        <w:rPr>
          <w:lang w:val="en-GB"/>
        </w:rPr>
      </w:pPr>
      <w:r w:rsidRPr="009C02B3">
        <w:rPr>
          <w:lang w:val="en-GB"/>
        </w:rPr>
        <w:t xml:space="preserve">Note, that if </w:t>
      </w:r>
      <w:r>
        <w:rPr>
          <w:lang w:val="en-GB"/>
        </w:rPr>
        <w:t>team members</w:t>
      </w:r>
      <w:r w:rsidRPr="009C02B3">
        <w:rPr>
          <w:lang w:val="en-GB"/>
        </w:rPr>
        <w:t xml:space="preserve"> are created</w:t>
      </w:r>
      <w:r w:rsidR="005F516C">
        <w:rPr>
          <w:lang w:val="en-GB"/>
        </w:rPr>
        <w:t xml:space="preserve"> </w:t>
      </w:r>
      <w:r w:rsidRPr="009C02B3">
        <w:rPr>
          <w:lang w:val="en-GB"/>
        </w:rPr>
        <w:t>manually by supplier within Problem</w:t>
      </w:r>
      <w:r w:rsidR="005F516C">
        <w:rPr>
          <w:lang w:val="en-GB"/>
        </w:rPr>
        <w:t xml:space="preserve"> Solver (as parallel process)</w:t>
      </w:r>
      <w:r w:rsidR="00F73A22">
        <w:rPr>
          <w:lang w:val="en-GB"/>
        </w:rPr>
        <w:t>,</w:t>
      </w:r>
    </w:p>
    <w:p w14:paraId="5C169C40" w14:textId="4E47B98F" w:rsidR="009C02B3" w:rsidRPr="009C02B3" w:rsidRDefault="009C02B3" w:rsidP="009C02B3">
      <w:pPr>
        <w:rPr>
          <w:lang w:val="en-GB"/>
        </w:rPr>
      </w:pPr>
      <w:r w:rsidRPr="009C02B3">
        <w:rPr>
          <w:lang w:val="en-GB"/>
        </w:rPr>
        <w:t xml:space="preserve">only a Problem Solver internal ID exists, with </w:t>
      </w:r>
      <w:r w:rsidR="005F516C">
        <w:rPr>
          <w:lang w:val="en-GB"/>
        </w:rPr>
        <w:t xml:space="preserve">prefix “SO_”. This ID </w:t>
      </w:r>
      <w:r w:rsidRPr="009C02B3">
        <w:rPr>
          <w:lang w:val="en-GB"/>
        </w:rPr>
        <w:t xml:space="preserve">is leading instead of an assigned </w:t>
      </w:r>
      <w:r w:rsidR="005F516C">
        <w:rPr>
          <w:lang w:val="en-GB"/>
        </w:rPr>
        <w:t xml:space="preserve">contact </w:t>
      </w:r>
      <w:r w:rsidRPr="009C02B3">
        <w:rPr>
          <w:lang w:val="en-GB"/>
        </w:rPr>
        <w:t>Id by the supplier’s system.</w:t>
      </w:r>
    </w:p>
    <w:p w14:paraId="320FF212" w14:textId="77777777" w:rsidR="009C02B3" w:rsidRPr="009C02B3" w:rsidRDefault="009C02B3" w:rsidP="009C02B3">
      <w:pPr>
        <w:rPr>
          <w:lang w:val="en-GB"/>
        </w:rPr>
      </w:pPr>
    </w:p>
    <w:p w14:paraId="5217226A" w14:textId="3199360B" w:rsidR="0052641E" w:rsidRDefault="007D33B6" w:rsidP="0052641E">
      <w:pPr>
        <w:pStyle w:val="Heading2"/>
        <w:keepLines w:val="0"/>
        <w:tabs>
          <w:tab w:val="num" w:pos="576"/>
          <w:tab w:val="left" w:pos="900"/>
        </w:tabs>
        <w:spacing w:before="160" w:after="40" w:line="312" w:lineRule="auto"/>
        <w:rPr>
          <w:lang w:val="en-GB"/>
        </w:rPr>
      </w:pPr>
      <w:bookmarkStart w:id="191" w:name="_Ref469045553"/>
      <w:bookmarkStart w:id="192" w:name="_Ref469045561"/>
      <w:bookmarkStart w:id="193" w:name="_Ref469045651"/>
      <w:bookmarkStart w:id="194" w:name="_Ref469045657"/>
      <w:bookmarkStart w:id="195" w:name="_Toc542228"/>
      <w:r>
        <w:rPr>
          <w:lang w:val="en-GB"/>
        </w:rPr>
        <w:t>Response Type</w:t>
      </w:r>
      <w:bookmarkEnd w:id="168"/>
      <w:bookmarkEnd w:id="169"/>
      <w:bookmarkEnd w:id="191"/>
      <w:bookmarkEnd w:id="192"/>
      <w:bookmarkEnd w:id="193"/>
      <w:bookmarkEnd w:id="194"/>
      <w:bookmarkEnd w:id="195"/>
    </w:p>
    <w:p w14:paraId="5C901EE3" w14:textId="77777777" w:rsidR="0052641E" w:rsidRPr="00C52E65" w:rsidRDefault="0052641E" w:rsidP="0052641E">
      <w:pPr>
        <w:rPr>
          <w:lang w:val="en-GB"/>
        </w:rPr>
      </w:pPr>
      <w:r w:rsidRPr="00C52E65">
        <w:rPr>
          <w:lang w:val="en-GB"/>
        </w:rPr>
        <w:t xml:space="preserve">Within XML element </w:t>
      </w:r>
      <w:r w:rsidRPr="009C5B84">
        <w:rPr>
          <w:i/>
          <w:lang w:val="en-GB"/>
        </w:rPr>
        <w:t>ComplaintItem.RequiredResponse.ResponseTypeCode</w:t>
      </w:r>
      <w:r w:rsidRPr="00C52E65">
        <w:rPr>
          <w:lang w:val="en-GB"/>
        </w:rPr>
        <w:t xml:space="preserve"> the customer defines the expected response type. Defined values are</w:t>
      </w:r>
      <w:r>
        <w:rPr>
          <w:lang w:val="en-GB"/>
        </w:rPr>
        <w:t>:</w:t>
      </w:r>
    </w:p>
    <w:p w14:paraId="1FFDD743" w14:textId="6397D02D" w:rsidR="0052641E" w:rsidRPr="00C52E65" w:rsidRDefault="0052641E" w:rsidP="0052641E">
      <w:pPr>
        <w:rPr>
          <w:lang w:val="en-GB"/>
        </w:rPr>
      </w:pPr>
      <w:r w:rsidRPr="00C52E65">
        <w:rPr>
          <w:lang w:val="en-GB"/>
        </w:rPr>
        <w:t>­</w:t>
      </w:r>
      <w:r w:rsidRPr="00C52E65">
        <w:rPr>
          <w:lang w:val="en-GB"/>
        </w:rPr>
        <w:tab/>
      </w:r>
      <w:r w:rsidR="00987D35">
        <w:rPr>
          <w:lang w:val="en-GB"/>
        </w:rPr>
        <w:t>“</w:t>
      </w:r>
      <w:r w:rsidRPr="00C52E65">
        <w:rPr>
          <w:lang w:val="en-GB"/>
        </w:rPr>
        <w:t>8DReport</w:t>
      </w:r>
      <w:r w:rsidR="00987D35">
        <w:rPr>
          <w:lang w:val="en-GB"/>
        </w:rPr>
        <w:t>”</w:t>
      </w:r>
      <w:r w:rsidR="00BA4733">
        <w:rPr>
          <w:lang w:val="en-GB"/>
        </w:rPr>
        <w:t xml:space="preserve"> (refer to section </w:t>
      </w:r>
      <w:r w:rsidR="00BA4733">
        <w:rPr>
          <w:lang w:val="en-GB"/>
        </w:rPr>
        <w:fldChar w:fldCharType="begin"/>
      </w:r>
      <w:r w:rsidR="00BA4733">
        <w:rPr>
          <w:lang w:val="en-GB"/>
        </w:rPr>
        <w:instrText xml:space="preserve"> REF _Ref328999323 \r \h </w:instrText>
      </w:r>
      <w:r w:rsidR="00BA4733">
        <w:rPr>
          <w:lang w:val="en-GB"/>
        </w:rPr>
      </w:r>
      <w:r w:rsidR="00BA4733">
        <w:rPr>
          <w:lang w:val="en-GB"/>
        </w:rPr>
        <w:fldChar w:fldCharType="separate"/>
      </w:r>
      <w:r w:rsidR="00322E69">
        <w:rPr>
          <w:lang w:val="en-GB"/>
        </w:rPr>
        <w:t>6.2.1</w:t>
      </w:r>
      <w:r w:rsidR="00BA4733">
        <w:rPr>
          <w:lang w:val="en-GB"/>
        </w:rPr>
        <w:fldChar w:fldCharType="end"/>
      </w:r>
      <w:r w:rsidR="00BA4733">
        <w:rPr>
          <w:lang w:val="en-GB"/>
        </w:rPr>
        <w:t xml:space="preserve"> “</w:t>
      </w:r>
      <w:r w:rsidR="00BA4733">
        <w:rPr>
          <w:lang w:val="en-GB"/>
        </w:rPr>
        <w:fldChar w:fldCharType="begin"/>
      </w:r>
      <w:r w:rsidR="00BA4733">
        <w:rPr>
          <w:lang w:val="en-GB"/>
        </w:rPr>
        <w:instrText xml:space="preserve"> REF _Ref328999326 \h </w:instrText>
      </w:r>
      <w:r w:rsidR="00BA4733">
        <w:rPr>
          <w:lang w:val="en-GB"/>
        </w:rPr>
      </w:r>
      <w:r w:rsidR="00BA4733">
        <w:rPr>
          <w:lang w:val="en-GB"/>
        </w:rPr>
        <w:fldChar w:fldCharType="separate"/>
      </w:r>
      <w:r w:rsidR="00322E69">
        <w:rPr>
          <w:lang w:val="en-GB"/>
        </w:rPr>
        <w:t>8D</w:t>
      </w:r>
      <w:r w:rsidR="00322E69" w:rsidRPr="00C52E65">
        <w:rPr>
          <w:lang w:val="en-GB"/>
        </w:rPr>
        <w:t>Report</w:t>
      </w:r>
      <w:r w:rsidR="00BA4733">
        <w:rPr>
          <w:lang w:val="en-GB"/>
        </w:rPr>
        <w:fldChar w:fldCharType="end"/>
      </w:r>
      <w:r w:rsidR="00BA4733">
        <w:rPr>
          <w:lang w:val="en-GB"/>
        </w:rPr>
        <w:t>”)</w:t>
      </w:r>
    </w:p>
    <w:p w14:paraId="6837F549" w14:textId="08C1AE93" w:rsidR="0052641E" w:rsidRDefault="0052641E" w:rsidP="0052641E">
      <w:pPr>
        <w:rPr>
          <w:lang w:val="en-GB"/>
        </w:rPr>
      </w:pPr>
      <w:r w:rsidRPr="00C52E65">
        <w:rPr>
          <w:lang w:val="en-GB"/>
        </w:rPr>
        <w:t>­</w:t>
      </w:r>
      <w:r w:rsidRPr="00C52E65">
        <w:rPr>
          <w:lang w:val="en-GB"/>
        </w:rPr>
        <w:tab/>
      </w:r>
      <w:r w:rsidR="00987D35">
        <w:rPr>
          <w:lang w:val="en-GB"/>
        </w:rPr>
        <w:t>“</w:t>
      </w:r>
      <w:r w:rsidRPr="00C52E65">
        <w:rPr>
          <w:lang w:val="en-GB"/>
        </w:rPr>
        <w:t>8DPlus</w:t>
      </w:r>
      <w:r w:rsidR="00987D35">
        <w:rPr>
          <w:lang w:val="en-GB"/>
        </w:rPr>
        <w:t>”</w:t>
      </w:r>
      <w:r w:rsidR="00BA4733">
        <w:rPr>
          <w:lang w:val="en-GB"/>
        </w:rPr>
        <w:t xml:space="preserve"> (refer to section </w:t>
      </w:r>
      <w:r w:rsidR="00BA4733">
        <w:rPr>
          <w:lang w:val="en-GB"/>
        </w:rPr>
        <w:fldChar w:fldCharType="begin"/>
      </w:r>
      <w:r w:rsidR="00BA4733">
        <w:rPr>
          <w:lang w:val="en-GB"/>
        </w:rPr>
        <w:instrText xml:space="preserve"> REF _Ref328999364 \r \h </w:instrText>
      </w:r>
      <w:r w:rsidR="00BA4733">
        <w:rPr>
          <w:lang w:val="en-GB"/>
        </w:rPr>
      </w:r>
      <w:r w:rsidR="00BA4733">
        <w:rPr>
          <w:lang w:val="en-GB"/>
        </w:rPr>
        <w:fldChar w:fldCharType="separate"/>
      </w:r>
      <w:r w:rsidR="00322E69">
        <w:rPr>
          <w:lang w:val="en-GB"/>
        </w:rPr>
        <w:t>6.2.2</w:t>
      </w:r>
      <w:r w:rsidR="00BA4733">
        <w:rPr>
          <w:lang w:val="en-GB"/>
        </w:rPr>
        <w:fldChar w:fldCharType="end"/>
      </w:r>
      <w:r w:rsidR="00BA4733">
        <w:rPr>
          <w:lang w:val="en-GB"/>
        </w:rPr>
        <w:t xml:space="preserve"> </w:t>
      </w:r>
      <w:r w:rsidR="003571CE">
        <w:rPr>
          <w:lang w:val="en-GB"/>
        </w:rPr>
        <w:t>“</w:t>
      </w:r>
      <w:r w:rsidR="00BA4733">
        <w:rPr>
          <w:lang w:val="en-GB"/>
        </w:rPr>
        <w:fldChar w:fldCharType="begin"/>
      </w:r>
      <w:r w:rsidR="00BA4733">
        <w:rPr>
          <w:lang w:val="en-GB"/>
        </w:rPr>
        <w:instrText xml:space="preserve"> REF _Ref328999361 \h </w:instrText>
      </w:r>
      <w:r w:rsidR="00BA4733">
        <w:rPr>
          <w:lang w:val="en-GB"/>
        </w:rPr>
      </w:r>
      <w:r w:rsidR="00BA4733">
        <w:rPr>
          <w:lang w:val="en-GB"/>
        </w:rPr>
        <w:fldChar w:fldCharType="separate"/>
      </w:r>
      <w:r w:rsidR="00322E69" w:rsidRPr="00B1243A">
        <w:rPr>
          <w:lang w:val="en-GB"/>
        </w:rPr>
        <w:t>8DPlus</w:t>
      </w:r>
      <w:r w:rsidR="00BA4733">
        <w:rPr>
          <w:lang w:val="en-GB"/>
        </w:rPr>
        <w:fldChar w:fldCharType="end"/>
      </w:r>
      <w:r w:rsidR="00BA4733">
        <w:rPr>
          <w:lang w:val="en-GB"/>
        </w:rPr>
        <w:t>”)</w:t>
      </w:r>
    </w:p>
    <w:p w14:paraId="45C9EA74" w14:textId="31736DD1" w:rsidR="0098221C" w:rsidRPr="00C52E65" w:rsidRDefault="0098221C" w:rsidP="0052641E">
      <w:pPr>
        <w:rPr>
          <w:lang w:val="en-GB"/>
        </w:rPr>
      </w:pPr>
      <w:r w:rsidRPr="0098221C">
        <w:rPr>
          <w:lang w:val="en-GB"/>
        </w:rPr>
        <w:t>­</w:t>
      </w:r>
      <w:r w:rsidRPr="0098221C">
        <w:rPr>
          <w:lang w:val="en-GB"/>
        </w:rPr>
        <w:tab/>
      </w:r>
      <w:r w:rsidR="00987D35">
        <w:rPr>
          <w:lang w:val="en-GB"/>
        </w:rPr>
        <w:t>“</w:t>
      </w:r>
      <w:r>
        <w:rPr>
          <w:lang w:val="en-GB"/>
        </w:rPr>
        <w:t>8DReportAssessment</w:t>
      </w:r>
      <w:r w:rsidR="00987D35">
        <w:rPr>
          <w:lang w:val="en-GB"/>
        </w:rPr>
        <w:t>”</w:t>
      </w:r>
      <w:r w:rsidR="00BA4733">
        <w:rPr>
          <w:lang w:val="en-GB"/>
        </w:rPr>
        <w:t xml:space="preserve"> (refer to section </w:t>
      </w:r>
      <w:r w:rsidR="00BA4733">
        <w:rPr>
          <w:lang w:val="en-GB"/>
        </w:rPr>
        <w:fldChar w:fldCharType="begin"/>
      </w:r>
      <w:r w:rsidR="00BA4733">
        <w:rPr>
          <w:lang w:val="en-GB"/>
        </w:rPr>
        <w:instrText xml:space="preserve"> REF _Ref318456425 \r \h </w:instrText>
      </w:r>
      <w:r w:rsidR="00BA4733">
        <w:rPr>
          <w:lang w:val="en-GB"/>
        </w:rPr>
      </w:r>
      <w:r w:rsidR="00BA4733">
        <w:rPr>
          <w:lang w:val="en-GB"/>
        </w:rPr>
        <w:fldChar w:fldCharType="separate"/>
      </w:r>
      <w:r w:rsidR="00322E69">
        <w:rPr>
          <w:lang w:val="en-GB"/>
        </w:rPr>
        <w:t>6.2.3</w:t>
      </w:r>
      <w:r w:rsidR="00BA4733">
        <w:rPr>
          <w:lang w:val="en-GB"/>
        </w:rPr>
        <w:fldChar w:fldCharType="end"/>
      </w:r>
      <w:r w:rsidR="00BA4733">
        <w:rPr>
          <w:lang w:val="en-GB"/>
        </w:rPr>
        <w:t xml:space="preserve"> “</w:t>
      </w:r>
      <w:r w:rsidR="00BA4733">
        <w:rPr>
          <w:lang w:val="en-GB"/>
        </w:rPr>
        <w:fldChar w:fldCharType="begin"/>
      </w:r>
      <w:r w:rsidR="00BA4733">
        <w:rPr>
          <w:lang w:val="en-GB"/>
        </w:rPr>
        <w:instrText xml:space="preserve"> REF _Ref318456425 \h </w:instrText>
      </w:r>
      <w:r w:rsidR="00BA4733">
        <w:rPr>
          <w:lang w:val="en-GB"/>
        </w:rPr>
      </w:r>
      <w:r w:rsidR="00BA4733">
        <w:rPr>
          <w:lang w:val="en-GB"/>
        </w:rPr>
        <w:fldChar w:fldCharType="separate"/>
      </w:r>
      <w:r w:rsidR="00322E69" w:rsidRPr="00664A08">
        <w:rPr>
          <w:lang w:val="en-GB"/>
        </w:rPr>
        <w:t>8DReportAssessment</w:t>
      </w:r>
      <w:r w:rsidR="00BA4733">
        <w:rPr>
          <w:lang w:val="en-GB"/>
        </w:rPr>
        <w:fldChar w:fldCharType="end"/>
      </w:r>
      <w:r w:rsidR="00BA4733">
        <w:rPr>
          <w:lang w:val="en-GB"/>
        </w:rPr>
        <w:t>”)</w:t>
      </w:r>
      <w:r w:rsidR="00BA4733" w:rsidRPr="00C52E65">
        <w:rPr>
          <w:lang w:val="en-GB"/>
        </w:rPr>
        <w:t xml:space="preserve"> </w:t>
      </w:r>
    </w:p>
    <w:p w14:paraId="6E34446C" w14:textId="77777777" w:rsidR="00FB1EFD" w:rsidRDefault="00FB1EFD" w:rsidP="0052641E">
      <w:pPr>
        <w:rPr>
          <w:lang w:val="en-GB"/>
        </w:rPr>
      </w:pPr>
    </w:p>
    <w:p w14:paraId="6631CCBB" w14:textId="77777777" w:rsidR="0052454F" w:rsidRDefault="0052454F" w:rsidP="0052641E">
      <w:pPr>
        <w:rPr>
          <w:lang w:val="en-GB"/>
        </w:rPr>
      </w:pPr>
      <w:r>
        <w:rPr>
          <w:lang w:val="en-GB"/>
        </w:rPr>
        <w:lastRenderedPageBreak/>
        <w:t xml:space="preserve">For the purpose of backend integration, it can be assumed that response type “8DReport” is always included. </w:t>
      </w:r>
      <w:r w:rsidR="0005601E">
        <w:rPr>
          <w:lang w:val="en-GB"/>
        </w:rPr>
        <w:t xml:space="preserve">The standard </w:t>
      </w:r>
      <w:r w:rsidR="0005601E" w:rsidRPr="0005601E">
        <w:rPr>
          <w:lang w:val="en-GB"/>
        </w:rPr>
        <w:t xml:space="preserve">response type </w:t>
      </w:r>
      <w:r w:rsidR="0005601E">
        <w:rPr>
          <w:lang w:val="en-GB"/>
        </w:rPr>
        <w:t xml:space="preserve">of 8D report can be replaced by enhanced </w:t>
      </w:r>
      <w:r>
        <w:rPr>
          <w:lang w:val="en-GB"/>
        </w:rPr>
        <w:t>“8DPlus”</w:t>
      </w:r>
      <w:r w:rsidR="0005601E">
        <w:rPr>
          <w:lang w:val="en-GB"/>
        </w:rPr>
        <w:t>. R</w:t>
      </w:r>
      <w:r w:rsidR="0005601E" w:rsidRPr="0005601E">
        <w:rPr>
          <w:lang w:val="en-GB"/>
        </w:rPr>
        <w:t>esponse type</w:t>
      </w:r>
      <w:r w:rsidR="0005601E">
        <w:rPr>
          <w:lang w:val="en-GB"/>
        </w:rPr>
        <w:t xml:space="preserve"> </w:t>
      </w:r>
      <w:r>
        <w:rPr>
          <w:lang w:val="en-GB"/>
        </w:rPr>
        <w:t xml:space="preserve">“8DReport Assessment” </w:t>
      </w:r>
      <w:r w:rsidR="0005601E">
        <w:rPr>
          <w:lang w:val="en-GB"/>
        </w:rPr>
        <w:t>is</w:t>
      </w:r>
      <w:r>
        <w:rPr>
          <w:lang w:val="en-GB"/>
        </w:rPr>
        <w:t xml:space="preserve"> optional</w:t>
      </w:r>
      <w:r w:rsidR="00A2376C">
        <w:rPr>
          <w:lang w:val="en-GB"/>
        </w:rPr>
        <w:t xml:space="preserve">, in addition to </w:t>
      </w:r>
      <w:r w:rsidR="00A2376C" w:rsidRPr="00A2376C">
        <w:rPr>
          <w:lang w:val="en-GB"/>
        </w:rPr>
        <w:t>“8DReport”</w:t>
      </w:r>
      <w:r w:rsidR="00A2376C">
        <w:rPr>
          <w:lang w:val="en-GB"/>
        </w:rPr>
        <w:t>/</w:t>
      </w:r>
      <w:r w:rsidR="00A2376C" w:rsidRPr="00A2376C">
        <w:rPr>
          <w:lang w:val="en-GB"/>
        </w:rPr>
        <w:t>“8DPlus”</w:t>
      </w:r>
      <w:r>
        <w:rPr>
          <w:lang w:val="en-GB"/>
        </w:rPr>
        <w:t>.</w:t>
      </w:r>
    </w:p>
    <w:p w14:paraId="1F88188C" w14:textId="77777777" w:rsidR="00FB1EFD" w:rsidRDefault="00FB1EFD" w:rsidP="0052641E">
      <w:pPr>
        <w:rPr>
          <w:lang w:val="en-GB"/>
        </w:rPr>
      </w:pPr>
    </w:p>
    <w:p w14:paraId="43227AF1" w14:textId="77777777" w:rsidR="00FB1EFD" w:rsidRDefault="00FB1EFD" w:rsidP="0052641E">
      <w:pPr>
        <w:rPr>
          <w:lang w:val="en-GB"/>
        </w:rPr>
      </w:pPr>
      <w:r>
        <w:rPr>
          <w:lang w:val="en-GB"/>
        </w:rPr>
        <w:t xml:space="preserve">Because there are several combinations possible the element </w:t>
      </w:r>
      <w:r w:rsidRPr="007B2E08">
        <w:rPr>
          <w:i/>
          <w:lang w:val="en-GB"/>
        </w:rPr>
        <w:t>ResponseTypeCode</w:t>
      </w:r>
      <w:r>
        <w:rPr>
          <w:lang w:val="en-GB"/>
        </w:rPr>
        <w:t xml:space="preserve"> can occur several times.</w:t>
      </w:r>
    </w:p>
    <w:p w14:paraId="1CD33F5A" w14:textId="77777777" w:rsidR="003A4416" w:rsidRDefault="003A4416" w:rsidP="0052641E">
      <w:pPr>
        <w:rPr>
          <w:lang w:val="en-GB"/>
        </w:rPr>
      </w:pPr>
    </w:p>
    <w:p w14:paraId="6F322454" w14:textId="77777777" w:rsidR="003A4416" w:rsidRDefault="003A4416" w:rsidP="0052641E">
      <w:pPr>
        <w:rPr>
          <w:lang w:val="en-GB"/>
        </w:rPr>
      </w:pPr>
      <w:r>
        <w:rPr>
          <w:lang w:val="en-GB"/>
        </w:rPr>
        <w:t>Following updates on the response type are possible for a complaint:</w:t>
      </w:r>
    </w:p>
    <w:p w14:paraId="71A8930A" w14:textId="77777777" w:rsidR="003A4416" w:rsidRPr="003D1551" w:rsidRDefault="003A4416" w:rsidP="003A4416">
      <w:pPr>
        <w:rPr>
          <w:lang w:val="en-US"/>
        </w:rPr>
      </w:pPr>
      <w:r w:rsidRPr="003D1551">
        <w:rPr>
          <w:lang w:val="en-US"/>
        </w:rPr>
        <w:t>8DReport -&gt; 8DPlus</w:t>
      </w:r>
    </w:p>
    <w:p w14:paraId="6B1DCF75" w14:textId="77777777" w:rsidR="003A4416" w:rsidRPr="003D1551" w:rsidRDefault="003A4416" w:rsidP="003A4416">
      <w:pPr>
        <w:rPr>
          <w:lang w:val="en-US"/>
        </w:rPr>
      </w:pPr>
      <w:r w:rsidRPr="003D1551">
        <w:rPr>
          <w:lang w:val="en-US"/>
        </w:rPr>
        <w:t>8DReport -&gt; 8DReport+Assessment</w:t>
      </w:r>
    </w:p>
    <w:p w14:paraId="71AC99D6" w14:textId="77777777" w:rsidR="003A4416" w:rsidRPr="003D1551" w:rsidRDefault="003A4416" w:rsidP="003A4416">
      <w:pPr>
        <w:rPr>
          <w:lang w:val="en-US"/>
        </w:rPr>
      </w:pPr>
      <w:r w:rsidRPr="003D1551">
        <w:rPr>
          <w:lang w:val="en-US"/>
        </w:rPr>
        <w:t>8DReport -&gt; 8DPlus+Assessment</w:t>
      </w:r>
    </w:p>
    <w:p w14:paraId="05969AF6" w14:textId="77777777" w:rsidR="003A4416" w:rsidRPr="003D1551" w:rsidRDefault="003A4416" w:rsidP="003A4416">
      <w:pPr>
        <w:rPr>
          <w:lang w:val="en-US"/>
        </w:rPr>
      </w:pPr>
      <w:r w:rsidRPr="003D1551">
        <w:rPr>
          <w:lang w:val="en-US"/>
        </w:rPr>
        <w:t>8DPlus -&gt; 8DPlus+Assessment</w:t>
      </w:r>
    </w:p>
    <w:p w14:paraId="7DC37859" w14:textId="77777777" w:rsidR="00C320DF" w:rsidRPr="003A4416" w:rsidRDefault="003A4416" w:rsidP="0052641E">
      <w:pPr>
        <w:rPr>
          <w:lang w:val="en-US"/>
        </w:rPr>
      </w:pPr>
      <w:r w:rsidRPr="003A4416">
        <w:rPr>
          <w:lang w:val="en-US"/>
        </w:rPr>
        <w:t>A change back to the pre</w:t>
      </w:r>
      <w:r>
        <w:rPr>
          <w:lang w:val="en-US"/>
        </w:rPr>
        <w:t xml:space="preserve">viously set </w:t>
      </w:r>
      <w:r w:rsidRPr="003A4416">
        <w:rPr>
          <w:lang w:val="en-US"/>
        </w:rPr>
        <w:t>response type</w:t>
      </w:r>
      <w:r>
        <w:rPr>
          <w:lang w:val="en-US"/>
        </w:rPr>
        <w:t xml:space="preserve"> is not possible</w:t>
      </w:r>
      <w:r w:rsidR="003D1551">
        <w:rPr>
          <w:lang w:val="en-US"/>
        </w:rPr>
        <w:t xml:space="preserve"> (due to potential loss of already entered information)</w:t>
      </w:r>
      <w:r>
        <w:rPr>
          <w:lang w:val="en-US"/>
        </w:rPr>
        <w:t>.</w:t>
      </w:r>
    </w:p>
    <w:p w14:paraId="4EECFC3F" w14:textId="77777777" w:rsidR="003A4416" w:rsidRPr="003A4416" w:rsidRDefault="003A4416" w:rsidP="0052641E">
      <w:pPr>
        <w:rPr>
          <w:lang w:val="en-US"/>
        </w:rPr>
      </w:pPr>
    </w:p>
    <w:p w14:paraId="7495D7EC" w14:textId="77777777" w:rsidR="00C320DF" w:rsidRPr="00C320DF" w:rsidRDefault="000D15BA" w:rsidP="0052641E">
      <w:pPr>
        <w:rPr>
          <w:lang w:val="en-GB"/>
        </w:rPr>
      </w:pPr>
      <w:r>
        <w:rPr>
          <w:lang w:val="en-GB"/>
        </w:rPr>
        <w:t xml:space="preserve">As of now, customers Bosch and Continental use </w:t>
      </w:r>
      <w:r w:rsidRPr="004D3862">
        <w:rPr>
          <w:lang w:val="en-GB"/>
        </w:rPr>
        <w:t>exclusively</w:t>
      </w:r>
      <w:r>
        <w:rPr>
          <w:lang w:val="en-GB"/>
        </w:rPr>
        <w:t xml:space="preserve"> “</w:t>
      </w:r>
      <w:r w:rsidRPr="004D3862">
        <w:rPr>
          <w:lang w:val="en-GB"/>
        </w:rPr>
        <w:t>8DReport</w:t>
      </w:r>
      <w:r>
        <w:rPr>
          <w:lang w:val="en-GB"/>
        </w:rPr>
        <w:t>”/“</w:t>
      </w:r>
      <w:r w:rsidRPr="004D3862">
        <w:rPr>
          <w:lang w:val="en-GB"/>
        </w:rPr>
        <w:t>8DPlus</w:t>
      </w:r>
      <w:r>
        <w:rPr>
          <w:lang w:val="en-GB"/>
        </w:rPr>
        <w:t>” and/or “</w:t>
      </w:r>
      <w:r w:rsidRPr="004D3862">
        <w:rPr>
          <w:lang w:val="en-GB"/>
        </w:rPr>
        <w:t>8DReportAssessment</w:t>
      </w:r>
      <w:r w:rsidR="003571CE">
        <w:rPr>
          <w:lang w:val="en-GB"/>
        </w:rPr>
        <w:t>”</w:t>
      </w:r>
      <w:r>
        <w:rPr>
          <w:lang w:val="en-GB"/>
        </w:rPr>
        <w:t xml:space="preserve">. </w:t>
      </w:r>
      <w:r w:rsidR="00C320DF">
        <w:rPr>
          <w:lang w:val="en-GB"/>
        </w:rPr>
        <w:t>To be compliant with customers using the interface in future</w:t>
      </w:r>
      <w:r w:rsidR="00C05ED5">
        <w:rPr>
          <w:lang w:val="en-GB"/>
        </w:rPr>
        <w:t>, complaints sent by customer m</w:t>
      </w:r>
      <w:r w:rsidR="00C320DF">
        <w:rPr>
          <w:lang w:val="en-GB"/>
        </w:rPr>
        <w:t>a</w:t>
      </w:r>
      <w:r w:rsidR="00C05ED5">
        <w:rPr>
          <w:lang w:val="en-GB"/>
        </w:rPr>
        <w:t>y</w:t>
      </w:r>
      <w:r w:rsidR="00C320DF">
        <w:rPr>
          <w:lang w:val="en-GB"/>
        </w:rPr>
        <w:t xml:space="preserve"> also contain following values for </w:t>
      </w:r>
      <w:r w:rsidR="00C320DF" w:rsidRPr="0062464D">
        <w:rPr>
          <w:i/>
          <w:lang w:val="en-GB"/>
        </w:rPr>
        <w:t>ComplaintItem.RequiredResponse.ResponseTypeCode</w:t>
      </w:r>
      <w:r w:rsidR="00C320DF">
        <w:rPr>
          <w:lang w:val="en-GB"/>
        </w:rPr>
        <w:t>:</w:t>
      </w:r>
    </w:p>
    <w:p w14:paraId="33896D2D" w14:textId="77777777" w:rsidR="00C320DF" w:rsidRDefault="00C320DF" w:rsidP="00473C48">
      <w:pPr>
        <w:pStyle w:val="ListParagraph"/>
        <w:numPr>
          <w:ilvl w:val="0"/>
          <w:numId w:val="16"/>
        </w:numPr>
        <w:rPr>
          <w:lang w:val="en-GB"/>
        </w:rPr>
      </w:pPr>
      <w:r w:rsidRPr="00C320DF">
        <w:rPr>
          <w:lang w:val="en-GB"/>
        </w:rPr>
        <w:t>“ShortConfirmation”</w:t>
      </w:r>
      <w:r>
        <w:rPr>
          <w:lang w:val="en-GB"/>
        </w:rPr>
        <w:t xml:space="preserve"> (instead of </w:t>
      </w:r>
      <w:r w:rsidR="004D3862">
        <w:rPr>
          <w:lang w:val="en-GB"/>
        </w:rPr>
        <w:t>“</w:t>
      </w:r>
      <w:r w:rsidRPr="00C320DF">
        <w:rPr>
          <w:lang w:val="en-GB"/>
        </w:rPr>
        <w:t>8DReport</w:t>
      </w:r>
      <w:r w:rsidR="004D3862">
        <w:rPr>
          <w:lang w:val="en-GB"/>
        </w:rPr>
        <w:t>”</w:t>
      </w:r>
      <w:r>
        <w:rPr>
          <w:lang w:val="en-GB"/>
        </w:rPr>
        <w:t>/</w:t>
      </w:r>
      <w:r w:rsidR="004D3862">
        <w:rPr>
          <w:lang w:val="en-GB"/>
        </w:rPr>
        <w:t>”</w:t>
      </w:r>
      <w:r w:rsidRPr="00C320DF">
        <w:rPr>
          <w:lang w:val="en-GB"/>
        </w:rPr>
        <w:t>8DPlus</w:t>
      </w:r>
      <w:r w:rsidR="004D3862">
        <w:rPr>
          <w:lang w:val="en-GB"/>
        </w:rPr>
        <w:t>”</w:t>
      </w:r>
      <w:r>
        <w:rPr>
          <w:lang w:val="en-GB"/>
        </w:rPr>
        <w:t>)</w:t>
      </w:r>
    </w:p>
    <w:p w14:paraId="3A2E1550" w14:textId="77777777" w:rsidR="00C320DF" w:rsidRPr="002E70DA" w:rsidRDefault="00C320DF" w:rsidP="00473C48">
      <w:pPr>
        <w:pStyle w:val="ListParagraph"/>
        <w:numPr>
          <w:ilvl w:val="0"/>
          <w:numId w:val="16"/>
        </w:numPr>
        <w:rPr>
          <w:lang w:val="en-GB"/>
        </w:rPr>
      </w:pPr>
      <w:r w:rsidRPr="002E70DA">
        <w:rPr>
          <w:lang w:val="en-GB"/>
        </w:rPr>
        <w:t>“GENERAL_ACTIONS” (</w:t>
      </w:r>
      <w:r w:rsidR="00C05ED5" w:rsidRPr="002E70DA">
        <w:rPr>
          <w:lang w:val="en-GB"/>
        </w:rPr>
        <w:t>optionally</w:t>
      </w:r>
      <w:r w:rsidRPr="002E70DA">
        <w:rPr>
          <w:lang w:val="en-GB"/>
        </w:rPr>
        <w:t xml:space="preserve"> </w:t>
      </w:r>
      <w:r w:rsidR="00CD2273" w:rsidRPr="002E70DA">
        <w:rPr>
          <w:lang w:val="en-GB"/>
        </w:rPr>
        <w:t xml:space="preserve">in addition </w:t>
      </w:r>
      <w:r w:rsidRPr="002E70DA">
        <w:rPr>
          <w:lang w:val="en-GB"/>
        </w:rPr>
        <w:t>to all response types</w:t>
      </w:r>
      <w:r w:rsidR="00C05ED5" w:rsidRPr="002E70DA">
        <w:rPr>
          <w:lang w:val="en-GB"/>
        </w:rPr>
        <w:t>)</w:t>
      </w:r>
    </w:p>
    <w:p w14:paraId="14F48039" w14:textId="77777777" w:rsidR="0052641E" w:rsidRPr="00C52E65" w:rsidRDefault="00DC6A71" w:rsidP="005E4F72">
      <w:pPr>
        <w:pStyle w:val="Heading3"/>
        <w:rPr>
          <w:lang w:val="en-GB"/>
        </w:rPr>
      </w:pPr>
      <w:bookmarkStart w:id="196" w:name="_Toc242092173"/>
      <w:bookmarkStart w:id="197" w:name="_Ref320282744"/>
      <w:bookmarkStart w:id="198" w:name="_Ref320282749"/>
      <w:bookmarkStart w:id="199" w:name="_Ref328999323"/>
      <w:bookmarkStart w:id="200" w:name="_Ref328999326"/>
      <w:bookmarkStart w:id="201" w:name="_Toc542229"/>
      <w:r>
        <w:rPr>
          <w:lang w:val="en-GB"/>
        </w:rPr>
        <w:t>8D</w:t>
      </w:r>
      <w:r w:rsidR="0052641E" w:rsidRPr="00C52E65">
        <w:rPr>
          <w:lang w:val="en-GB"/>
        </w:rPr>
        <w:t>Report</w:t>
      </w:r>
      <w:bookmarkEnd w:id="196"/>
      <w:bookmarkEnd w:id="197"/>
      <w:bookmarkEnd w:id="198"/>
      <w:bookmarkEnd w:id="199"/>
      <w:bookmarkEnd w:id="200"/>
      <w:bookmarkEnd w:id="201"/>
    </w:p>
    <w:p w14:paraId="02E7BC3D" w14:textId="77777777" w:rsidR="0052641E" w:rsidRDefault="0052641E" w:rsidP="0052641E">
      <w:pPr>
        <w:rPr>
          <w:lang w:val="en-GB"/>
        </w:rPr>
      </w:pPr>
      <w:r w:rsidRPr="00C52E65">
        <w:rPr>
          <w:lang w:val="en-GB"/>
        </w:rPr>
        <w:t>The customer expects a standard 8D report, which contains the steps D1 up to D</w:t>
      </w:r>
      <w:r w:rsidR="001A4E97">
        <w:rPr>
          <w:lang w:val="en-GB"/>
        </w:rPr>
        <w:t>7</w:t>
      </w:r>
      <w:r w:rsidRPr="00C52E65">
        <w:rPr>
          <w:lang w:val="en-GB"/>
        </w:rPr>
        <w:t xml:space="preserve">. </w:t>
      </w:r>
      <w:r w:rsidR="008464C2">
        <w:rPr>
          <w:lang w:val="en-GB"/>
        </w:rPr>
        <w:t>Before finalizing the 8D report</w:t>
      </w:r>
      <w:r w:rsidR="0052454F">
        <w:rPr>
          <w:lang w:val="en-GB"/>
        </w:rPr>
        <w:t>,</w:t>
      </w:r>
      <w:r w:rsidR="008464C2">
        <w:rPr>
          <w:lang w:val="en-GB"/>
        </w:rPr>
        <w:t xml:space="preserve"> </w:t>
      </w:r>
      <w:r w:rsidRPr="00C52E65">
        <w:rPr>
          <w:lang w:val="en-GB"/>
        </w:rPr>
        <w:t>interim 8D reports are allowed to report for example a first response with defined containment actions (D3).</w:t>
      </w:r>
    </w:p>
    <w:p w14:paraId="0F2D261D" w14:textId="77777777" w:rsidR="007C4F56" w:rsidRDefault="0052454F" w:rsidP="00A03C2A">
      <w:pPr>
        <w:rPr>
          <w:lang w:val="en-GB"/>
        </w:rPr>
      </w:pPr>
      <w:r>
        <w:rPr>
          <w:lang w:val="en-GB"/>
        </w:rPr>
        <w:t>It is possible to send the 8D report up to any D-Step, but all previous D-Steps also need to be included.</w:t>
      </w:r>
      <w:r w:rsidR="00A03C2A">
        <w:rPr>
          <w:lang w:val="en-GB"/>
        </w:rPr>
        <w:t xml:space="preserve"> </w:t>
      </w:r>
    </w:p>
    <w:p w14:paraId="521BD19F" w14:textId="77777777" w:rsidR="00A03C2A" w:rsidRPr="00A03C2A" w:rsidRDefault="007C4F56" w:rsidP="00A03C2A">
      <w:pPr>
        <w:rPr>
          <w:rFonts w:cs="Arial"/>
          <w:lang w:val="en-GB"/>
        </w:rPr>
      </w:pPr>
      <w:r>
        <w:rPr>
          <w:lang w:val="en-GB"/>
        </w:rPr>
        <w:t xml:space="preserve">For the D1 team members included in </w:t>
      </w:r>
      <w:r w:rsidRPr="007C4F56">
        <w:rPr>
          <w:lang w:val="en-GB"/>
        </w:rPr>
        <w:t>message type QDXReport8D</w:t>
      </w:r>
      <w:r>
        <w:rPr>
          <w:lang w:val="en-GB"/>
        </w:rPr>
        <w:t>, a</w:t>
      </w:r>
      <w:r w:rsidRPr="007C4F56">
        <w:rPr>
          <w:lang w:val="en-GB"/>
        </w:rPr>
        <w:t xml:space="preserve">ll members will be replaced by </w:t>
      </w:r>
      <w:r>
        <w:rPr>
          <w:lang w:val="en-GB"/>
        </w:rPr>
        <w:t xml:space="preserve">list </w:t>
      </w:r>
      <w:r w:rsidRPr="007C4F56">
        <w:rPr>
          <w:lang w:val="en-GB"/>
        </w:rPr>
        <w:t>in upload file.</w:t>
      </w:r>
      <w:r>
        <w:rPr>
          <w:lang w:val="en-GB"/>
        </w:rPr>
        <w:t xml:space="preserve"> </w:t>
      </w:r>
      <w:r w:rsidR="00A03C2A" w:rsidRPr="00A03C2A">
        <w:rPr>
          <w:lang w:val="en-GB"/>
        </w:rPr>
        <w:t xml:space="preserve">For the D-steps included in message type </w:t>
      </w:r>
      <w:r w:rsidR="00A03C2A" w:rsidRPr="00A03C2A">
        <w:rPr>
          <w:rFonts w:cs="Arial"/>
          <w:lang w:val="en-GB"/>
        </w:rPr>
        <w:t>QDXReport8D, all items (actions/root causes) need to be contained (as opposed to only newly created actions). Items not provided will remain unchanged.</w:t>
      </w:r>
    </w:p>
    <w:p w14:paraId="10459C41" w14:textId="2DADDA43" w:rsidR="00A03C2A" w:rsidRPr="00A03C2A" w:rsidRDefault="00A03C2A" w:rsidP="00A03C2A">
      <w:pPr>
        <w:rPr>
          <w:lang w:val="en-GB"/>
        </w:rPr>
      </w:pPr>
      <w:r w:rsidRPr="00A03C2A">
        <w:rPr>
          <w:lang w:val="en-GB"/>
        </w:rPr>
        <w:t xml:space="preserve">Items not relevant any more can be cancelled, see section </w:t>
      </w:r>
      <w:r>
        <w:rPr>
          <w:lang w:val="en-GB"/>
        </w:rPr>
        <w:fldChar w:fldCharType="begin"/>
      </w:r>
      <w:r>
        <w:rPr>
          <w:lang w:val="en-GB"/>
        </w:rPr>
        <w:instrText xml:space="preserve"> REF _Ref320281714 \r \h </w:instrText>
      </w:r>
      <w:r>
        <w:rPr>
          <w:lang w:val="en-GB"/>
        </w:rPr>
      </w:r>
      <w:r>
        <w:rPr>
          <w:lang w:val="en-GB"/>
        </w:rPr>
        <w:fldChar w:fldCharType="separate"/>
      </w:r>
      <w:r w:rsidR="00322E69">
        <w:rPr>
          <w:lang w:val="en-GB"/>
        </w:rPr>
        <w:t>6.3.2.1</w:t>
      </w:r>
      <w:r>
        <w:rPr>
          <w:lang w:val="en-GB"/>
        </w:rPr>
        <w:fldChar w:fldCharType="end"/>
      </w:r>
      <w:r w:rsidRPr="00A03C2A">
        <w:rPr>
          <w:lang w:val="en-GB"/>
        </w:rPr>
        <w:t xml:space="preserve"> “</w:t>
      </w:r>
      <w:r>
        <w:rPr>
          <w:lang w:val="en-GB"/>
        </w:rPr>
        <w:fldChar w:fldCharType="begin"/>
      </w:r>
      <w:r>
        <w:rPr>
          <w:lang w:val="en-GB"/>
        </w:rPr>
        <w:instrText xml:space="preserve"> REF _Ref320281723 \h </w:instrText>
      </w:r>
      <w:r>
        <w:rPr>
          <w:lang w:val="en-GB"/>
        </w:rPr>
      </w:r>
      <w:r>
        <w:rPr>
          <w:lang w:val="en-GB"/>
        </w:rPr>
        <w:fldChar w:fldCharType="separate"/>
      </w:r>
      <w:r w:rsidR="00322E69" w:rsidRPr="008C16E4">
        <w:rPr>
          <w:lang w:val="en-US"/>
        </w:rPr>
        <w:t>Item Status set by Supplier</w:t>
      </w:r>
      <w:r>
        <w:rPr>
          <w:lang w:val="en-GB"/>
        </w:rPr>
        <w:fldChar w:fldCharType="end"/>
      </w:r>
      <w:r w:rsidRPr="00A03C2A">
        <w:rPr>
          <w:lang w:val="en-GB"/>
        </w:rPr>
        <w:t>”</w:t>
      </w:r>
    </w:p>
    <w:p w14:paraId="598814C5" w14:textId="77777777" w:rsidR="00A03C2A" w:rsidRPr="00A03C2A" w:rsidRDefault="00A03C2A" w:rsidP="00A03C2A">
      <w:pPr>
        <w:rPr>
          <w:rFonts w:cs="Arial"/>
          <w:lang w:val="en-GB"/>
        </w:rPr>
      </w:pPr>
      <w:r w:rsidRPr="00A03C2A">
        <w:rPr>
          <w:rFonts w:cs="Arial"/>
          <w:lang w:val="en-GB"/>
        </w:rPr>
        <w:t>Example:</w:t>
      </w:r>
    </w:p>
    <w:p w14:paraId="5491BB62" w14:textId="77777777" w:rsidR="00A03C2A" w:rsidRPr="00A03C2A" w:rsidRDefault="00A03C2A" w:rsidP="00A03C2A">
      <w:pPr>
        <w:ind w:left="709"/>
        <w:rPr>
          <w:rFonts w:cs="Arial"/>
          <w:lang w:val="en-GB"/>
        </w:rPr>
      </w:pPr>
      <w:r w:rsidRPr="00A03C2A">
        <w:rPr>
          <w:rFonts w:cs="Arial"/>
          <w:lang w:val="en-GB"/>
        </w:rPr>
        <w:t>1) The supplier uploads a response with D3 action “A” and “B”</w:t>
      </w:r>
    </w:p>
    <w:p w14:paraId="75CE7511" w14:textId="77777777" w:rsidR="00A03C2A" w:rsidRPr="00A03C2A" w:rsidRDefault="00A03C2A" w:rsidP="00A03C2A">
      <w:pPr>
        <w:ind w:left="709"/>
        <w:rPr>
          <w:rFonts w:cs="Arial"/>
          <w:lang w:val="en-GB"/>
        </w:rPr>
      </w:pPr>
      <w:r w:rsidRPr="00A03C2A">
        <w:rPr>
          <w:rFonts w:cs="Arial"/>
          <w:lang w:val="en-GB"/>
        </w:rPr>
        <w:t>2) Afterwards the supplier uploads a changed response with only D3 action “</w:t>
      </w:r>
      <w:r>
        <w:rPr>
          <w:rFonts w:cs="Arial"/>
          <w:lang w:val="en-GB"/>
        </w:rPr>
        <w:t>A</w:t>
      </w:r>
      <w:r w:rsidRPr="00A03C2A">
        <w:rPr>
          <w:rFonts w:cs="Arial"/>
          <w:lang w:val="en-GB"/>
        </w:rPr>
        <w:t>”</w:t>
      </w:r>
    </w:p>
    <w:p w14:paraId="0C6DFE8C" w14:textId="77777777" w:rsidR="0052454F" w:rsidRPr="00C52E65" w:rsidRDefault="00A03C2A" w:rsidP="00A03C2A">
      <w:pPr>
        <w:rPr>
          <w:lang w:val="en-GB"/>
        </w:rPr>
      </w:pPr>
      <w:r w:rsidRPr="00A03C2A">
        <w:rPr>
          <w:rFonts w:cs="Arial"/>
          <w:lang w:val="en-GB"/>
        </w:rPr>
        <w:t>Result: Although within the supplier internal CAQ system action “B” has been deleted (not part of second upload) the action “B” still exists within Problem Solver.</w:t>
      </w:r>
    </w:p>
    <w:p w14:paraId="72CAED97" w14:textId="77777777" w:rsidR="0052641E" w:rsidRDefault="0052641E" w:rsidP="0052641E">
      <w:pPr>
        <w:rPr>
          <w:lang w:val="en-GB"/>
        </w:rPr>
      </w:pPr>
    </w:p>
    <w:p w14:paraId="6E09A48D" w14:textId="77777777" w:rsidR="0052641E" w:rsidRPr="00B1243A" w:rsidRDefault="0052641E" w:rsidP="0052641E">
      <w:pPr>
        <w:pStyle w:val="Heading3"/>
        <w:keepLines w:val="0"/>
        <w:tabs>
          <w:tab w:val="num" w:pos="720"/>
        </w:tabs>
        <w:spacing w:before="120"/>
        <w:rPr>
          <w:lang w:val="en-GB"/>
        </w:rPr>
      </w:pPr>
      <w:bookmarkStart w:id="202" w:name="_Toc242092174"/>
      <w:bookmarkStart w:id="203" w:name="_Ref318456366"/>
      <w:bookmarkStart w:id="204" w:name="_Ref318456370"/>
      <w:bookmarkStart w:id="205" w:name="_Ref318877351"/>
      <w:bookmarkStart w:id="206" w:name="_Ref318877352"/>
      <w:bookmarkStart w:id="207" w:name="_Ref328999361"/>
      <w:bookmarkStart w:id="208" w:name="_Ref328999364"/>
      <w:bookmarkStart w:id="209" w:name="_Toc542230"/>
      <w:r w:rsidRPr="00B1243A">
        <w:rPr>
          <w:lang w:val="en-GB"/>
        </w:rPr>
        <w:t>8DPlus</w:t>
      </w:r>
      <w:bookmarkEnd w:id="202"/>
      <w:bookmarkEnd w:id="203"/>
      <w:bookmarkEnd w:id="204"/>
      <w:bookmarkEnd w:id="205"/>
      <w:bookmarkEnd w:id="206"/>
      <w:bookmarkEnd w:id="207"/>
      <w:bookmarkEnd w:id="208"/>
      <w:bookmarkEnd w:id="209"/>
    </w:p>
    <w:p w14:paraId="02FAA83E" w14:textId="77777777" w:rsidR="0052641E" w:rsidRDefault="0052641E" w:rsidP="0052641E">
      <w:pPr>
        <w:rPr>
          <w:rFonts w:cs="Arial"/>
          <w:lang w:val="en-GB"/>
        </w:rPr>
      </w:pPr>
      <w:r>
        <w:rPr>
          <w:rFonts w:cs="Arial"/>
          <w:lang w:val="en-GB"/>
        </w:rPr>
        <w:t>For specific complaints the customer can require</w:t>
      </w:r>
      <w:r w:rsidR="00664A08">
        <w:rPr>
          <w:rFonts w:cs="Arial"/>
          <w:lang w:val="en-GB"/>
        </w:rPr>
        <w:t>,</w:t>
      </w:r>
      <w:r>
        <w:rPr>
          <w:rFonts w:cs="Arial"/>
          <w:lang w:val="en-GB"/>
        </w:rPr>
        <w:t xml:space="preserve"> </w:t>
      </w:r>
      <w:r w:rsidR="00C91E36">
        <w:rPr>
          <w:rFonts w:cs="Arial"/>
          <w:lang w:val="en-GB"/>
        </w:rPr>
        <w:t>in addition to</w:t>
      </w:r>
      <w:r w:rsidR="008464C2">
        <w:rPr>
          <w:rFonts w:cs="Arial"/>
          <w:lang w:val="en-GB"/>
        </w:rPr>
        <w:t xml:space="preserve"> </w:t>
      </w:r>
      <w:r>
        <w:rPr>
          <w:rFonts w:cs="Arial"/>
          <w:lang w:val="en-GB"/>
        </w:rPr>
        <w:t>the standard 8D report</w:t>
      </w:r>
      <w:r w:rsidR="00664A08">
        <w:rPr>
          <w:rFonts w:cs="Arial"/>
          <w:lang w:val="en-GB"/>
        </w:rPr>
        <w:t>,</w:t>
      </w:r>
      <w:r>
        <w:rPr>
          <w:rFonts w:cs="Arial"/>
          <w:lang w:val="en-GB"/>
        </w:rPr>
        <w:t xml:space="preserve"> </w:t>
      </w:r>
      <w:r w:rsidR="00C91E36">
        <w:rPr>
          <w:rFonts w:cs="Arial"/>
          <w:lang w:val="en-GB"/>
        </w:rPr>
        <w:t xml:space="preserve">via element </w:t>
      </w:r>
      <w:r w:rsidR="00370123" w:rsidRPr="009C5B84">
        <w:rPr>
          <w:i/>
          <w:lang w:val="en-GB"/>
        </w:rPr>
        <w:t>RequiredResponse.ResponseTypeCode</w:t>
      </w:r>
      <w:r w:rsidR="00370123" w:rsidRPr="00BD1DA8">
        <w:rPr>
          <w:lang w:val="en-GB"/>
        </w:rPr>
        <w:t>=”</w:t>
      </w:r>
      <w:r w:rsidR="007D70A8" w:rsidRPr="007D70A8">
        <w:rPr>
          <w:lang w:val="en-GB"/>
        </w:rPr>
        <w:t>8DPlus</w:t>
      </w:r>
      <w:r w:rsidR="00370123" w:rsidRPr="00BD1DA8">
        <w:rPr>
          <w:lang w:val="en-GB"/>
        </w:rPr>
        <w:t>”</w:t>
      </w:r>
      <w:r w:rsidR="00C91E36">
        <w:rPr>
          <w:rFonts w:cs="Arial"/>
          <w:lang w:val="en-GB"/>
        </w:rPr>
        <w:t xml:space="preserve"> </w:t>
      </w:r>
      <w:r>
        <w:rPr>
          <w:rFonts w:cs="Arial"/>
          <w:lang w:val="en-GB"/>
        </w:rPr>
        <w:t>an enhanced analysis using Ishikawa-, 5-Why-analysis as well as dr</w:t>
      </w:r>
      <w:r w:rsidR="008464C2">
        <w:rPr>
          <w:rFonts w:cs="Arial"/>
          <w:lang w:val="en-GB"/>
        </w:rPr>
        <w:t>ill-deep and wide as mandatory.</w:t>
      </w:r>
    </w:p>
    <w:p w14:paraId="6514FF1B" w14:textId="77777777" w:rsidR="00664A08" w:rsidRDefault="00664A08" w:rsidP="0052641E">
      <w:pPr>
        <w:rPr>
          <w:rFonts w:cs="Arial"/>
          <w:lang w:val="en-GB"/>
        </w:rPr>
      </w:pPr>
    </w:p>
    <w:p w14:paraId="718B8B92" w14:textId="77777777" w:rsidR="00664A08" w:rsidRDefault="00664A08" w:rsidP="0052641E">
      <w:pPr>
        <w:rPr>
          <w:rFonts w:cs="Arial"/>
          <w:lang w:val="en-GB"/>
        </w:rPr>
      </w:pPr>
      <w:r>
        <w:rPr>
          <w:rFonts w:cs="Arial"/>
          <w:lang w:val="en-GB"/>
        </w:rPr>
        <w:t xml:space="preserve">If </w:t>
      </w:r>
      <w:r w:rsidR="0081575D">
        <w:rPr>
          <w:rFonts w:cs="Arial"/>
          <w:lang w:val="en-GB"/>
        </w:rPr>
        <w:t>requested</w:t>
      </w:r>
      <w:r>
        <w:rPr>
          <w:rFonts w:cs="Arial"/>
          <w:lang w:val="en-GB"/>
        </w:rPr>
        <w:t>, specific information on enhanced analysis needs to be provided in elements:</w:t>
      </w:r>
    </w:p>
    <w:p w14:paraId="11764BF0" w14:textId="77777777" w:rsidR="00370123" w:rsidRPr="00BD1DA8" w:rsidRDefault="00370123" w:rsidP="00473C48">
      <w:pPr>
        <w:pStyle w:val="ListParagraph"/>
        <w:numPr>
          <w:ilvl w:val="0"/>
          <w:numId w:val="6"/>
        </w:numPr>
        <w:rPr>
          <w:rFonts w:cs="Arial"/>
          <w:i/>
          <w:lang w:val="en-GB"/>
        </w:rPr>
      </w:pPr>
      <w:r w:rsidRPr="00BD1DA8">
        <w:rPr>
          <w:rFonts w:cs="Arial"/>
          <w:lang w:val="en-GB"/>
        </w:rPr>
        <w:t xml:space="preserve">When </w:t>
      </w:r>
      <w:r w:rsidR="0081575D">
        <w:rPr>
          <w:rFonts w:cs="Arial"/>
          <w:lang w:val="en-GB"/>
        </w:rPr>
        <w:t>providing</w:t>
      </w:r>
      <w:r w:rsidR="0081575D" w:rsidRPr="00BD1DA8">
        <w:rPr>
          <w:rFonts w:cs="Arial"/>
          <w:lang w:val="en-GB"/>
        </w:rPr>
        <w:t xml:space="preserve"> </w:t>
      </w:r>
      <w:r w:rsidRPr="00BD1DA8">
        <w:rPr>
          <w:rFonts w:cs="Arial"/>
          <w:lang w:val="en-GB"/>
        </w:rPr>
        <w:t xml:space="preserve">data of </w:t>
      </w:r>
      <w:r w:rsidR="00A03C2A">
        <w:rPr>
          <w:rFonts w:cs="Arial"/>
          <w:lang w:val="en-GB"/>
        </w:rPr>
        <w:t xml:space="preserve">step </w:t>
      </w:r>
      <w:r w:rsidRPr="00BD1DA8">
        <w:rPr>
          <w:rFonts w:cs="Arial"/>
          <w:lang w:val="en-GB"/>
        </w:rPr>
        <w:t>D4 (root causes) first time, the structure</w:t>
      </w:r>
      <w:r>
        <w:rPr>
          <w:rFonts w:cs="Arial"/>
          <w:i/>
          <w:lang w:val="en-GB"/>
        </w:rPr>
        <w:t xml:space="preserve"> </w:t>
      </w:r>
      <w:r w:rsidR="00664A08" w:rsidRPr="00BD1DA8">
        <w:rPr>
          <w:rFonts w:cs="Arial"/>
          <w:i/>
          <w:lang w:val="en-GB"/>
        </w:rPr>
        <w:t>supplyon:ResponseAdditions.supplyon:EnhancedRootCauseAnalysis</w:t>
      </w:r>
      <w:r w:rsidR="00FB1EFD" w:rsidRPr="00BD1DA8">
        <w:rPr>
          <w:rFonts w:cs="Arial"/>
          <w:i/>
          <w:lang w:val="en-GB"/>
        </w:rPr>
        <w:t xml:space="preserve"> </w:t>
      </w:r>
      <w:r>
        <w:rPr>
          <w:rFonts w:cs="Arial"/>
          <w:lang w:val="en-GB"/>
        </w:rPr>
        <w:t>needs to be filled, Necessary is at least:</w:t>
      </w:r>
    </w:p>
    <w:p w14:paraId="024BFF3F" w14:textId="77777777" w:rsidR="00370123" w:rsidRPr="00BD1DA8" w:rsidRDefault="00370123" w:rsidP="00473C48">
      <w:pPr>
        <w:pStyle w:val="ListParagraph"/>
        <w:numPr>
          <w:ilvl w:val="1"/>
          <w:numId w:val="6"/>
        </w:numPr>
        <w:rPr>
          <w:rFonts w:cs="Arial"/>
          <w:i/>
          <w:lang w:val="en-GB"/>
        </w:rPr>
      </w:pPr>
      <w:r w:rsidRPr="00BD1DA8">
        <w:rPr>
          <w:rFonts w:cs="Arial"/>
          <w:lang w:val="en-GB"/>
        </w:rPr>
        <w:t xml:space="preserve">One potential root cause </w:t>
      </w:r>
      <w:r w:rsidR="00CC1AFC" w:rsidRPr="00BD1DA8">
        <w:rPr>
          <w:rFonts w:cs="Arial"/>
          <w:lang w:val="en-GB"/>
        </w:rPr>
        <w:t>for</w:t>
      </w:r>
      <w:r w:rsidRPr="00BD1DA8">
        <w:rPr>
          <w:rFonts w:cs="Arial"/>
          <w:lang w:val="en-GB"/>
        </w:rPr>
        <w:t xml:space="preserve"> each </w:t>
      </w:r>
      <w:r w:rsidR="00CC1AFC" w:rsidRPr="00BD1DA8">
        <w:rPr>
          <w:rFonts w:cs="Arial"/>
          <w:lang w:val="en-GB"/>
        </w:rPr>
        <w:t xml:space="preserve">Drill deep </w:t>
      </w:r>
      <w:r w:rsidRPr="00BD1DA8">
        <w:rPr>
          <w:rFonts w:cs="Arial"/>
          <w:lang w:val="en-GB"/>
        </w:rPr>
        <w:t>category</w:t>
      </w:r>
      <w:r w:rsidR="00CC1AFC" w:rsidRPr="00BD1DA8">
        <w:rPr>
          <w:rFonts w:cs="Arial"/>
          <w:lang w:val="en-GB"/>
        </w:rPr>
        <w:t>:</w:t>
      </w:r>
      <w:r w:rsidR="00CC1AFC">
        <w:rPr>
          <w:rFonts w:cs="Arial"/>
          <w:i/>
          <w:lang w:val="en-GB"/>
        </w:rPr>
        <w:t xml:space="preserve"> </w:t>
      </w:r>
      <w:r w:rsidR="00CC1AFC" w:rsidRPr="00CC1AFC">
        <w:rPr>
          <w:rFonts w:cs="Arial"/>
          <w:i/>
          <w:lang w:val="en-GB"/>
        </w:rPr>
        <w:t>supplyon:AnalysisIshikawa</w:t>
      </w:r>
      <w:r w:rsidR="00CC1AFC">
        <w:rPr>
          <w:rFonts w:cs="Arial"/>
          <w:i/>
          <w:lang w:val="en-GB"/>
        </w:rPr>
        <w:t xml:space="preserve"> </w:t>
      </w:r>
      <w:r w:rsidR="00CC1AFC" w:rsidRPr="00BD1DA8">
        <w:rPr>
          <w:rFonts w:cs="Arial"/>
          <w:lang w:val="en-GB"/>
        </w:rPr>
        <w:t xml:space="preserve">is </w:t>
      </w:r>
      <w:r w:rsidR="00CC1AFC">
        <w:rPr>
          <w:rFonts w:cs="Arial"/>
          <w:lang w:val="en-GB"/>
        </w:rPr>
        <w:t xml:space="preserve">provided for </w:t>
      </w:r>
      <w:r w:rsidR="00CC1AFC" w:rsidRPr="00BD1DA8">
        <w:rPr>
          <w:rFonts w:cs="Arial"/>
          <w:i/>
          <w:lang w:val="en-GB"/>
        </w:rPr>
        <w:t>DrillDeepCategory</w:t>
      </w:r>
      <w:r w:rsidR="00CC1AFC">
        <w:rPr>
          <w:rFonts w:cs="Arial"/>
          <w:lang w:val="en-GB"/>
        </w:rPr>
        <w:t>=”</w:t>
      </w:r>
      <w:r w:rsidR="00CC1AFC" w:rsidRPr="00CC1AFC">
        <w:rPr>
          <w:rFonts w:cs="Arial"/>
          <w:lang w:val="en-GB"/>
        </w:rPr>
        <w:t>Detection</w:t>
      </w:r>
      <w:r w:rsidR="00CC1AFC">
        <w:rPr>
          <w:rFonts w:cs="Arial"/>
          <w:lang w:val="en-GB"/>
        </w:rPr>
        <w:t xml:space="preserve">” and for </w:t>
      </w:r>
      <w:r w:rsidR="00CC1AFC" w:rsidRPr="00BD1DA8">
        <w:rPr>
          <w:rFonts w:cs="Arial"/>
          <w:i/>
          <w:lang w:val="en-GB"/>
        </w:rPr>
        <w:t>DrillDeepCategory</w:t>
      </w:r>
      <w:r w:rsidR="00CC1AFC" w:rsidRPr="00CC1AFC">
        <w:rPr>
          <w:rFonts w:cs="Arial"/>
          <w:lang w:val="en-GB"/>
        </w:rPr>
        <w:t>=</w:t>
      </w:r>
      <w:r w:rsidR="00CC1AFC">
        <w:rPr>
          <w:rFonts w:cs="Arial"/>
          <w:lang w:val="en-GB"/>
        </w:rPr>
        <w:t>“</w:t>
      </w:r>
      <w:r w:rsidR="00CC1AFC" w:rsidRPr="00CC1AFC">
        <w:rPr>
          <w:rFonts w:cs="Arial"/>
          <w:lang w:val="en-GB"/>
        </w:rPr>
        <w:t>NonDetection</w:t>
      </w:r>
      <w:r w:rsidR="00CC1AFC">
        <w:rPr>
          <w:rFonts w:cs="Arial"/>
          <w:lang w:val="en-GB"/>
        </w:rPr>
        <w:t>”.</w:t>
      </w:r>
    </w:p>
    <w:p w14:paraId="388BCB2F" w14:textId="77777777" w:rsidR="00CC1AFC" w:rsidRPr="00BD1DA8" w:rsidRDefault="00CC1AFC" w:rsidP="00473C48">
      <w:pPr>
        <w:pStyle w:val="ListParagraph"/>
        <w:numPr>
          <w:ilvl w:val="1"/>
          <w:numId w:val="6"/>
        </w:numPr>
        <w:rPr>
          <w:rFonts w:cs="Arial"/>
          <w:i/>
          <w:lang w:val="en-GB"/>
        </w:rPr>
      </w:pPr>
      <w:r w:rsidRPr="00BD1DA8">
        <w:rPr>
          <w:rFonts w:cs="Arial"/>
          <w:lang w:val="en-GB"/>
        </w:rPr>
        <w:t>One 5Why analysis for each</w:t>
      </w:r>
      <w:r w:rsidRPr="00BD1DA8">
        <w:rPr>
          <w:lang w:val="en-US"/>
        </w:rPr>
        <w:t xml:space="preserve"> </w:t>
      </w:r>
      <w:r w:rsidRPr="00BD1DA8">
        <w:rPr>
          <w:rFonts w:cs="Arial"/>
          <w:lang w:val="en-GB"/>
        </w:rPr>
        <w:t>Drill deep category:</w:t>
      </w:r>
      <w:r>
        <w:rPr>
          <w:rFonts w:cs="Arial"/>
          <w:lang w:val="en-GB"/>
        </w:rPr>
        <w:t xml:space="preserve"> </w:t>
      </w:r>
      <w:r w:rsidRPr="00BD1DA8">
        <w:rPr>
          <w:rFonts w:cs="Arial"/>
          <w:i/>
          <w:lang w:val="en-GB"/>
        </w:rPr>
        <w:t>supplyon:Analysis5Why</w:t>
      </w:r>
      <w:r>
        <w:rPr>
          <w:rFonts w:cs="Arial"/>
          <w:lang w:val="en-GB"/>
        </w:rPr>
        <w:t xml:space="preserve"> is provided for </w:t>
      </w:r>
      <w:r w:rsidRPr="00BD1DA8">
        <w:rPr>
          <w:rFonts w:cs="Arial"/>
          <w:i/>
          <w:lang w:val="en-GB"/>
        </w:rPr>
        <w:t>RootCauseID</w:t>
      </w:r>
      <w:r w:rsidRPr="00CC1AFC">
        <w:rPr>
          <w:rFonts w:cs="Arial"/>
          <w:lang w:val="en-GB"/>
        </w:rPr>
        <w:t xml:space="preserve"> </w:t>
      </w:r>
      <w:r>
        <w:rPr>
          <w:rFonts w:cs="Arial"/>
          <w:lang w:val="en-GB"/>
        </w:rPr>
        <w:t xml:space="preserve">and </w:t>
      </w:r>
      <w:r w:rsidRPr="00BD1DA8">
        <w:rPr>
          <w:rFonts w:cs="Arial"/>
          <w:i/>
          <w:lang w:val="en-GB"/>
        </w:rPr>
        <w:t>IshikawaID</w:t>
      </w:r>
      <w:r>
        <w:rPr>
          <w:rFonts w:cs="Arial"/>
          <w:lang w:val="en-GB"/>
        </w:rPr>
        <w:t xml:space="preserve"> </w:t>
      </w:r>
      <w:r w:rsidR="00D625AB">
        <w:rPr>
          <w:rFonts w:cs="Arial"/>
          <w:lang w:val="en-GB"/>
        </w:rPr>
        <w:t xml:space="preserve">at least once </w:t>
      </w:r>
      <w:r>
        <w:rPr>
          <w:rFonts w:cs="Arial"/>
          <w:lang w:val="en-GB"/>
        </w:rPr>
        <w:t>of each drill deep category.</w:t>
      </w:r>
      <w:r w:rsidR="00D625AB">
        <w:rPr>
          <w:rFonts w:cs="Arial"/>
          <w:lang w:val="en-GB"/>
        </w:rPr>
        <w:t xml:space="preserve"> Furthermore for each potential root cause (</w:t>
      </w:r>
      <w:r w:rsidR="00D625AB" w:rsidRPr="005823DE">
        <w:rPr>
          <w:rFonts w:cs="Arial"/>
          <w:i/>
          <w:lang w:val="en-GB"/>
        </w:rPr>
        <w:t>IshikawaID</w:t>
      </w:r>
      <w:r w:rsidR="00D625AB">
        <w:rPr>
          <w:rFonts w:cs="Arial"/>
          <w:lang w:val="en-GB"/>
        </w:rPr>
        <w:t xml:space="preserve">) marked as </w:t>
      </w:r>
      <w:r w:rsidR="00D625AB" w:rsidRPr="005823DE">
        <w:rPr>
          <w:rFonts w:cs="Arial"/>
          <w:i/>
          <w:lang w:val="en-GB"/>
        </w:rPr>
        <w:lastRenderedPageBreak/>
        <w:t>supplyon:AnalysisIshikawa.RelevanceIndicator5Why</w:t>
      </w:r>
      <w:r w:rsidR="00D625AB">
        <w:rPr>
          <w:rFonts w:cs="Arial"/>
          <w:lang w:val="en-GB"/>
        </w:rPr>
        <w:t xml:space="preserve"> = “true”, a corresponding </w:t>
      </w:r>
      <w:r w:rsidR="00D625AB" w:rsidRPr="005823DE">
        <w:rPr>
          <w:rFonts w:cs="Arial"/>
          <w:i/>
          <w:lang w:val="en-GB"/>
        </w:rPr>
        <w:t>supplyon:Analysis5Why</w:t>
      </w:r>
      <w:r w:rsidR="00D625AB">
        <w:rPr>
          <w:rFonts w:cs="Arial"/>
          <w:lang w:val="en-GB"/>
        </w:rPr>
        <w:t xml:space="preserve"> needs to be provided,</w:t>
      </w:r>
    </w:p>
    <w:p w14:paraId="65FEA5DD" w14:textId="77777777" w:rsidR="00CC1AFC" w:rsidRPr="005823DE" w:rsidRDefault="00CC1AFC" w:rsidP="00473C48">
      <w:pPr>
        <w:pStyle w:val="ListParagraph"/>
        <w:numPr>
          <w:ilvl w:val="1"/>
          <w:numId w:val="6"/>
        </w:numPr>
        <w:rPr>
          <w:rFonts w:cs="Arial"/>
          <w:i/>
          <w:lang w:val="en-GB"/>
        </w:rPr>
      </w:pPr>
      <w:r w:rsidRPr="00D625AB">
        <w:rPr>
          <w:rFonts w:cs="Arial"/>
          <w:lang w:val="en-GB"/>
        </w:rPr>
        <w:t>One root cause for each Drill deep category:</w:t>
      </w:r>
      <w:r w:rsidRPr="00D625AB">
        <w:rPr>
          <w:rFonts w:cs="Arial"/>
          <w:i/>
          <w:lang w:val="en-GB"/>
        </w:rPr>
        <w:t xml:space="preserve"> </w:t>
      </w:r>
      <w:r w:rsidR="0081575D" w:rsidRPr="00D625AB">
        <w:rPr>
          <w:lang w:val="en-US"/>
        </w:rPr>
        <w:t xml:space="preserve">At least one element </w:t>
      </w:r>
      <w:r w:rsidRPr="00D625AB">
        <w:rPr>
          <w:rFonts w:cs="Arial"/>
          <w:i/>
          <w:lang w:val="en-GB"/>
        </w:rPr>
        <w:t xml:space="preserve">supplyon:RootCause </w:t>
      </w:r>
      <w:r w:rsidRPr="00D625AB">
        <w:rPr>
          <w:rFonts w:cs="Arial"/>
          <w:lang w:val="en-GB"/>
        </w:rPr>
        <w:t xml:space="preserve">is provided for </w:t>
      </w:r>
      <w:r w:rsidRPr="00D625AB">
        <w:rPr>
          <w:rFonts w:cs="Arial"/>
          <w:i/>
          <w:lang w:val="en-GB"/>
        </w:rPr>
        <w:t>DrillDeepCategory</w:t>
      </w:r>
      <w:r w:rsidRPr="00D625AB">
        <w:rPr>
          <w:rFonts w:cs="Arial"/>
          <w:lang w:val="en-GB"/>
        </w:rPr>
        <w:t xml:space="preserve">=”Detection” and for </w:t>
      </w:r>
      <w:r w:rsidRPr="00D625AB">
        <w:rPr>
          <w:rFonts w:cs="Arial"/>
          <w:i/>
          <w:lang w:val="en-GB"/>
        </w:rPr>
        <w:t>DrillDeepCategory</w:t>
      </w:r>
      <w:r w:rsidRPr="00D625AB">
        <w:rPr>
          <w:rFonts w:cs="Arial"/>
          <w:lang w:val="en-GB"/>
        </w:rPr>
        <w:t>=“NonDetection”.</w:t>
      </w:r>
    </w:p>
    <w:p w14:paraId="752DED51" w14:textId="77777777" w:rsidR="00D625AB" w:rsidRPr="00D625AB" w:rsidRDefault="00D625AB" w:rsidP="00473C48">
      <w:pPr>
        <w:pStyle w:val="ListParagraph"/>
        <w:numPr>
          <w:ilvl w:val="1"/>
          <w:numId w:val="6"/>
        </w:numPr>
        <w:rPr>
          <w:rFonts w:cs="Arial"/>
          <w:i/>
          <w:lang w:val="en-GB"/>
        </w:rPr>
      </w:pPr>
      <w:r w:rsidRPr="00582AAE">
        <w:rPr>
          <w:lang w:val="en-GB"/>
        </w:rPr>
        <w:t xml:space="preserve">Instead of providing information in these </w:t>
      </w:r>
      <w:r>
        <w:rPr>
          <w:lang w:val="en-GB"/>
        </w:rPr>
        <w:t>three areas</w:t>
      </w:r>
      <w:r w:rsidRPr="00582AAE">
        <w:rPr>
          <w:lang w:val="en-GB"/>
        </w:rPr>
        <w:t>, an attachment can be provided</w:t>
      </w:r>
      <w:r>
        <w:rPr>
          <w:lang w:val="en-GB"/>
        </w:rPr>
        <w:t>.</w:t>
      </w:r>
    </w:p>
    <w:p w14:paraId="7DF63B0D" w14:textId="77777777" w:rsidR="00664A08" w:rsidRDefault="00CC1AFC" w:rsidP="00473C48">
      <w:pPr>
        <w:pStyle w:val="ListParagraph"/>
        <w:numPr>
          <w:ilvl w:val="0"/>
          <w:numId w:val="6"/>
        </w:numPr>
        <w:rPr>
          <w:rFonts w:cs="Arial"/>
          <w:lang w:val="en-GB"/>
        </w:rPr>
      </w:pPr>
      <w:r w:rsidRPr="00CC1AFC">
        <w:rPr>
          <w:rFonts w:cs="Arial"/>
          <w:lang w:val="en-GB"/>
        </w:rPr>
        <w:t xml:space="preserve">When </w:t>
      </w:r>
      <w:r w:rsidR="0081575D">
        <w:rPr>
          <w:rFonts w:cs="Arial"/>
          <w:lang w:val="en-GB"/>
        </w:rPr>
        <w:t>providing</w:t>
      </w:r>
      <w:r w:rsidR="0081575D" w:rsidRPr="00CC1AFC">
        <w:rPr>
          <w:rFonts w:cs="Arial"/>
          <w:lang w:val="en-GB"/>
        </w:rPr>
        <w:t xml:space="preserve"> </w:t>
      </w:r>
      <w:r w:rsidRPr="00CC1AFC">
        <w:rPr>
          <w:rFonts w:cs="Arial"/>
          <w:lang w:val="en-GB"/>
        </w:rPr>
        <w:t xml:space="preserve">data of </w:t>
      </w:r>
      <w:r w:rsidR="00A03C2A">
        <w:rPr>
          <w:rFonts w:cs="Arial"/>
          <w:lang w:val="en-GB"/>
        </w:rPr>
        <w:t xml:space="preserve">step </w:t>
      </w:r>
      <w:r w:rsidRPr="00CC1AFC">
        <w:rPr>
          <w:rFonts w:cs="Arial"/>
          <w:lang w:val="en-GB"/>
        </w:rPr>
        <w:t xml:space="preserve">D7 first time, the structure </w:t>
      </w:r>
      <w:r w:rsidR="00664A08" w:rsidRPr="00BD1DA8">
        <w:rPr>
          <w:rFonts w:cs="Arial"/>
          <w:i/>
          <w:lang w:val="en-GB"/>
        </w:rPr>
        <w:t>supplyon:ResponseAdditions.supplyon:DrillWideAnalysis</w:t>
      </w:r>
      <w:r w:rsidR="00FB1EFD" w:rsidRPr="00BD1DA8">
        <w:rPr>
          <w:rFonts w:cs="Arial"/>
          <w:i/>
          <w:lang w:val="en-GB"/>
        </w:rPr>
        <w:t xml:space="preserve"> </w:t>
      </w:r>
      <w:r>
        <w:rPr>
          <w:rFonts w:cs="Arial"/>
          <w:lang w:val="en-GB"/>
        </w:rPr>
        <w:t>needs to be filled. Necessary is at least:</w:t>
      </w:r>
    </w:p>
    <w:p w14:paraId="6A446106" w14:textId="77777777" w:rsidR="00CC1AFC" w:rsidRDefault="00CC1AFC" w:rsidP="00473C48">
      <w:pPr>
        <w:pStyle w:val="ListParagraph"/>
        <w:numPr>
          <w:ilvl w:val="1"/>
          <w:numId w:val="6"/>
        </w:numPr>
        <w:rPr>
          <w:rFonts w:cs="Arial"/>
          <w:lang w:val="en-GB"/>
        </w:rPr>
      </w:pPr>
      <w:r>
        <w:rPr>
          <w:rFonts w:cs="Arial"/>
          <w:lang w:val="en-GB"/>
        </w:rPr>
        <w:t xml:space="preserve">One drill wide </w:t>
      </w:r>
      <w:r w:rsidR="007D70A8">
        <w:rPr>
          <w:rFonts w:cs="Arial"/>
          <w:lang w:val="en-GB"/>
        </w:rPr>
        <w:t xml:space="preserve">structure </w:t>
      </w:r>
      <w:r w:rsidRPr="00BD1DA8">
        <w:rPr>
          <w:rFonts w:cs="Arial"/>
          <w:i/>
          <w:lang w:val="en-GB"/>
        </w:rPr>
        <w:t>DrillWideElement</w:t>
      </w:r>
      <w:r>
        <w:rPr>
          <w:rFonts w:cs="Arial"/>
          <w:lang w:val="en-GB"/>
        </w:rPr>
        <w:t>.</w:t>
      </w:r>
    </w:p>
    <w:p w14:paraId="5C4B1465" w14:textId="77777777" w:rsidR="00582AAE" w:rsidRPr="00CC1AFC" w:rsidRDefault="00582AAE" w:rsidP="00473C48">
      <w:pPr>
        <w:pStyle w:val="ListParagraph"/>
        <w:numPr>
          <w:ilvl w:val="1"/>
          <w:numId w:val="6"/>
        </w:numPr>
        <w:rPr>
          <w:rFonts w:cs="Arial"/>
          <w:lang w:val="en-GB"/>
        </w:rPr>
      </w:pPr>
      <w:r w:rsidRPr="00582AAE">
        <w:rPr>
          <w:rFonts w:cs="Arial"/>
          <w:lang w:val="en-GB"/>
        </w:rPr>
        <w:t>Instead o</w:t>
      </w:r>
      <w:r>
        <w:rPr>
          <w:rFonts w:cs="Arial"/>
          <w:lang w:val="en-GB"/>
        </w:rPr>
        <w:t>f providing information in this element</w:t>
      </w:r>
      <w:r w:rsidRPr="00582AAE">
        <w:rPr>
          <w:rFonts w:cs="Arial"/>
          <w:lang w:val="en-GB"/>
        </w:rPr>
        <w:t>, an attachment can be provided.</w:t>
      </w:r>
    </w:p>
    <w:p w14:paraId="475A5223" w14:textId="77777777" w:rsidR="00D0047E" w:rsidRPr="00D0047E" w:rsidRDefault="00D0047E" w:rsidP="0052641E">
      <w:pPr>
        <w:rPr>
          <w:rFonts w:cs="Arial"/>
          <w:lang w:val="en-GB"/>
        </w:rPr>
      </w:pPr>
    </w:p>
    <w:p w14:paraId="6F0DF4AF" w14:textId="77777777" w:rsidR="00FB1EFD" w:rsidRDefault="0081575D" w:rsidP="0052641E">
      <w:pPr>
        <w:rPr>
          <w:lang w:val="en-GB"/>
        </w:rPr>
      </w:pPr>
      <w:r>
        <w:rPr>
          <w:lang w:val="en-GB"/>
        </w:rPr>
        <w:t>Even if the customer has not requested “8DPlus”, the supplier can provide the information on an optional basis.</w:t>
      </w:r>
    </w:p>
    <w:p w14:paraId="0570D3F7" w14:textId="77777777" w:rsidR="00664A08" w:rsidRDefault="00664A08" w:rsidP="00664A08">
      <w:pPr>
        <w:pStyle w:val="Heading3"/>
        <w:rPr>
          <w:lang w:val="en-GB"/>
        </w:rPr>
      </w:pPr>
      <w:bookmarkStart w:id="210" w:name="_Toc318824366"/>
      <w:bookmarkStart w:id="211" w:name="_Toc318877143"/>
      <w:bookmarkStart w:id="212" w:name="_Toc318877409"/>
      <w:bookmarkStart w:id="213" w:name="_Toc318882429"/>
      <w:bookmarkStart w:id="214" w:name="_Toc318882626"/>
      <w:bookmarkStart w:id="215" w:name="_Toc318882692"/>
      <w:bookmarkStart w:id="216" w:name="_Toc318883070"/>
      <w:bookmarkStart w:id="217" w:name="_Toc318883305"/>
      <w:bookmarkStart w:id="218" w:name="_Toc318883371"/>
      <w:bookmarkStart w:id="219" w:name="_Toc318884306"/>
      <w:bookmarkStart w:id="220" w:name="_Toc318884371"/>
      <w:bookmarkStart w:id="221" w:name="_Toc319074952"/>
      <w:bookmarkStart w:id="222" w:name="_Toc319075015"/>
      <w:bookmarkStart w:id="223" w:name="_Ref318456425"/>
      <w:bookmarkStart w:id="224" w:name="_Toc542231"/>
      <w:bookmarkStart w:id="225" w:name="_Toc242092176"/>
      <w:bookmarkEnd w:id="210"/>
      <w:bookmarkEnd w:id="211"/>
      <w:bookmarkEnd w:id="212"/>
      <w:bookmarkEnd w:id="213"/>
      <w:bookmarkEnd w:id="214"/>
      <w:bookmarkEnd w:id="215"/>
      <w:bookmarkEnd w:id="216"/>
      <w:bookmarkEnd w:id="217"/>
      <w:bookmarkEnd w:id="218"/>
      <w:bookmarkEnd w:id="219"/>
      <w:bookmarkEnd w:id="220"/>
      <w:bookmarkEnd w:id="221"/>
      <w:bookmarkEnd w:id="222"/>
      <w:r w:rsidRPr="00664A08">
        <w:rPr>
          <w:lang w:val="en-GB"/>
        </w:rPr>
        <w:t>8DReportAssessment</w:t>
      </w:r>
      <w:bookmarkEnd w:id="223"/>
      <w:bookmarkEnd w:id="224"/>
    </w:p>
    <w:p w14:paraId="54805DE8" w14:textId="77777777" w:rsidR="00664A08" w:rsidRDefault="00664A08" w:rsidP="005E4F72">
      <w:pPr>
        <w:rPr>
          <w:lang w:val="en-GB"/>
        </w:rPr>
      </w:pPr>
      <w:r w:rsidRPr="00664A08">
        <w:rPr>
          <w:lang w:val="en-GB"/>
        </w:rPr>
        <w:t>For specific complaints the customer can require</w:t>
      </w:r>
      <w:r>
        <w:rPr>
          <w:lang w:val="en-GB"/>
        </w:rPr>
        <w:t>,</w:t>
      </w:r>
      <w:r w:rsidRPr="00664A08">
        <w:rPr>
          <w:lang w:val="en-GB"/>
        </w:rPr>
        <w:t xml:space="preserve"> </w:t>
      </w:r>
      <w:r w:rsidR="00C91E36">
        <w:rPr>
          <w:lang w:val="en-GB"/>
        </w:rPr>
        <w:t>in addition to</w:t>
      </w:r>
      <w:r w:rsidRPr="00664A08">
        <w:rPr>
          <w:lang w:val="en-GB"/>
        </w:rPr>
        <w:t xml:space="preserve"> the standard 8D report </w:t>
      </w:r>
      <w:r>
        <w:rPr>
          <w:lang w:val="en-GB"/>
        </w:rPr>
        <w:t xml:space="preserve">or 8DPlus, </w:t>
      </w:r>
      <w:r w:rsidR="00C91E36">
        <w:rPr>
          <w:lang w:val="en-GB"/>
        </w:rPr>
        <w:t xml:space="preserve">via element </w:t>
      </w:r>
      <w:r w:rsidR="007D70A8" w:rsidRPr="009C5B84">
        <w:rPr>
          <w:i/>
          <w:lang w:val="en-GB"/>
        </w:rPr>
        <w:t>RequiredResponse.ResponseTypeCode</w:t>
      </w:r>
      <w:r w:rsidR="007D70A8" w:rsidRPr="00797051">
        <w:rPr>
          <w:lang w:val="en-GB"/>
        </w:rPr>
        <w:t>=”</w:t>
      </w:r>
      <w:r w:rsidR="007D70A8" w:rsidRPr="007D70A8">
        <w:rPr>
          <w:lang w:val="en-GB"/>
        </w:rPr>
        <w:t>8DReportAssessment</w:t>
      </w:r>
      <w:r w:rsidR="007D70A8">
        <w:rPr>
          <w:lang w:val="en-GB"/>
        </w:rPr>
        <w:t>”</w:t>
      </w:r>
      <w:r w:rsidR="00C91E36">
        <w:rPr>
          <w:lang w:val="en-GB"/>
        </w:rPr>
        <w:t xml:space="preserve"> </w:t>
      </w:r>
      <w:r w:rsidRPr="00664A08">
        <w:rPr>
          <w:lang w:val="en-GB"/>
        </w:rPr>
        <w:t>an</w:t>
      </w:r>
      <w:r w:rsidR="00A82E4D">
        <w:rPr>
          <w:lang w:val="en-GB"/>
        </w:rPr>
        <w:t xml:space="preserve"> 8D report evaluation by supplier </w:t>
      </w:r>
      <w:r w:rsidRPr="00664A08">
        <w:rPr>
          <w:lang w:val="en-GB"/>
        </w:rPr>
        <w:t>as mandatory</w:t>
      </w:r>
      <w:r w:rsidR="00A82E4D">
        <w:rPr>
          <w:lang w:val="en-GB"/>
        </w:rPr>
        <w:t>.</w:t>
      </w:r>
    </w:p>
    <w:p w14:paraId="5B9F6971" w14:textId="77777777" w:rsidR="00A82E4D" w:rsidRDefault="00A82E4D" w:rsidP="005E4F72">
      <w:pPr>
        <w:rPr>
          <w:lang w:val="en-GB"/>
        </w:rPr>
      </w:pPr>
    </w:p>
    <w:p w14:paraId="0D9CFDEE" w14:textId="77777777" w:rsidR="00A82E4D" w:rsidRDefault="00A82E4D" w:rsidP="005E4F72">
      <w:pPr>
        <w:rPr>
          <w:lang w:val="en-GB"/>
        </w:rPr>
      </w:pPr>
      <w:r w:rsidRPr="00A82E4D">
        <w:rPr>
          <w:lang w:val="en-GB"/>
        </w:rPr>
        <w:t xml:space="preserve">If mandatory, specific information on </w:t>
      </w:r>
      <w:r>
        <w:rPr>
          <w:lang w:val="en-GB"/>
        </w:rPr>
        <w:t>evaluation</w:t>
      </w:r>
      <w:r w:rsidRPr="00A82E4D">
        <w:rPr>
          <w:lang w:val="en-GB"/>
        </w:rPr>
        <w:t xml:space="preserve"> </w:t>
      </w:r>
      <w:r w:rsidR="002237FB">
        <w:rPr>
          <w:lang w:val="en-GB"/>
        </w:rPr>
        <w:t xml:space="preserve">categories </w:t>
      </w:r>
      <w:r w:rsidR="00FB1EFD">
        <w:rPr>
          <w:lang w:val="en-GB"/>
        </w:rPr>
        <w:t>need</w:t>
      </w:r>
      <w:r>
        <w:rPr>
          <w:lang w:val="en-GB"/>
        </w:rPr>
        <w:t xml:space="preserve"> to be provided in element </w:t>
      </w:r>
      <w:r w:rsidRPr="005E4F72">
        <w:rPr>
          <w:i/>
          <w:lang w:val="en-GB"/>
        </w:rPr>
        <w:t>supplyon:ResponseAdditions.supplyon:ReportAssessmentSupplier</w:t>
      </w:r>
      <w:r w:rsidR="0081575D" w:rsidRPr="00E0410D">
        <w:rPr>
          <w:lang w:val="en-GB"/>
        </w:rPr>
        <w:t xml:space="preserve"> for </w:t>
      </w:r>
      <w:r w:rsidR="0081575D" w:rsidRPr="00E0410D">
        <w:rPr>
          <w:u w:val="single"/>
          <w:lang w:val="en-GB"/>
        </w:rPr>
        <w:t>all</w:t>
      </w:r>
      <w:r w:rsidR="0081575D" w:rsidRPr="00E0410D">
        <w:rPr>
          <w:lang w:val="en-GB"/>
        </w:rPr>
        <w:t xml:space="preserve"> evaluation categories defined for the customer</w:t>
      </w:r>
      <w:r>
        <w:rPr>
          <w:lang w:val="en-GB"/>
        </w:rPr>
        <w:t>.</w:t>
      </w:r>
    </w:p>
    <w:p w14:paraId="5AC639D3" w14:textId="77777777" w:rsidR="00ED0E27" w:rsidRDefault="00ED0E27" w:rsidP="005E4F72">
      <w:pPr>
        <w:rPr>
          <w:lang w:val="en-GB"/>
        </w:rPr>
      </w:pPr>
    </w:p>
    <w:p w14:paraId="01A52D7F" w14:textId="77777777" w:rsidR="00ED0E27" w:rsidRDefault="00ED0E27" w:rsidP="005E4F72">
      <w:pPr>
        <w:rPr>
          <w:lang w:val="en-GB"/>
        </w:rPr>
      </w:pPr>
      <w:r>
        <w:rPr>
          <w:lang w:val="en-GB"/>
        </w:rPr>
        <w:t xml:space="preserve">If element </w:t>
      </w:r>
      <w:r w:rsidRPr="009C5B84">
        <w:rPr>
          <w:i/>
          <w:lang w:val="en-GB"/>
        </w:rPr>
        <w:t>RequiredResponse.ResponseTypeCode</w:t>
      </w:r>
      <w:r w:rsidRPr="00797051">
        <w:rPr>
          <w:lang w:val="en-GB"/>
        </w:rPr>
        <w:t>=”</w:t>
      </w:r>
      <w:r w:rsidRPr="007D70A8">
        <w:rPr>
          <w:lang w:val="en-GB"/>
        </w:rPr>
        <w:t>8DReportAssessment</w:t>
      </w:r>
      <w:r>
        <w:rPr>
          <w:lang w:val="en-GB"/>
        </w:rPr>
        <w:t>” is not provided, 8D report evaluation can be provided optionally.</w:t>
      </w:r>
    </w:p>
    <w:p w14:paraId="38CF0C72" w14:textId="77777777" w:rsidR="00453CFE" w:rsidRDefault="00453CFE" w:rsidP="005E4F72">
      <w:pPr>
        <w:rPr>
          <w:lang w:val="en-GB"/>
        </w:rPr>
      </w:pPr>
    </w:p>
    <w:p w14:paraId="7A1D4ACD" w14:textId="77777777" w:rsidR="00453CFE" w:rsidRDefault="00453CFE" w:rsidP="005E4F72">
      <w:pPr>
        <w:rPr>
          <w:lang w:val="en-GB"/>
        </w:rPr>
      </w:pPr>
      <w:r>
        <w:rPr>
          <w:lang w:val="en-GB"/>
        </w:rPr>
        <w:t>The calculation of total points and total percentage will be done by Problem Solver out of the provided results.</w:t>
      </w:r>
    </w:p>
    <w:p w14:paraId="50CB9A86" w14:textId="77777777" w:rsidR="00ED0E27" w:rsidRDefault="00ED0E27" w:rsidP="005E4F72">
      <w:pPr>
        <w:rPr>
          <w:lang w:val="en-GB"/>
        </w:rPr>
      </w:pPr>
    </w:p>
    <w:p w14:paraId="2DF3F0DB" w14:textId="77777777" w:rsidR="002237FB" w:rsidRDefault="002237FB" w:rsidP="005E4F72">
      <w:pPr>
        <w:rPr>
          <w:lang w:val="en-GB"/>
        </w:rPr>
      </w:pPr>
      <w:r>
        <w:rPr>
          <w:lang w:val="en-GB"/>
        </w:rPr>
        <w:t>If an 8D report evaluation has been requested by the customer, it needs to be fully provided when setting status “Closed by supplier” at the latest.</w:t>
      </w:r>
    </w:p>
    <w:p w14:paraId="026BC3CD" w14:textId="77777777" w:rsidR="002237FB" w:rsidRDefault="002237FB" w:rsidP="005E4F72">
      <w:pPr>
        <w:rPr>
          <w:lang w:val="en-GB"/>
        </w:rPr>
      </w:pPr>
      <w:r>
        <w:rPr>
          <w:lang w:val="en-GB"/>
        </w:rPr>
        <w:t xml:space="preserve">If an 8D report evaluation has not been requested by the </w:t>
      </w:r>
      <w:r w:rsidR="00C74475">
        <w:rPr>
          <w:lang w:val="en-GB"/>
        </w:rPr>
        <w:t>custo</w:t>
      </w:r>
      <w:r w:rsidR="004F00C1">
        <w:rPr>
          <w:lang w:val="en-GB"/>
        </w:rPr>
        <w:t>mer but the supplier provides 8D report evaluation anyway, it needs to be complete when setting status “Closed by supplier”. (I.e. no partial 8D report evaluation is allowed with status “Closed by Supplier”.)</w:t>
      </w:r>
    </w:p>
    <w:p w14:paraId="7B433276" w14:textId="77777777" w:rsidR="004F00C1" w:rsidRDefault="004F00C1" w:rsidP="005E4F72">
      <w:pPr>
        <w:rPr>
          <w:lang w:val="en-GB"/>
        </w:rPr>
      </w:pPr>
    </w:p>
    <w:p w14:paraId="5BF3D267" w14:textId="77777777" w:rsidR="004F00C1" w:rsidRDefault="004F00C1" w:rsidP="005E4F72">
      <w:pPr>
        <w:rPr>
          <w:lang w:val="en-GB"/>
        </w:rPr>
      </w:pPr>
      <w:r>
        <w:rPr>
          <w:lang w:val="en-GB"/>
        </w:rPr>
        <w:t xml:space="preserve">Note, that for certain customers (currently ZF) the 8D report evaluation is deactivated. In this case, content of element </w:t>
      </w:r>
      <w:r w:rsidRPr="005E4F72">
        <w:rPr>
          <w:i/>
          <w:lang w:val="en-GB"/>
        </w:rPr>
        <w:t>supplyon:ResponseAdditions.supplyon:ReportAssessmentSupplier</w:t>
      </w:r>
      <w:r w:rsidRPr="008C16E4">
        <w:rPr>
          <w:lang w:val="en-US"/>
        </w:rPr>
        <w:t xml:space="preserve"> will be ignored by Problem Solver</w:t>
      </w:r>
      <w:r>
        <w:rPr>
          <w:lang w:val="en-GB"/>
        </w:rPr>
        <w:t>.</w:t>
      </w:r>
    </w:p>
    <w:p w14:paraId="33DB9BCD" w14:textId="77777777" w:rsidR="00F466A0" w:rsidRDefault="00F466A0" w:rsidP="005E4F72">
      <w:pPr>
        <w:rPr>
          <w:lang w:val="en-GB"/>
        </w:rPr>
      </w:pPr>
    </w:p>
    <w:p w14:paraId="0AF4CDE9" w14:textId="77777777" w:rsidR="00F466A0" w:rsidRDefault="00F466A0" w:rsidP="005E4F72">
      <w:pPr>
        <w:rPr>
          <w:lang w:val="en-GB"/>
        </w:rPr>
      </w:pPr>
      <w:r>
        <w:rPr>
          <w:lang w:val="en-GB"/>
        </w:rPr>
        <w:t xml:space="preserve">In return to a supplier evaluation, the customer may also process an evaluation on their side, based on the same evaluation categories. The results of the customer </w:t>
      </w:r>
      <w:r w:rsidRPr="00F466A0">
        <w:rPr>
          <w:lang w:val="en-GB"/>
        </w:rPr>
        <w:t>evaluation</w:t>
      </w:r>
      <w:r>
        <w:rPr>
          <w:lang w:val="en-GB"/>
        </w:rPr>
        <w:t xml:space="preserve"> will be provided in node </w:t>
      </w:r>
      <w:r w:rsidRPr="00E0410D">
        <w:rPr>
          <w:i/>
          <w:lang w:val="en-GB"/>
        </w:rPr>
        <w:t>supplyon:ReportAssessmentBuyer</w:t>
      </w:r>
      <w:r>
        <w:rPr>
          <w:lang w:val="en-GB"/>
        </w:rPr>
        <w:t xml:space="preserve"> in </w:t>
      </w:r>
      <w:r w:rsidRPr="00F466A0">
        <w:rPr>
          <w:lang w:val="en-GB"/>
        </w:rPr>
        <w:t>QDXComplaint</w:t>
      </w:r>
      <w:r>
        <w:rPr>
          <w:lang w:val="en-GB"/>
        </w:rPr>
        <w:t>.</w:t>
      </w:r>
    </w:p>
    <w:p w14:paraId="6C8C0D3A" w14:textId="77777777" w:rsidR="006B6FCA" w:rsidRDefault="006B6FCA" w:rsidP="005E4F72">
      <w:pPr>
        <w:rPr>
          <w:lang w:val="en-GB"/>
        </w:rPr>
      </w:pPr>
    </w:p>
    <w:p w14:paraId="53E46301" w14:textId="72264C28" w:rsidR="00154138" w:rsidRDefault="00154138" w:rsidP="005E4F72">
      <w:pPr>
        <w:rPr>
          <w:lang w:val="en-GB"/>
        </w:rPr>
      </w:pPr>
      <w:r>
        <w:rPr>
          <w:lang w:val="en-GB"/>
        </w:rPr>
        <w:t xml:space="preserve">The specific configuration for evaluation categories, descriptions and points </w:t>
      </w:r>
      <w:r w:rsidR="00453CFE">
        <w:rPr>
          <w:lang w:val="en-GB"/>
        </w:rPr>
        <w:t>can be found in</w:t>
      </w:r>
      <w:r w:rsidR="00A03C2A">
        <w:rPr>
          <w:lang w:val="en-GB"/>
        </w:rPr>
        <w:t xml:space="preserve"> Appendix, chapter </w:t>
      </w:r>
      <w:r w:rsidR="00A03C2A">
        <w:rPr>
          <w:lang w:val="en-GB"/>
        </w:rPr>
        <w:fldChar w:fldCharType="begin"/>
      </w:r>
      <w:r w:rsidR="00A03C2A">
        <w:rPr>
          <w:lang w:val="en-GB"/>
        </w:rPr>
        <w:instrText xml:space="preserve"> REF _Ref320282005 \r \h </w:instrText>
      </w:r>
      <w:r w:rsidR="00A03C2A">
        <w:rPr>
          <w:lang w:val="en-GB"/>
        </w:rPr>
      </w:r>
      <w:r w:rsidR="00A03C2A">
        <w:rPr>
          <w:lang w:val="en-GB"/>
        </w:rPr>
        <w:fldChar w:fldCharType="separate"/>
      </w:r>
      <w:r w:rsidR="00322E69">
        <w:rPr>
          <w:lang w:val="en-GB"/>
        </w:rPr>
        <w:t>1.2</w:t>
      </w:r>
      <w:r w:rsidR="00A03C2A">
        <w:rPr>
          <w:lang w:val="en-GB"/>
        </w:rPr>
        <w:fldChar w:fldCharType="end"/>
      </w:r>
      <w:r w:rsidR="00A03C2A">
        <w:rPr>
          <w:lang w:val="en-GB"/>
        </w:rPr>
        <w:t xml:space="preserve"> “</w:t>
      </w:r>
      <w:r w:rsidR="00A03C2A">
        <w:rPr>
          <w:lang w:val="en-GB"/>
        </w:rPr>
        <w:fldChar w:fldCharType="begin"/>
      </w:r>
      <w:r w:rsidR="00A03C2A">
        <w:rPr>
          <w:lang w:val="en-GB"/>
        </w:rPr>
        <w:instrText xml:space="preserve"> REF _Ref320282010 \h </w:instrText>
      </w:r>
      <w:r w:rsidR="00A03C2A">
        <w:rPr>
          <w:lang w:val="en-GB"/>
        </w:rPr>
      </w:r>
      <w:r w:rsidR="00A03C2A">
        <w:rPr>
          <w:lang w:val="en-GB"/>
        </w:rPr>
        <w:fldChar w:fldCharType="separate"/>
      </w:r>
      <w:r w:rsidR="00322E69">
        <w:rPr>
          <w:lang w:val="en-GB"/>
        </w:rPr>
        <w:t>Evaluation configuration</w:t>
      </w:r>
      <w:r w:rsidR="00A03C2A">
        <w:rPr>
          <w:lang w:val="en-GB"/>
        </w:rPr>
        <w:fldChar w:fldCharType="end"/>
      </w:r>
      <w:r w:rsidR="00A03C2A">
        <w:rPr>
          <w:lang w:val="en-GB"/>
        </w:rPr>
        <w:t>”</w:t>
      </w:r>
      <w:r>
        <w:rPr>
          <w:lang w:val="en-GB"/>
        </w:rPr>
        <w:t>.</w:t>
      </w:r>
    </w:p>
    <w:p w14:paraId="7BB6FDCB" w14:textId="77777777" w:rsidR="006B6FCA" w:rsidRDefault="006B6FCA" w:rsidP="006B6FCA">
      <w:pPr>
        <w:rPr>
          <w:rFonts w:cs="Arial"/>
          <w:lang w:val="en-GB"/>
        </w:rPr>
      </w:pPr>
    </w:p>
    <w:p w14:paraId="36334C2F" w14:textId="41CA638D" w:rsidR="00973279" w:rsidRDefault="00973279" w:rsidP="00973279">
      <w:pPr>
        <w:pStyle w:val="Heading2"/>
        <w:keepLines w:val="0"/>
        <w:tabs>
          <w:tab w:val="num" w:pos="576"/>
          <w:tab w:val="left" w:pos="900"/>
        </w:tabs>
        <w:spacing w:before="160" w:after="40" w:line="312" w:lineRule="auto"/>
      </w:pPr>
      <w:bookmarkStart w:id="226" w:name="_Toc318824368"/>
      <w:bookmarkStart w:id="227" w:name="_Toc318877145"/>
      <w:bookmarkStart w:id="228" w:name="_Toc318877411"/>
      <w:bookmarkStart w:id="229" w:name="_Toc318882431"/>
      <w:bookmarkStart w:id="230" w:name="_Toc318882628"/>
      <w:bookmarkStart w:id="231" w:name="_Toc318882694"/>
      <w:bookmarkStart w:id="232" w:name="_Toc318883072"/>
      <w:bookmarkStart w:id="233" w:name="_Toc318883307"/>
      <w:bookmarkStart w:id="234" w:name="_Toc318883373"/>
      <w:bookmarkStart w:id="235" w:name="_Toc318884308"/>
      <w:bookmarkStart w:id="236" w:name="_Toc318884373"/>
      <w:bookmarkStart w:id="237" w:name="_Toc319074954"/>
      <w:bookmarkStart w:id="238" w:name="_Toc319075017"/>
      <w:bookmarkStart w:id="239" w:name="_Toc318824369"/>
      <w:bookmarkStart w:id="240" w:name="_Toc318877146"/>
      <w:bookmarkStart w:id="241" w:name="_Toc318877412"/>
      <w:bookmarkStart w:id="242" w:name="_Toc318882432"/>
      <w:bookmarkStart w:id="243" w:name="_Toc318882629"/>
      <w:bookmarkStart w:id="244" w:name="_Toc318882695"/>
      <w:bookmarkStart w:id="245" w:name="_Toc318883073"/>
      <w:bookmarkStart w:id="246" w:name="_Toc318883308"/>
      <w:bookmarkStart w:id="247" w:name="_Toc318883374"/>
      <w:bookmarkStart w:id="248" w:name="_Toc318884309"/>
      <w:bookmarkStart w:id="249" w:name="_Toc318884374"/>
      <w:bookmarkStart w:id="250" w:name="_Toc319074955"/>
      <w:bookmarkStart w:id="251" w:name="_Toc319075018"/>
      <w:bookmarkStart w:id="252" w:name="_Toc318824370"/>
      <w:bookmarkStart w:id="253" w:name="_Toc318877147"/>
      <w:bookmarkStart w:id="254" w:name="_Toc318877413"/>
      <w:bookmarkStart w:id="255" w:name="_Toc318882433"/>
      <w:bookmarkStart w:id="256" w:name="_Toc318882630"/>
      <w:bookmarkStart w:id="257" w:name="_Toc318882696"/>
      <w:bookmarkStart w:id="258" w:name="_Toc318883074"/>
      <w:bookmarkStart w:id="259" w:name="_Toc318883309"/>
      <w:bookmarkStart w:id="260" w:name="_Toc318883375"/>
      <w:bookmarkStart w:id="261" w:name="_Toc318884310"/>
      <w:bookmarkStart w:id="262" w:name="_Toc318884375"/>
      <w:bookmarkStart w:id="263" w:name="_Toc319074956"/>
      <w:bookmarkStart w:id="264" w:name="_Toc319075019"/>
      <w:bookmarkStart w:id="265" w:name="_Toc318824371"/>
      <w:bookmarkStart w:id="266" w:name="_Toc318877148"/>
      <w:bookmarkStart w:id="267" w:name="_Toc318877414"/>
      <w:bookmarkStart w:id="268" w:name="_Toc318882434"/>
      <w:bookmarkStart w:id="269" w:name="_Toc318882631"/>
      <w:bookmarkStart w:id="270" w:name="_Toc318882697"/>
      <w:bookmarkStart w:id="271" w:name="_Toc318883075"/>
      <w:bookmarkStart w:id="272" w:name="_Toc318883310"/>
      <w:bookmarkStart w:id="273" w:name="_Toc318883376"/>
      <w:bookmarkStart w:id="274" w:name="_Toc318884311"/>
      <w:bookmarkStart w:id="275" w:name="_Toc318884376"/>
      <w:bookmarkStart w:id="276" w:name="_Toc319074957"/>
      <w:bookmarkStart w:id="277" w:name="_Toc319075020"/>
      <w:bookmarkStart w:id="278" w:name="_Toc318824372"/>
      <w:bookmarkStart w:id="279" w:name="_Toc318877149"/>
      <w:bookmarkStart w:id="280" w:name="_Toc318877415"/>
      <w:bookmarkStart w:id="281" w:name="_Toc318882435"/>
      <w:bookmarkStart w:id="282" w:name="_Toc318882632"/>
      <w:bookmarkStart w:id="283" w:name="_Toc318882698"/>
      <w:bookmarkStart w:id="284" w:name="_Toc318883076"/>
      <w:bookmarkStart w:id="285" w:name="_Toc318883311"/>
      <w:bookmarkStart w:id="286" w:name="_Toc318883377"/>
      <w:bookmarkStart w:id="287" w:name="_Toc318884312"/>
      <w:bookmarkStart w:id="288" w:name="_Toc318884377"/>
      <w:bookmarkStart w:id="289" w:name="_Toc319074958"/>
      <w:bookmarkStart w:id="290" w:name="_Toc319075021"/>
      <w:bookmarkStart w:id="291" w:name="_Toc318824373"/>
      <w:bookmarkStart w:id="292" w:name="_Toc318877150"/>
      <w:bookmarkStart w:id="293" w:name="_Toc318877416"/>
      <w:bookmarkStart w:id="294" w:name="_Toc318882436"/>
      <w:bookmarkStart w:id="295" w:name="_Toc318882633"/>
      <w:bookmarkStart w:id="296" w:name="_Toc318882699"/>
      <w:bookmarkStart w:id="297" w:name="_Toc318883077"/>
      <w:bookmarkStart w:id="298" w:name="_Toc318883312"/>
      <w:bookmarkStart w:id="299" w:name="_Toc318883378"/>
      <w:bookmarkStart w:id="300" w:name="_Toc318884313"/>
      <w:bookmarkStart w:id="301" w:name="_Toc318884378"/>
      <w:bookmarkStart w:id="302" w:name="_Toc319074959"/>
      <w:bookmarkStart w:id="303" w:name="_Toc319075022"/>
      <w:bookmarkStart w:id="304" w:name="_Toc54223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5B753F">
        <w:t>Status Management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304"/>
    </w:p>
    <w:p w14:paraId="68FE6F3A" w14:textId="77777777" w:rsidR="00973279" w:rsidRDefault="00973279" w:rsidP="00973279">
      <w:pPr>
        <w:rPr>
          <w:lang w:val="en-GB"/>
        </w:rPr>
      </w:pPr>
      <w:r>
        <w:rPr>
          <w:lang w:val="en-GB"/>
        </w:rPr>
        <w:t>The Pro</w:t>
      </w:r>
      <w:r w:rsidR="004A5DE4">
        <w:rPr>
          <w:lang w:val="en-GB"/>
        </w:rPr>
        <w:t>blem Solver uses different state</w:t>
      </w:r>
      <w:r>
        <w:rPr>
          <w:lang w:val="en-GB"/>
        </w:rPr>
        <w:t xml:space="preserve">s to control the complaint management process on </w:t>
      </w:r>
      <w:r w:rsidR="006F7D75">
        <w:rPr>
          <w:lang w:val="en-GB"/>
        </w:rPr>
        <w:t xml:space="preserve">complaint </w:t>
      </w:r>
      <w:r>
        <w:rPr>
          <w:lang w:val="en-GB"/>
        </w:rPr>
        <w:t>and on item level.</w:t>
      </w:r>
    </w:p>
    <w:p w14:paraId="03FE0134" w14:textId="77777777" w:rsidR="00371A21" w:rsidRDefault="00371A21" w:rsidP="00973279">
      <w:pPr>
        <w:rPr>
          <w:lang w:val="en-GB"/>
        </w:rPr>
      </w:pPr>
    </w:p>
    <w:p w14:paraId="4280E867" w14:textId="77777777" w:rsidR="00973279" w:rsidRDefault="00973279" w:rsidP="00973279">
      <w:pPr>
        <w:rPr>
          <w:rFonts w:cs="Arial"/>
          <w:lang w:val="en-GB"/>
        </w:rPr>
      </w:pPr>
      <w:r>
        <w:rPr>
          <w:lang w:val="en-GB"/>
        </w:rPr>
        <w:t xml:space="preserve">Depending on </w:t>
      </w:r>
      <w:r w:rsidR="0081575D">
        <w:rPr>
          <w:lang w:val="en-GB"/>
        </w:rPr>
        <w:t xml:space="preserve">the </w:t>
      </w:r>
      <w:r>
        <w:rPr>
          <w:lang w:val="en-GB"/>
        </w:rPr>
        <w:t xml:space="preserve">status </w:t>
      </w:r>
      <w:r w:rsidRPr="005B753F">
        <w:rPr>
          <w:rFonts w:cs="Arial"/>
          <w:lang w:val="en-GB"/>
        </w:rPr>
        <w:t>write-lock</w:t>
      </w:r>
      <w:r>
        <w:rPr>
          <w:rFonts w:cs="Arial"/>
          <w:lang w:val="en-GB"/>
        </w:rPr>
        <w:t xml:space="preserve">s </w:t>
      </w:r>
      <w:r w:rsidRPr="005B753F">
        <w:rPr>
          <w:rFonts w:cs="Arial"/>
          <w:lang w:val="en-GB"/>
        </w:rPr>
        <w:t>exis</w:t>
      </w:r>
      <w:r w:rsidR="00C91E36">
        <w:rPr>
          <w:rFonts w:cs="Arial"/>
          <w:lang w:val="en-GB"/>
        </w:rPr>
        <w:t>t</w:t>
      </w:r>
      <w:r>
        <w:rPr>
          <w:rFonts w:cs="Arial"/>
          <w:lang w:val="en-GB"/>
        </w:rPr>
        <w:t xml:space="preserve"> and changes are restricted. In case of an existing restriction the Problem Solver does not </w:t>
      </w:r>
      <w:r w:rsidR="00C91E36">
        <w:rPr>
          <w:rFonts w:cs="Arial"/>
          <w:lang w:val="en-GB"/>
        </w:rPr>
        <w:t xml:space="preserve">update </w:t>
      </w:r>
      <w:r>
        <w:rPr>
          <w:rFonts w:cs="Arial"/>
          <w:lang w:val="en-GB"/>
        </w:rPr>
        <w:t>re</w:t>
      </w:r>
      <w:r w:rsidR="00371A21">
        <w:rPr>
          <w:rFonts w:cs="Arial"/>
          <w:lang w:val="en-GB"/>
        </w:rPr>
        <w:t>spective information</w:t>
      </w:r>
      <w:r w:rsidR="00C91E36">
        <w:rPr>
          <w:rFonts w:cs="Arial"/>
          <w:lang w:val="en-GB"/>
        </w:rPr>
        <w:t>, even if provided in the XML file</w:t>
      </w:r>
      <w:r>
        <w:rPr>
          <w:rFonts w:cs="Arial"/>
          <w:lang w:val="en-GB"/>
        </w:rPr>
        <w:t xml:space="preserve">. </w:t>
      </w:r>
      <w:r w:rsidRPr="005B753F">
        <w:rPr>
          <w:rFonts w:cs="Arial"/>
          <w:lang w:val="en-GB"/>
        </w:rPr>
        <w:t xml:space="preserve">That means </w:t>
      </w:r>
      <w:r w:rsidR="00C91E36">
        <w:rPr>
          <w:rFonts w:cs="Arial"/>
          <w:lang w:val="en-GB"/>
        </w:rPr>
        <w:t xml:space="preserve">that </w:t>
      </w:r>
      <w:r w:rsidRPr="005B753F">
        <w:rPr>
          <w:rFonts w:cs="Arial"/>
          <w:lang w:val="en-GB"/>
        </w:rPr>
        <w:lastRenderedPageBreak/>
        <w:t xml:space="preserve">the supplier is responsible to consider this in the 8D reporting and process. If </w:t>
      </w:r>
      <w:r>
        <w:rPr>
          <w:rFonts w:cs="Arial"/>
          <w:lang w:val="en-GB"/>
        </w:rPr>
        <w:t>a</w:t>
      </w:r>
      <w:r w:rsidRPr="005B753F">
        <w:rPr>
          <w:rFonts w:cs="Arial"/>
          <w:lang w:val="en-GB"/>
        </w:rPr>
        <w:t>n update is necessary</w:t>
      </w:r>
      <w:r>
        <w:rPr>
          <w:rFonts w:cs="Arial"/>
          <w:lang w:val="en-GB"/>
        </w:rPr>
        <w:t xml:space="preserve"> – and allowed within the supplier CAQ system –</w:t>
      </w:r>
      <w:r w:rsidRPr="005B753F">
        <w:rPr>
          <w:rFonts w:cs="Arial"/>
          <w:lang w:val="en-GB"/>
        </w:rPr>
        <w:t xml:space="preserve"> but the status does not allow this within Problem Solver, the supplier must inform the customer to </w:t>
      </w:r>
      <w:r>
        <w:rPr>
          <w:rFonts w:cs="Arial"/>
          <w:lang w:val="en-GB"/>
        </w:rPr>
        <w:t xml:space="preserve">change </w:t>
      </w:r>
      <w:r w:rsidRPr="005B753F">
        <w:rPr>
          <w:rFonts w:cs="Arial"/>
          <w:lang w:val="en-GB"/>
        </w:rPr>
        <w:t xml:space="preserve">the case </w:t>
      </w:r>
      <w:r>
        <w:rPr>
          <w:rFonts w:cs="Arial"/>
          <w:lang w:val="en-GB"/>
        </w:rPr>
        <w:t>status to allow further maintenance</w:t>
      </w:r>
      <w:r w:rsidR="0081575D">
        <w:rPr>
          <w:rFonts w:cs="Arial"/>
          <w:lang w:val="en-GB"/>
        </w:rPr>
        <w:t>,</w:t>
      </w:r>
      <w:r>
        <w:rPr>
          <w:rFonts w:cs="Arial"/>
          <w:lang w:val="en-GB"/>
        </w:rPr>
        <w:t xml:space="preserve"> or </w:t>
      </w:r>
      <w:r w:rsidR="0081575D">
        <w:rPr>
          <w:rFonts w:cs="Arial"/>
          <w:lang w:val="en-GB"/>
        </w:rPr>
        <w:t xml:space="preserve">to </w:t>
      </w:r>
      <w:r>
        <w:rPr>
          <w:rFonts w:cs="Arial"/>
          <w:lang w:val="en-GB"/>
        </w:rPr>
        <w:t>create a new complaint</w:t>
      </w:r>
      <w:r w:rsidRPr="005B753F">
        <w:rPr>
          <w:rFonts w:cs="Arial"/>
          <w:lang w:val="en-GB"/>
        </w:rPr>
        <w:t>.</w:t>
      </w:r>
    </w:p>
    <w:p w14:paraId="6660A051" w14:textId="77777777" w:rsidR="00371A21" w:rsidRDefault="00371A21" w:rsidP="00973279">
      <w:pPr>
        <w:rPr>
          <w:rFonts w:cs="Arial"/>
          <w:lang w:val="en-GB"/>
        </w:rPr>
      </w:pPr>
    </w:p>
    <w:p w14:paraId="23F328A8" w14:textId="77777777" w:rsidR="00973279" w:rsidRDefault="00973279" w:rsidP="00973279">
      <w:pPr>
        <w:rPr>
          <w:rFonts w:cs="Arial"/>
          <w:lang w:val="en-GB"/>
        </w:rPr>
      </w:pPr>
      <w:r>
        <w:rPr>
          <w:rFonts w:cs="Arial"/>
          <w:lang w:val="en-GB"/>
        </w:rPr>
        <w:t>Furthermore t</w:t>
      </w:r>
      <w:r w:rsidRPr="005B753F">
        <w:rPr>
          <w:rFonts w:cs="Arial"/>
          <w:lang w:val="en-GB"/>
        </w:rPr>
        <w:t>he labelling of stat</w:t>
      </w:r>
      <w:r w:rsidR="006F7D75">
        <w:rPr>
          <w:rFonts w:cs="Arial"/>
          <w:lang w:val="en-GB"/>
        </w:rPr>
        <w:t>e</w:t>
      </w:r>
      <w:r w:rsidRPr="005B753F">
        <w:rPr>
          <w:rFonts w:cs="Arial"/>
          <w:lang w:val="en-GB"/>
        </w:rPr>
        <w:t xml:space="preserve">s could differ between Problem Solver and </w:t>
      </w:r>
      <w:r w:rsidR="00371A21">
        <w:rPr>
          <w:rFonts w:cs="Arial"/>
          <w:lang w:val="en-GB"/>
        </w:rPr>
        <w:t xml:space="preserve">the </w:t>
      </w:r>
      <w:r w:rsidRPr="005B753F">
        <w:rPr>
          <w:rFonts w:cs="Arial"/>
          <w:lang w:val="en-GB"/>
        </w:rPr>
        <w:t>supplier</w:t>
      </w:r>
      <w:r w:rsidR="0081575D">
        <w:rPr>
          <w:rFonts w:cs="Arial"/>
          <w:lang w:val="en-GB"/>
        </w:rPr>
        <w:t>’s</w:t>
      </w:r>
      <w:r w:rsidRPr="005B753F">
        <w:rPr>
          <w:rFonts w:cs="Arial"/>
          <w:lang w:val="en-GB"/>
        </w:rPr>
        <w:t xml:space="preserve"> CAQ system. This is no problem, but the supplier must know the Problem Solver nomenclature and process meaning to communicate on operational level with customer on the same basis.</w:t>
      </w:r>
    </w:p>
    <w:p w14:paraId="426B77B8" w14:textId="77777777" w:rsidR="00371A21" w:rsidRDefault="00371A21" w:rsidP="00973279">
      <w:pPr>
        <w:rPr>
          <w:rFonts w:cs="Arial"/>
          <w:lang w:val="en-GB"/>
        </w:rPr>
      </w:pPr>
    </w:p>
    <w:p w14:paraId="2FDC9AA6" w14:textId="77777777" w:rsidR="00973279" w:rsidRPr="005B753F" w:rsidRDefault="00973279" w:rsidP="00973279">
      <w:pPr>
        <w:rPr>
          <w:rFonts w:cs="Arial"/>
          <w:lang w:val="en-GB"/>
        </w:rPr>
      </w:pPr>
      <w:r w:rsidRPr="005B753F">
        <w:rPr>
          <w:rFonts w:cs="Arial"/>
          <w:lang w:val="en-GB"/>
        </w:rPr>
        <w:t xml:space="preserve">If </w:t>
      </w:r>
      <w:r>
        <w:rPr>
          <w:rFonts w:cs="Arial"/>
          <w:lang w:val="en-GB"/>
        </w:rPr>
        <w:t>a specific status, used by customers within Problem Solver, i</w:t>
      </w:r>
      <w:r w:rsidRPr="005B753F">
        <w:rPr>
          <w:rFonts w:cs="Arial"/>
          <w:lang w:val="en-GB"/>
        </w:rPr>
        <w:t xml:space="preserve">s not supported by the supplier CAQ system it is </w:t>
      </w:r>
      <w:r>
        <w:rPr>
          <w:rFonts w:cs="Arial"/>
          <w:lang w:val="en-GB"/>
        </w:rPr>
        <w:t>recommended</w:t>
      </w:r>
      <w:r w:rsidRPr="005B753F">
        <w:rPr>
          <w:rFonts w:cs="Arial"/>
          <w:lang w:val="en-GB"/>
        </w:rPr>
        <w:t xml:space="preserve"> to store the information as a textu</w:t>
      </w:r>
      <w:r>
        <w:rPr>
          <w:rFonts w:cs="Arial"/>
          <w:lang w:val="en-GB"/>
        </w:rPr>
        <w:t>al note in the supplier system.</w:t>
      </w:r>
    </w:p>
    <w:p w14:paraId="3D258CC0" w14:textId="77777777" w:rsidR="00973279" w:rsidRDefault="00973279" w:rsidP="00973279">
      <w:pPr>
        <w:rPr>
          <w:lang w:val="en-GB"/>
        </w:rPr>
      </w:pPr>
    </w:p>
    <w:p w14:paraId="64956F4D" w14:textId="77777777" w:rsidR="00973279" w:rsidRDefault="00973279" w:rsidP="00973279">
      <w:pPr>
        <w:pStyle w:val="Heading3"/>
        <w:keepLines w:val="0"/>
        <w:tabs>
          <w:tab w:val="num" w:pos="720"/>
        </w:tabs>
        <w:spacing w:before="120"/>
      </w:pPr>
      <w:bookmarkStart w:id="305" w:name="_Toc242092160"/>
      <w:bookmarkStart w:id="306" w:name="_Ref318790591"/>
      <w:bookmarkStart w:id="307" w:name="_Ref320282652"/>
      <w:bookmarkStart w:id="308" w:name="_Ref320282660"/>
      <w:bookmarkStart w:id="309" w:name="_Ref320283147"/>
      <w:bookmarkStart w:id="310" w:name="_Ref320283154"/>
      <w:bookmarkStart w:id="311" w:name="_Toc542233"/>
      <w:r>
        <w:t>Complaint Status</w:t>
      </w:r>
      <w:bookmarkEnd w:id="305"/>
      <w:bookmarkEnd w:id="306"/>
      <w:bookmarkEnd w:id="307"/>
      <w:bookmarkEnd w:id="308"/>
      <w:bookmarkEnd w:id="309"/>
      <w:bookmarkEnd w:id="310"/>
      <w:bookmarkEnd w:id="311"/>
    </w:p>
    <w:p w14:paraId="53DBB6BC" w14:textId="77777777" w:rsidR="00B04C1C" w:rsidRPr="00CD04ED" w:rsidRDefault="00B04C1C" w:rsidP="009A6ACA">
      <w:pPr>
        <w:pStyle w:val="Heading4"/>
        <w:rPr>
          <w:lang w:val="en-US"/>
        </w:rPr>
      </w:pPr>
      <w:bookmarkStart w:id="312" w:name="_Toc542234"/>
      <w:r w:rsidRPr="00CD04ED">
        <w:rPr>
          <w:lang w:val="en-US"/>
        </w:rPr>
        <w:t>Complaint Status set by Customer</w:t>
      </w:r>
      <w:bookmarkEnd w:id="312"/>
    </w:p>
    <w:p w14:paraId="2EFE3B5D" w14:textId="77777777" w:rsidR="00973279" w:rsidRDefault="00371A21" w:rsidP="00973279">
      <w:pPr>
        <w:rPr>
          <w:rFonts w:cs="Arial"/>
          <w:lang w:val="en-GB"/>
        </w:rPr>
      </w:pPr>
      <w:r w:rsidRPr="00371A21">
        <w:rPr>
          <w:lang w:val="en-US"/>
        </w:rPr>
        <w:t>Following stat</w:t>
      </w:r>
      <w:r w:rsidR="00973279" w:rsidRPr="005E4F72">
        <w:rPr>
          <w:lang w:val="en-US"/>
        </w:rPr>
        <w:t xml:space="preserve">es are defined for </w:t>
      </w:r>
      <w:r w:rsidR="007A1939">
        <w:rPr>
          <w:lang w:val="en-US"/>
        </w:rPr>
        <w:t xml:space="preserve">the </w:t>
      </w:r>
      <w:r w:rsidR="00973279" w:rsidRPr="005E4F72">
        <w:rPr>
          <w:lang w:val="en-US"/>
        </w:rPr>
        <w:t xml:space="preserve">customer complaint and used depending on the customer process. Within </w:t>
      </w:r>
      <w:r w:rsidR="00973279" w:rsidRPr="0085711B">
        <w:rPr>
          <w:rFonts w:cs="Arial"/>
          <w:i/>
          <w:lang w:val="en-GB"/>
        </w:rPr>
        <w:t>QDXComplaint</w:t>
      </w:r>
      <w:r w:rsidR="00973279">
        <w:rPr>
          <w:rFonts w:cs="Arial"/>
          <w:lang w:val="en-GB"/>
        </w:rPr>
        <w:t xml:space="preserve"> message the status is provided in element </w:t>
      </w:r>
      <w:r w:rsidR="00973279" w:rsidRPr="006B6DF1">
        <w:rPr>
          <w:rFonts w:cs="Arial"/>
          <w:i/>
          <w:lang w:val="en-GB"/>
        </w:rPr>
        <w:t>ComplaintItem.</w:t>
      </w:r>
      <w:r w:rsidR="00973279" w:rsidRPr="004B60E1">
        <w:rPr>
          <w:rFonts w:cs="Arial"/>
          <w:i/>
          <w:lang w:val="en-GB"/>
        </w:rPr>
        <w:t>BuyerProcessingStatus</w:t>
      </w:r>
      <w:r w:rsidR="00973279">
        <w:rPr>
          <w:rFonts w:cs="Arial"/>
          <w:i/>
          <w:lang w:val="en-GB"/>
        </w:rPr>
        <w:t>.</w:t>
      </w:r>
    </w:p>
    <w:p w14:paraId="6A383C4B" w14:textId="77777777" w:rsidR="00474C8A" w:rsidRDefault="00474C8A" w:rsidP="00973279">
      <w:pPr>
        <w:rPr>
          <w:rFonts w:cs="Arial"/>
          <w:lang w:val="en-GB"/>
        </w:rPr>
      </w:pPr>
    </w:p>
    <w:p w14:paraId="0A6DFD77" w14:textId="77777777" w:rsidR="00DE5716" w:rsidRDefault="00DE5716" w:rsidP="00973279">
      <w:pPr>
        <w:rPr>
          <w:rFonts w:cs="Arial"/>
          <w:lang w:val="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693"/>
        <w:gridCol w:w="3544"/>
      </w:tblGrid>
      <w:tr w:rsidR="005948D4" w:rsidRPr="002764AC" w14:paraId="7550AF8B" w14:textId="77777777" w:rsidTr="00BD1DA8">
        <w:trPr>
          <w:trHeight w:val="113"/>
        </w:trPr>
        <w:tc>
          <w:tcPr>
            <w:tcW w:w="3369" w:type="dxa"/>
            <w:shd w:val="clear" w:color="auto" w:fill="D9D9D9"/>
          </w:tcPr>
          <w:p w14:paraId="38A16724" w14:textId="77777777" w:rsidR="005948D4" w:rsidRPr="00973279" w:rsidRDefault="005948D4"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Status</w:t>
            </w:r>
          </w:p>
        </w:tc>
        <w:tc>
          <w:tcPr>
            <w:tcW w:w="2693" w:type="dxa"/>
            <w:shd w:val="clear" w:color="auto" w:fill="D9D9D9"/>
          </w:tcPr>
          <w:p w14:paraId="22FEB0AA" w14:textId="77777777" w:rsidR="005948D4" w:rsidRPr="00973279" w:rsidRDefault="005948D4"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XML value</w:t>
            </w:r>
          </w:p>
        </w:tc>
        <w:tc>
          <w:tcPr>
            <w:tcW w:w="3544" w:type="dxa"/>
            <w:shd w:val="clear" w:color="auto" w:fill="D9D9D9"/>
          </w:tcPr>
          <w:p w14:paraId="1FCC2268" w14:textId="77777777" w:rsidR="005948D4" w:rsidRPr="00973279" w:rsidRDefault="005948D4" w:rsidP="00973279">
            <w:pPr>
              <w:spacing w:after="120"/>
              <w:rPr>
                <w:rFonts w:eastAsia="Times New Roman" w:cs="Times New Roman"/>
                <w:b/>
                <w:szCs w:val="24"/>
                <w:lang w:val="en-US" w:eastAsia="de-DE"/>
              </w:rPr>
            </w:pPr>
            <w:r w:rsidRPr="005948D4">
              <w:rPr>
                <w:rFonts w:eastAsia="Times New Roman" w:cs="Times New Roman"/>
                <w:b/>
                <w:szCs w:val="24"/>
                <w:lang w:val="en-US" w:eastAsia="de-DE"/>
              </w:rPr>
              <w:t>Restrictions for Supplier Response</w:t>
            </w:r>
            <w:r>
              <w:rPr>
                <w:rFonts w:eastAsia="Times New Roman" w:cs="Times New Roman"/>
                <w:b/>
                <w:szCs w:val="24"/>
                <w:lang w:val="en-US" w:eastAsia="de-DE"/>
              </w:rPr>
              <w:t xml:space="preserve"> after status was set</w:t>
            </w:r>
          </w:p>
        </w:tc>
      </w:tr>
      <w:tr w:rsidR="005948D4" w:rsidRPr="00D57A82" w14:paraId="752F61C2" w14:textId="77777777" w:rsidTr="00BD1DA8">
        <w:trPr>
          <w:trHeight w:val="528"/>
        </w:trPr>
        <w:tc>
          <w:tcPr>
            <w:tcW w:w="3369" w:type="dxa"/>
          </w:tcPr>
          <w:p w14:paraId="336B5771" w14:textId="77777777" w:rsidR="005948D4" w:rsidRPr="00973279" w:rsidRDefault="005948D4"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“Open”</w:t>
            </w:r>
          </w:p>
          <w:p w14:paraId="38064BEA" w14:textId="77777777" w:rsidR="005948D4" w:rsidRPr="00973279" w:rsidRDefault="005948D4" w:rsidP="007A1939">
            <w:pPr>
              <w:spacing w:after="120"/>
              <w:rPr>
                <w:rFonts w:eastAsia="Times New Roman" w:cs="Times New Roman"/>
                <w:szCs w:val="24"/>
                <w:lang w:val="en-US" w:eastAsia="de-DE"/>
              </w:rPr>
            </w:pPr>
            <w:r w:rsidRPr="00973279">
              <w:rPr>
                <w:rFonts w:eastAsia="Times New Roman" w:cs="Times New Roman"/>
                <w:szCs w:val="24"/>
                <w:lang w:val="en-US" w:eastAsia="de-DE"/>
              </w:rPr>
              <w:t xml:space="preserve">This is the initial status set automatically by </w:t>
            </w:r>
            <w:r w:rsidR="007A1939">
              <w:rPr>
                <w:rFonts w:eastAsia="Times New Roman" w:cs="Times New Roman"/>
                <w:szCs w:val="24"/>
                <w:lang w:val="en-US" w:eastAsia="de-DE"/>
              </w:rPr>
              <w:t>Problem Solver</w:t>
            </w:r>
            <w:r w:rsidRPr="00973279">
              <w:rPr>
                <w:rFonts w:eastAsia="Times New Roman" w:cs="Times New Roman"/>
                <w:szCs w:val="24"/>
                <w:lang w:val="en-US" w:eastAsia="de-DE"/>
              </w:rPr>
              <w:t xml:space="preserve">, when the complaint is created by the </w:t>
            </w:r>
            <w:r w:rsidR="001C18CD">
              <w:rPr>
                <w:rFonts w:eastAsia="Times New Roman" w:cs="Times New Roman"/>
                <w:szCs w:val="24"/>
                <w:lang w:val="en-US" w:eastAsia="de-DE"/>
              </w:rPr>
              <w:t>customer</w:t>
            </w:r>
            <w:r w:rsidRPr="00973279">
              <w:rPr>
                <w:rFonts w:eastAsia="Times New Roman" w:cs="Times New Roman"/>
                <w:szCs w:val="24"/>
                <w:lang w:val="en-US" w:eastAsia="de-DE"/>
              </w:rPr>
              <w:t xml:space="preserve">. The </w:t>
            </w:r>
            <w:r w:rsidR="001C18CD">
              <w:rPr>
                <w:rFonts w:eastAsia="Times New Roman" w:cs="Times New Roman"/>
                <w:szCs w:val="24"/>
                <w:lang w:val="en-US" w:eastAsia="de-DE"/>
              </w:rPr>
              <w:t>customer</w:t>
            </w:r>
            <w:r w:rsidRPr="00973279">
              <w:rPr>
                <w:rFonts w:eastAsia="Times New Roman" w:cs="Times New Roman"/>
                <w:szCs w:val="24"/>
                <w:lang w:val="en-US" w:eastAsia="de-DE"/>
              </w:rPr>
              <w:t xml:space="preserve"> can also reset a </w:t>
            </w:r>
            <w:r w:rsidR="007A1939" w:rsidRPr="00973279">
              <w:rPr>
                <w:rFonts w:eastAsia="Times New Roman" w:cs="Times New Roman"/>
                <w:szCs w:val="24"/>
                <w:lang w:val="en-US" w:eastAsia="de-DE"/>
              </w:rPr>
              <w:t>c</w:t>
            </w:r>
            <w:r w:rsidR="007A1939">
              <w:rPr>
                <w:rFonts w:eastAsia="Times New Roman" w:cs="Times New Roman"/>
                <w:szCs w:val="24"/>
                <w:lang w:val="en-US" w:eastAsia="de-DE"/>
              </w:rPr>
              <w:t>omplaint</w:t>
            </w:r>
            <w:r w:rsidR="007A1939" w:rsidRPr="00973279">
              <w:rPr>
                <w:rFonts w:eastAsia="Times New Roman" w:cs="Times New Roman"/>
                <w:szCs w:val="24"/>
                <w:lang w:val="en-US" w:eastAsia="de-DE"/>
              </w:rPr>
              <w:t xml:space="preserve"> </w:t>
            </w:r>
            <w:r w:rsidRPr="00973279">
              <w:rPr>
                <w:rFonts w:eastAsia="Times New Roman" w:cs="Times New Roman"/>
                <w:szCs w:val="24"/>
                <w:lang w:val="en-US" w:eastAsia="de-DE"/>
              </w:rPr>
              <w:t>from another status to “Open”, e.g. in order to re-open a complaint already closed, if rework is necessary.</w:t>
            </w:r>
          </w:p>
        </w:tc>
        <w:tc>
          <w:tcPr>
            <w:tcW w:w="2693" w:type="dxa"/>
          </w:tcPr>
          <w:p w14:paraId="649B1CE2" w14:textId="77777777" w:rsidR="005948D4" w:rsidRPr="00987D35" w:rsidRDefault="00987D35" w:rsidP="00973279">
            <w:pPr>
              <w:spacing w:after="120"/>
              <w:rPr>
                <w:rFonts w:eastAsia="Times New Roman" w:cs="Times New Roman"/>
                <w:szCs w:val="24"/>
                <w:lang w:val="en-US" w:eastAsia="de-DE"/>
              </w:rPr>
            </w:pPr>
            <w:r w:rsidRPr="00987D35">
              <w:rPr>
                <w:rFonts w:eastAsia="Times New Roman" w:cs="Arial"/>
                <w:szCs w:val="24"/>
                <w:lang w:val="en-GB" w:eastAsia="de-DE"/>
              </w:rPr>
              <w:t>“</w:t>
            </w:r>
            <w:r w:rsidR="005948D4" w:rsidRPr="00987D35">
              <w:rPr>
                <w:rFonts w:eastAsia="Times New Roman" w:cs="Arial"/>
                <w:szCs w:val="24"/>
                <w:lang w:val="en-GB" w:eastAsia="de-DE"/>
              </w:rPr>
              <w:t>OPEN</w:t>
            </w:r>
            <w:r w:rsidRPr="00987D35">
              <w:rPr>
                <w:rFonts w:eastAsia="Times New Roman" w:cs="Arial"/>
                <w:szCs w:val="24"/>
                <w:lang w:val="en-GB" w:eastAsia="de-DE"/>
              </w:rPr>
              <w:t>”</w:t>
            </w:r>
          </w:p>
        </w:tc>
        <w:tc>
          <w:tcPr>
            <w:tcW w:w="3544" w:type="dxa"/>
          </w:tcPr>
          <w:p w14:paraId="2DAFF1E1" w14:textId="1E1AD0BD" w:rsidR="007A1939" w:rsidRDefault="007A1939" w:rsidP="00985775">
            <w:pPr>
              <w:rPr>
                <w:rFonts w:eastAsia="Times New Roman" w:cs="Arial"/>
                <w:szCs w:val="24"/>
                <w:lang w:val="en-GB" w:eastAsia="de-DE"/>
              </w:rPr>
            </w:pPr>
            <w:r>
              <w:rPr>
                <w:lang w:val="en-GB" w:eastAsia="de-DE"/>
              </w:rPr>
              <w:t>No restrictions of changeability due to this complaint status, but other restrictions may apply, e.g. due to item status. (See</w:t>
            </w:r>
            <w:r w:rsidR="00985775">
              <w:rPr>
                <w:lang w:val="en-GB" w:eastAsia="de-DE"/>
              </w:rPr>
              <w:t xml:space="preserve"> </w:t>
            </w:r>
            <w:r w:rsidR="00985775">
              <w:rPr>
                <w:lang w:val="en-GB" w:eastAsia="de-DE"/>
              </w:rPr>
              <w:fldChar w:fldCharType="begin"/>
            </w:r>
            <w:r w:rsidR="00985775">
              <w:rPr>
                <w:lang w:val="en-GB" w:eastAsia="de-DE"/>
              </w:rPr>
              <w:instrText xml:space="preserve"> REF _Ref320891705 \r \h </w:instrText>
            </w:r>
            <w:r w:rsidR="00985775">
              <w:rPr>
                <w:lang w:val="en-GB" w:eastAsia="de-DE"/>
              </w:rPr>
            </w:r>
            <w:r w:rsidR="00985775">
              <w:rPr>
                <w:lang w:val="en-GB" w:eastAsia="de-DE"/>
              </w:rPr>
              <w:fldChar w:fldCharType="separate"/>
            </w:r>
            <w:r w:rsidR="00322E69">
              <w:rPr>
                <w:lang w:val="en-GB" w:eastAsia="de-DE"/>
              </w:rPr>
              <w:t>6.3.2</w:t>
            </w:r>
            <w:r w:rsidR="00985775">
              <w:rPr>
                <w:lang w:val="en-GB" w:eastAsia="de-DE"/>
              </w:rPr>
              <w:fldChar w:fldCharType="end"/>
            </w:r>
            <w:r>
              <w:rPr>
                <w:lang w:val="en-GB" w:eastAsia="de-DE"/>
              </w:rPr>
              <w:t xml:space="preserve"> “</w:t>
            </w:r>
            <w:r w:rsidR="00985775">
              <w:rPr>
                <w:lang w:val="en-GB" w:eastAsia="de-DE"/>
              </w:rPr>
              <w:fldChar w:fldCharType="begin"/>
            </w:r>
            <w:r w:rsidR="00985775">
              <w:rPr>
                <w:lang w:val="en-GB" w:eastAsia="de-DE"/>
              </w:rPr>
              <w:instrText xml:space="preserve"> REF _Ref320891709 \h </w:instrText>
            </w:r>
            <w:r w:rsidR="00985775">
              <w:rPr>
                <w:lang w:val="en-GB" w:eastAsia="de-DE"/>
              </w:rPr>
            </w:r>
            <w:r w:rsidR="00985775">
              <w:rPr>
                <w:lang w:val="en-GB" w:eastAsia="de-DE"/>
              </w:rPr>
              <w:fldChar w:fldCharType="separate"/>
            </w:r>
            <w:r w:rsidR="00322E69" w:rsidRPr="00485159">
              <w:rPr>
                <w:lang w:val="en-US"/>
              </w:rPr>
              <w:t>Item Status</w:t>
            </w:r>
            <w:r w:rsidR="00985775">
              <w:rPr>
                <w:lang w:val="en-GB" w:eastAsia="de-DE"/>
              </w:rPr>
              <w:fldChar w:fldCharType="end"/>
            </w:r>
            <w:r>
              <w:rPr>
                <w:rFonts w:eastAsia="Times New Roman" w:cs="Arial"/>
                <w:szCs w:val="24"/>
                <w:lang w:val="en-GB" w:eastAsia="de-DE"/>
              </w:rPr>
              <w:t>”)</w:t>
            </w:r>
          </w:p>
          <w:p w14:paraId="51DF0E2B" w14:textId="77777777" w:rsidR="005948D4" w:rsidRPr="00C52E65" w:rsidRDefault="005948D4" w:rsidP="005948D4">
            <w:pPr>
              <w:spacing w:after="120"/>
              <w:rPr>
                <w:rFonts w:eastAsia="Times New Roman" w:cs="Arial"/>
                <w:szCs w:val="24"/>
                <w:lang w:val="en-GB" w:eastAsia="de-DE"/>
              </w:rPr>
            </w:pPr>
          </w:p>
        </w:tc>
      </w:tr>
      <w:tr w:rsidR="005948D4" w:rsidRPr="002764AC" w14:paraId="4D098B4A" w14:textId="77777777" w:rsidTr="00BD1DA8">
        <w:trPr>
          <w:trHeight w:val="685"/>
        </w:trPr>
        <w:tc>
          <w:tcPr>
            <w:tcW w:w="3369" w:type="dxa"/>
          </w:tcPr>
          <w:p w14:paraId="35C63D06" w14:textId="77777777" w:rsidR="005948D4" w:rsidRPr="00973279" w:rsidRDefault="005948D4" w:rsidP="0090467E">
            <w:pPr>
              <w:spacing w:after="120"/>
              <w:rPr>
                <w:rFonts w:eastAsia="Times New Roman" w:cs="Arial"/>
                <w:szCs w:val="24"/>
                <w:lang w:val="en-US" w:eastAsia="de-DE"/>
              </w:rPr>
            </w:pPr>
            <w:r w:rsidRPr="00973279">
              <w:rPr>
                <w:rFonts w:eastAsia="Times New Roman" w:cs="Times New Roman"/>
                <w:b/>
                <w:szCs w:val="24"/>
                <w:lang w:val="en-US" w:eastAsia="de-DE"/>
              </w:rPr>
              <w:t>“Closed by Customer“</w:t>
            </w:r>
          </w:p>
        </w:tc>
        <w:tc>
          <w:tcPr>
            <w:tcW w:w="2693" w:type="dxa"/>
          </w:tcPr>
          <w:p w14:paraId="111FD83D" w14:textId="77777777" w:rsidR="005948D4" w:rsidRPr="00987D35" w:rsidRDefault="00987D35" w:rsidP="00973279">
            <w:pPr>
              <w:spacing w:after="120"/>
              <w:rPr>
                <w:rFonts w:eastAsia="Times New Roman" w:cs="Times New Roman"/>
                <w:szCs w:val="24"/>
                <w:lang w:val="en-US" w:eastAsia="de-DE"/>
              </w:rPr>
            </w:pPr>
            <w:r w:rsidRPr="00987D35">
              <w:rPr>
                <w:rFonts w:eastAsia="Times New Roman" w:cs="Times New Roman"/>
                <w:szCs w:val="24"/>
                <w:lang w:val="en-US" w:eastAsia="de-DE"/>
              </w:rPr>
              <w:t>“</w:t>
            </w:r>
            <w:r w:rsidR="005948D4" w:rsidRPr="00987D35">
              <w:rPr>
                <w:rFonts w:eastAsia="Times New Roman" w:cs="Times New Roman"/>
                <w:szCs w:val="24"/>
                <w:lang w:val="en-US" w:eastAsia="de-DE"/>
              </w:rPr>
              <w:t>CLOSED_BY_CUSTOMER</w:t>
            </w:r>
            <w:r w:rsidRPr="00987D35">
              <w:rPr>
                <w:rFonts w:eastAsia="Times New Roman" w:cs="Times New Roman"/>
                <w:szCs w:val="24"/>
                <w:lang w:val="en-US" w:eastAsia="de-DE"/>
              </w:rPr>
              <w:t>”</w:t>
            </w:r>
          </w:p>
        </w:tc>
        <w:tc>
          <w:tcPr>
            <w:tcW w:w="3544" w:type="dxa"/>
          </w:tcPr>
          <w:p w14:paraId="0DB75376" w14:textId="77777777" w:rsidR="005948D4" w:rsidRPr="00973279" w:rsidRDefault="005948D4" w:rsidP="007A1939">
            <w:pPr>
              <w:spacing w:after="120"/>
              <w:rPr>
                <w:rFonts w:eastAsia="Times New Roman" w:cs="Times New Roman"/>
                <w:szCs w:val="24"/>
                <w:lang w:val="en-US" w:eastAsia="de-DE"/>
              </w:rPr>
            </w:pPr>
            <w:r w:rsidRPr="005948D4">
              <w:rPr>
                <w:rFonts w:eastAsia="Times New Roman" w:cs="Times New Roman"/>
                <w:szCs w:val="24"/>
                <w:lang w:val="en-US" w:eastAsia="de-DE"/>
              </w:rPr>
              <w:t>No changes allowed</w:t>
            </w:r>
            <w:r w:rsidR="0090467E">
              <w:rPr>
                <w:rFonts w:eastAsia="Times New Roman" w:cs="Times New Roman"/>
                <w:szCs w:val="24"/>
                <w:lang w:val="en-US" w:eastAsia="de-DE"/>
              </w:rPr>
              <w:t xml:space="preserve"> by supplier</w:t>
            </w:r>
            <w:r w:rsidR="007A1939">
              <w:rPr>
                <w:rFonts w:eastAsia="Times New Roman" w:cs="Times New Roman"/>
                <w:szCs w:val="24"/>
                <w:lang w:val="en-US" w:eastAsia="de-DE"/>
              </w:rPr>
              <w:t>;</w:t>
            </w:r>
            <w:r w:rsidRPr="005948D4">
              <w:rPr>
                <w:rFonts w:eastAsia="Times New Roman" w:cs="Times New Roman"/>
                <w:szCs w:val="24"/>
                <w:lang w:val="en-US" w:eastAsia="de-DE"/>
              </w:rPr>
              <w:t xml:space="preserve"> the supplier response is not posted</w:t>
            </w:r>
            <w:r w:rsidR="007A1939">
              <w:rPr>
                <w:rFonts w:eastAsia="Times New Roman" w:cs="Times New Roman"/>
                <w:szCs w:val="24"/>
                <w:lang w:val="en-US" w:eastAsia="de-DE"/>
              </w:rPr>
              <w:t>.</w:t>
            </w:r>
          </w:p>
        </w:tc>
      </w:tr>
      <w:tr w:rsidR="005948D4" w:rsidRPr="002764AC" w14:paraId="3FB1FF57" w14:textId="77777777" w:rsidTr="00BD1DA8">
        <w:trPr>
          <w:trHeight w:val="42"/>
        </w:trPr>
        <w:tc>
          <w:tcPr>
            <w:tcW w:w="3369" w:type="dxa"/>
          </w:tcPr>
          <w:p w14:paraId="02318348" w14:textId="77777777" w:rsidR="005948D4" w:rsidRPr="00973279" w:rsidRDefault="005948D4" w:rsidP="00973279">
            <w:pPr>
              <w:spacing w:after="120"/>
              <w:rPr>
                <w:rFonts w:eastAsia="Times New Roman" w:cs="Arial"/>
                <w:b/>
                <w:szCs w:val="24"/>
                <w:lang w:val="en-US" w:eastAsia="de-DE"/>
              </w:rPr>
            </w:pPr>
            <w:r w:rsidRPr="00973279">
              <w:rPr>
                <w:rFonts w:eastAsia="Times New Roman" w:cs="Arial"/>
                <w:b/>
                <w:szCs w:val="24"/>
                <w:lang w:val="en-US" w:eastAsia="de-DE"/>
              </w:rPr>
              <w:t>“Cancelled“</w:t>
            </w:r>
          </w:p>
          <w:p w14:paraId="40861C20" w14:textId="77777777" w:rsidR="0090467E" w:rsidRPr="00973279" w:rsidRDefault="005948D4" w:rsidP="0090467E">
            <w:pPr>
              <w:spacing w:after="120"/>
              <w:rPr>
                <w:rFonts w:eastAsia="Times New Roman" w:cs="Arial"/>
                <w:szCs w:val="24"/>
                <w:lang w:val="en-US" w:eastAsia="de-DE"/>
              </w:rPr>
            </w:pPr>
            <w:r w:rsidRPr="00973279">
              <w:rPr>
                <w:rFonts w:eastAsia="Times New Roman" w:cs="Arial"/>
                <w:szCs w:val="24"/>
                <w:lang w:val="en-US" w:eastAsia="de-DE"/>
              </w:rPr>
              <w:t xml:space="preserve">Status “Cancelled” has similar functionality as “Closed by Customer”. However, it carries a different meaning. (Cancelled would be used, for example, if a complaint has been sent </w:t>
            </w:r>
            <w:r>
              <w:rPr>
                <w:rFonts w:eastAsia="Times New Roman" w:cs="Arial"/>
                <w:szCs w:val="24"/>
                <w:lang w:val="en-US" w:eastAsia="de-DE"/>
              </w:rPr>
              <w:t>by</w:t>
            </w:r>
            <w:r w:rsidRPr="00973279">
              <w:rPr>
                <w:rFonts w:eastAsia="Times New Roman" w:cs="Arial"/>
                <w:szCs w:val="24"/>
                <w:lang w:val="en-US" w:eastAsia="de-DE"/>
              </w:rPr>
              <w:t xml:space="preserve"> error.)</w:t>
            </w:r>
          </w:p>
        </w:tc>
        <w:tc>
          <w:tcPr>
            <w:tcW w:w="2693" w:type="dxa"/>
          </w:tcPr>
          <w:p w14:paraId="73F1CF97" w14:textId="77777777" w:rsidR="005948D4" w:rsidRPr="00987D35" w:rsidRDefault="00987D35" w:rsidP="00973279">
            <w:pPr>
              <w:spacing w:after="120"/>
              <w:rPr>
                <w:rFonts w:eastAsia="Times New Roman" w:cs="Times New Roman"/>
                <w:szCs w:val="24"/>
                <w:lang w:val="en-US" w:eastAsia="de-DE"/>
              </w:rPr>
            </w:pPr>
            <w:r w:rsidRPr="00987D35">
              <w:rPr>
                <w:rFonts w:eastAsia="Times New Roman" w:cs="Times New Roman"/>
                <w:szCs w:val="24"/>
                <w:lang w:val="en-US" w:eastAsia="de-DE"/>
              </w:rPr>
              <w:t>“</w:t>
            </w:r>
            <w:r w:rsidR="005948D4" w:rsidRPr="00987D35">
              <w:rPr>
                <w:rFonts w:eastAsia="Times New Roman" w:cs="Times New Roman"/>
                <w:szCs w:val="24"/>
                <w:lang w:val="en-US" w:eastAsia="de-DE"/>
              </w:rPr>
              <w:t>CANCELLED</w:t>
            </w:r>
            <w:r w:rsidRPr="00987D35">
              <w:rPr>
                <w:rFonts w:eastAsia="Times New Roman" w:cs="Times New Roman"/>
                <w:szCs w:val="24"/>
                <w:lang w:val="en-US" w:eastAsia="de-DE"/>
              </w:rPr>
              <w:t>”</w:t>
            </w:r>
          </w:p>
        </w:tc>
        <w:tc>
          <w:tcPr>
            <w:tcW w:w="3544" w:type="dxa"/>
          </w:tcPr>
          <w:p w14:paraId="1EB5CE24" w14:textId="77777777" w:rsidR="005948D4" w:rsidRPr="00973279" w:rsidRDefault="005948D4" w:rsidP="007A1939">
            <w:pPr>
              <w:spacing w:after="120"/>
              <w:rPr>
                <w:rFonts w:eastAsia="Times New Roman" w:cs="Times New Roman"/>
                <w:szCs w:val="24"/>
                <w:lang w:val="en-US" w:eastAsia="de-DE"/>
              </w:rPr>
            </w:pPr>
            <w:r w:rsidRPr="005948D4">
              <w:rPr>
                <w:rFonts w:eastAsia="Times New Roman" w:cs="Times New Roman"/>
                <w:szCs w:val="24"/>
                <w:lang w:val="en-US" w:eastAsia="de-DE"/>
              </w:rPr>
              <w:t>No changes allowed</w:t>
            </w:r>
            <w:r w:rsidR="0090467E">
              <w:rPr>
                <w:rFonts w:eastAsia="Times New Roman" w:cs="Times New Roman"/>
                <w:szCs w:val="24"/>
                <w:lang w:val="en-US" w:eastAsia="de-DE"/>
              </w:rPr>
              <w:t xml:space="preserve"> by supplier</w:t>
            </w:r>
            <w:r w:rsidR="007A1939">
              <w:rPr>
                <w:rFonts w:eastAsia="Times New Roman" w:cs="Times New Roman"/>
                <w:szCs w:val="24"/>
                <w:lang w:val="en-US" w:eastAsia="de-DE"/>
              </w:rPr>
              <w:t>;</w:t>
            </w:r>
            <w:r w:rsidRPr="005948D4">
              <w:rPr>
                <w:rFonts w:eastAsia="Times New Roman" w:cs="Times New Roman"/>
                <w:szCs w:val="24"/>
                <w:lang w:val="en-US" w:eastAsia="de-DE"/>
              </w:rPr>
              <w:t xml:space="preserve"> the supplier response is not posted</w:t>
            </w:r>
            <w:r w:rsidR="007A1939">
              <w:rPr>
                <w:rFonts w:eastAsia="Times New Roman" w:cs="Times New Roman"/>
                <w:szCs w:val="24"/>
                <w:lang w:val="en-US" w:eastAsia="de-DE"/>
              </w:rPr>
              <w:t>.</w:t>
            </w:r>
          </w:p>
        </w:tc>
      </w:tr>
    </w:tbl>
    <w:p w14:paraId="2A9D724A" w14:textId="77777777" w:rsidR="007A1939" w:rsidRDefault="007A1939" w:rsidP="00E0410D">
      <w:pPr>
        <w:rPr>
          <w:lang w:val="en-US"/>
        </w:rPr>
      </w:pPr>
      <w:bookmarkStart w:id="313" w:name="_Ref318876781"/>
    </w:p>
    <w:p w14:paraId="753657DF" w14:textId="77777777" w:rsidR="007A1939" w:rsidRDefault="007A1939" w:rsidP="007A1939">
      <w:pPr>
        <w:rPr>
          <w:rFonts w:cs="Arial"/>
          <w:lang w:val="en-GB"/>
        </w:rPr>
      </w:pPr>
      <w:r>
        <w:rPr>
          <w:rFonts w:cs="Arial"/>
          <w:lang w:val="en-GB"/>
        </w:rPr>
        <w:t xml:space="preserve">Note, that the status information is contained in </w:t>
      </w:r>
      <w:r w:rsidRPr="0085711B">
        <w:rPr>
          <w:rFonts w:cs="Arial"/>
          <w:i/>
          <w:lang w:val="en-GB"/>
        </w:rPr>
        <w:t>QDXComplaint</w:t>
      </w:r>
      <w:r>
        <w:rPr>
          <w:rFonts w:cs="Arial"/>
          <w:lang w:val="en-GB"/>
        </w:rPr>
        <w:t xml:space="preserve"> message, together with all other available complaint information. (I.e. in case of status change by customer, all complaint information are re-sent.)</w:t>
      </w:r>
    </w:p>
    <w:p w14:paraId="40D601CB" w14:textId="77777777" w:rsidR="007A1939" w:rsidRDefault="007A1939" w:rsidP="007A1939">
      <w:pPr>
        <w:rPr>
          <w:lang w:val="en-US"/>
        </w:rPr>
      </w:pPr>
    </w:p>
    <w:p w14:paraId="6D0FA548" w14:textId="77777777" w:rsidR="007A1939" w:rsidRDefault="007A1939" w:rsidP="007A1939">
      <w:pPr>
        <w:rPr>
          <w:rFonts w:cs="Arial"/>
          <w:lang w:val="en-GB"/>
        </w:rPr>
      </w:pPr>
      <w:r w:rsidRPr="007D70A8">
        <w:rPr>
          <w:rFonts w:cs="Arial"/>
          <w:lang w:val="en-GB"/>
        </w:rPr>
        <w:t xml:space="preserve">Along with a status change, the customer may provide a comment for reason of status change. Within </w:t>
      </w:r>
      <w:r w:rsidRPr="00987D35">
        <w:rPr>
          <w:rFonts w:cs="Arial"/>
          <w:i/>
          <w:lang w:val="en-GB"/>
        </w:rPr>
        <w:t>QDXComplaint</w:t>
      </w:r>
      <w:r w:rsidRPr="007D70A8">
        <w:rPr>
          <w:rFonts w:cs="Arial"/>
          <w:lang w:val="en-GB"/>
        </w:rPr>
        <w:t xml:space="preserve"> message the status is provided in element </w:t>
      </w:r>
      <w:r w:rsidRPr="00987D35">
        <w:rPr>
          <w:rFonts w:cs="Arial"/>
          <w:i/>
          <w:lang w:val="en-GB"/>
        </w:rPr>
        <w:t>QDXComplaint.FailurePreAnalysis.Remark</w:t>
      </w:r>
      <w:r>
        <w:rPr>
          <w:rFonts w:cs="Arial"/>
          <w:lang w:val="en-GB"/>
        </w:rPr>
        <w:t>.</w:t>
      </w:r>
    </w:p>
    <w:p w14:paraId="0C44A183" w14:textId="77777777" w:rsidR="007A1939" w:rsidRPr="00E0410D" w:rsidRDefault="007A1939" w:rsidP="00E0410D">
      <w:pPr>
        <w:rPr>
          <w:lang w:val="en-GB"/>
        </w:rPr>
      </w:pPr>
    </w:p>
    <w:p w14:paraId="3FF4D6DC" w14:textId="77777777" w:rsidR="0038369F" w:rsidRPr="00C52E65" w:rsidRDefault="0038369F" w:rsidP="0038369F">
      <w:pPr>
        <w:pStyle w:val="Heading4"/>
        <w:rPr>
          <w:lang w:val="en-GB" w:eastAsia="de-DE"/>
        </w:rPr>
      </w:pPr>
      <w:bookmarkStart w:id="314" w:name="_Toc320119030"/>
      <w:bookmarkStart w:id="315" w:name="_Toc320119148"/>
      <w:bookmarkStart w:id="316" w:name="_Toc320264082"/>
      <w:bookmarkStart w:id="317" w:name="_Toc320265437"/>
      <w:bookmarkStart w:id="318" w:name="_Toc320271264"/>
      <w:bookmarkStart w:id="319" w:name="_Toc320546460"/>
      <w:bookmarkStart w:id="320" w:name="_Toc320549067"/>
      <w:bookmarkStart w:id="321" w:name="_Toc320119046"/>
      <w:bookmarkStart w:id="322" w:name="_Toc320119164"/>
      <w:bookmarkStart w:id="323" w:name="_Toc320264098"/>
      <w:bookmarkStart w:id="324" w:name="_Toc320265453"/>
      <w:bookmarkStart w:id="325" w:name="_Toc320271280"/>
      <w:bookmarkStart w:id="326" w:name="_Toc320546476"/>
      <w:bookmarkStart w:id="327" w:name="_Toc320549083"/>
      <w:bookmarkStart w:id="328" w:name="_Toc320119047"/>
      <w:bookmarkStart w:id="329" w:name="_Toc320119165"/>
      <w:bookmarkStart w:id="330" w:name="_Toc320264099"/>
      <w:bookmarkStart w:id="331" w:name="_Toc320265454"/>
      <w:bookmarkStart w:id="332" w:name="_Toc320271281"/>
      <w:bookmarkStart w:id="333" w:name="_Toc320546477"/>
      <w:bookmarkStart w:id="334" w:name="_Toc320549084"/>
      <w:bookmarkStart w:id="335" w:name="_Toc320119048"/>
      <w:bookmarkStart w:id="336" w:name="_Toc320119166"/>
      <w:bookmarkStart w:id="337" w:name="_Toc320264100"/>
      <w:bookmarkStart w:id="338" w:name="_Toc320265455"/>
      <w:bookmarkStart w:id="339" w:name="_Toc320271282"/>
      <w:bookmarkStart w:id="340" w:name="_Toc320546478"/>
      <w:bookmarkStart w:id="341" w:name="_Toc320549085"/>
      <w:bookmarkStart w:id="342" w:name="_Toc320119049"/>
      <w:bookmarkStart w:id="343" w:name="_Toc320119167"/>
      <w:bookmarkStart w:id="344" w:name="_Toc320264101"/>
      <w:bookmarkStart w:id="345" w:name="_Toc320265456"/>
      <w:bookmarkStart w:id="346" w:name="_Toc320271283"/>
      <w:bookmarkStart w:id="347" w:name="_Toc320546479"/>
      <w:bookmarkStart w:id="348" w:name="_Toc320549086"/>
      <w:bookmarkStart w:id="349" w:name="_Ref319075052"/>
      <w:bookmarkStart w:id="350" w:name="_Ref319075053"/>
      <w:bookmarkStart w:id="351" w:name="_Toc54223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8369F">
        <w:rPr>
          <w:lang w:val="en-GB" w:eastAsia="de-DE"/>
        </w:rPr>
        <w:t>Complaint Status set by Supplier</w:t>
      </w:r>
      <w:bookmarkEnd w:id="349"/>
      <w:bookmarkEnd w:id="350"/>
      <w:bookmarkEnd w:id="351"/>
    </w:p>
    <w:p w14:paraId="2EE39F92" w14:textId="77777777" w:rsidR="00B8680A" w:rsidRDefault="00973279" w:rsidP="00973279">
      <w:pPr>
        <w:rPr>
          <w:lang w:val="en-US"/>
        </w:rPr>
      </w:pPr>
      <w:bookmarkStart w:id="352" w:name="_Toc318824377"/>
      <w:bookmarkStart w:id="353" w:name="_Toc318877154"/>
      <w:bookmarkStart w:id="354" w:name="_Toc318877420"/>
      <w:bookmarkStart w:id="355" w:name="_Toc318882440"/>
      <w:bookmarkStart w:id="356" w:name="_Toc318882637"/>
      <w:bookmarkStart w:id="357" w:name="_Toc318882703"/>
      <w:bookmarkStart w:id="358" w:name="_Toc318883081"/>
      <w:bookmarkStart w:id="359" w:name="_Toc318883316"/>
      <w:bookmarkStart w:id="360" w:name="_Toc318883382"/>
      <w:bookmarkStart w:id="361" w:name="_Toc318884317"/>
      <w:bookmarkStart w:id="362" w:name="_Toc318884382"/>
      <w:bookmarkStart w:id="363" w:name="_Toc318824378"/>
      <w:bookmarkStart w:id="364" w:name="_Toc318877155"/>
      <w:bookmarkStart w:id="365" w:name="_Toc318877421"/>
      <w:bookmarkStart w:id="366" w:name="_Toc318882441"/>
      <w:bookmarkStart w:id="367" w:name="_Toc318882638"/>
      <w:bookmarkStart w:id="368" w:name="_Toc318882704"/>
      <w:bookmarkStart w:id="369" w:name="_Toc318883082"/>
      <w:bookmarkStart w:id="370" w:name="_Toc318883317"/>
      <w:bookmarkStart w:id="371" w:name="_Toc318883383"/>
      <w:bookmarkStart w:id="372" w:name="_Toc318884318"/>
      <w:bookmarkStart w:id="373" w:name="_Toc31888438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5E4F72">
        <w:rPr>
          <w:lang w:val="en-US"/>
        </w:rPr>
        <w:t xml:space="preserve">Following states are defined for supplier response. </w:t>
      </w:r>
    </w:p>
    <w:p w14:paraId="6D6D8239" w14:textId="77777777" w:rsidR="00973279" w:rsidRDefault="00973279" w:rsidP="00973279">
      <w:pPr>
        <w:rPr>
          <w:rFonts w:cs="Arial"/>
          <w:lang w:val="en-GB"/>
        </w:rPr>
      </w:pPr>
      <w:r w:rsidRPr="005E4F72">
        <w:rPr>
          <w:lang w:val="en-US"/>
        </w:rPr>
        <w:lastRenderedPageBreak/>
        <w:t xml:space="preserve">Within </w:t>
      </w:r>
      <w:r w:rsidR="00050C15">
        <w:rPr>
          <w:lang w:val="en-US"/>
        </w:rPr>
        <w:t xml:space="preserve">message </w:t>
      </w:r>
      <w:r w:rsidRPr="0085711B">
        <w:rPr>
          <w:rFonts w:cs="Arial"/>
          <w:i/>
          <w:lang w:val="en-GB"/>
        </w:rPr>
        <w:t>QDX</w:t>
      </w:r>
      <w:r>
        <w:rPr>
          <w:rFonts w:cs="Arial"/>
          <w:i/>
          <w:lang w:val="en-GB"/>
        </w:rPr>
        <w:t xml:space="preserve">Report8D </w:t>
      </w:r>
      <w:r>
        <w:rPr>
          <w:rFonts w:cs="Arial"/>
          <w:lang w:val="en-GB"/>
        </w:rPr>
        <w:t>the status is provided in element</w:t>
      </w:r>
      <w:r w:rsidR="00B8680A">
        <w:rPr>
          <w:rFonts w:cs="Arial"/>
          <w:lang w:val="en-GB"/>
        </w:rPr>
        <w:t>s</w:t>
      </w:r>
      <w:r>
        <w:rPr>
          <w:rFonts w:cs="Arial"/>
          <w:lang w:val="en-GB"/>
        </w:rPr>
        <w:t xml:space="preserve"> </w:t>
      </w:r>
      <w:r w:rsidR="00B8680A" w:rsidRPr="00B8680A">
        <w:rPr>
          <w:rFonts w:cs="Arial"/>
          <w:i/>
          <w:lang w:val="en-GB"/>
        </w:rPr>
        <w:t>QDXReport8D</w:t>
      </w:r>
      <w:r w:rsidR="00B8680A" w:rsidRPr="006B6DF1">
        <w:rPr>
          <w:rFonts w:cs="Arial"/>
          <w:i/>
          <w:lang w:val="en-GB"/>
        </w:rPr>
        <w:t>.StepD2</w:t>
      </w:r>
      <w:r w:rsidR="004F07F7">
        <w:rPr>
          <w:rFonts w:cs="Arial"/>
          <w:i/>
          <w:lang w:val="en-GB"/>
        </w:rPr>
        <w:t>.</w:t>
      </w:r>
      <w:r w:rsidR="00B8680A" w:rsidRPr="005E4F72">
        <w:rPr>
          <w:rFonts w:cs="Arial"/>
          <w:i/>
          <w:lang w:val="en-GB"/>
        </w:rPr>
        <w:t>ComplaintItemStatusCode</w:t>
      </w:r>
      <w:r w:rsidR="00517D51" w:rsidRPr="00BD1DA8">
        <w:rPr>
          <w:rFonts w:cs="Arial"/>
          <w:lang w:val="en-GB"/>
        </w:rPr>
        <w:t xml:space="preserve"> and </w:t>
      </w:r>
      <w:r w:rsidRPr="00B8680A">
        <w:rPr>
          <w:rFonts w:cs="Arial"/>
          <w:i/>
          <w:lang w:val="en-GB"/>
        </w:rPr>
        <w:t>QDXReport8D</w:t>
      </w:r>
      <w:r w:rsidRPr="006B6DF1">
        <w:rPr>
          <w:rFonts w:cs="Arial"/>
          <w:i/>
          <w:lang w:val="en-GB"/>
        </w:rPr>
        <w:t>.StepD2.SellerProcessStatusCode</w:t>
      </w:r>
      <w:r>
        <w:rPr>
          <w:rFonts w:cs="Arial"/>
          <w:i/>
          <w:lang w:val="en-GB"/>
        </w:rPr>
        <w:t>.</w:t>
      </w:r>
    </w:p>
    <w:p w14:paraId="1D29AAE9" w14:textId="77777777" w:rsidR="00973279" w:rsidRDefault="00F4306C" w:rsidP="00973279">
      <w:pPr>
        <w:rPr>
          <w:rFonts w:cs="Arial"/>
          <w:lang w:val="en-GB"/>
        </w:rPr>
      </w:pPr>
      <w:r>
        <w:rPr>
          <w:rFonts w:cs="Arial"/>
          <w:lang w:val="en-GB"/>
        </w:rPr>
        <w:t>(During manual upload, the supplier needs to set the status in the application when submitting the 8D report.)</w:t>
      </w:r>
    </w:p>
    <w:p w14:paraId="628E7D31" w14:textId="77777777" w:rsidR="00F4306C" w:rsidRPr="00973279" w:rsidRDefault="00F4306C" w:rsidP="00973279">
      <w:pPr>
        <w:rPr>
          <w:rFonts w:cs="Arial"/>
          <w:lang w:val="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693"/>
        <w:gridCol w:w="3544"/>
      </w:tblGrid>
      <w:tr w:rsidR="00DE5716" w:rsidRPr="002764AC" w14:paraId="6663AC2D" w14:textId="77777777" w:rsidTr="00DE5716">
        <w:trPr>
          <w:trHeight w:val="113"/>
        </w:trPr>
        <w:tc>
          <w:tcPr>
            <w:tcW w:w="3369" w:type="dxa"/>
            <w:shd w:val="clear" w:color="auto" w:fill="D9D9D9"/>
          </w:tcPr>
          <w:p w14:paraId="0F65A4C2" w14:textId="77777777" w:rsidR="00DE5716" w:rsidRPr="00973279" w:rsidRDefault="00DE5716"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Status</w:t>
            </w:r>
          </w:p>
        </w:tc>
        <w:tc>
          <w:tcPr>
            <w:tcW w:w="2693" w:type="dxa"/>
            <w:shd w:val="clear" w:color="auto" w:fill="D9D9D9"/>
          </w:tcPr>
          <w:p w14:paraId="496E65CA" w14:textId="77777777" w:rsidR="00DE5716" w:rsidRPr="00973279" w:rsidRDefault="00DE5716" w:rsidP="004E5B01">
            <w:pPr>
              <w:spacing w:after="120"/>
              <w:rPr>
                <w:rFonts w:eastAsia="Times New Roman" w:cs="Times New Roman"/>
                <w:b/>
                <w:szCs w:val="24"/>
                <w:lang w:val="en-US" w:eastAsia="de-DE"/>
              </w:rPr>
            </w:pPr>
            <w:r w:rsidRPr="00973279">
              <w:rPr>
                <w:rFonts w:eastAsia="Times New Roman" w:cs="Times New Roman"/>
                <w:b/>
                <w:szCs w:val="24"/>
                <w:lang w:val="en-US" w:eastAsia="de-DE"/>
              </w:rPr>
              <w:t>XML value</w:t>
            </w:r>
          </w:p>
        </w:tc>
        <w:tc>
          <w:tcPr>
            <w:tcW w:w="3544" w:type="dxa"/>
            <w:shd w:val="clear" w:color="auto" w:fill="D9D9D9"/>
          </w:tcPr>
          <w:p w14:paraId="2B43E2E1" w14:textId="77777777" w:rsidR="00DE5716" w:rsidRPr="00973279" w:rsidRDefault="00DE5716" w:rsidP="00973279">
            <w:pPr>
              <w:spacing w:after="120"/>
              <w:rPr>
                <w:rFonts w:eastAsia="Times New Roman" w:cs="Times New Roman"/>
                <w:b/>
                <w:szCs w:val="24"/>
                <w:lang w:val="en-US" w:eastAsia="de-DE"/>
              </w:rPr>
            </w:pPr>
            <w:r w:rsidRPr="00DE5716">
              <w:rPr>
                <w:rFonts w:eastAsia="Times New Roman" w:cs="Times New Roman"/>
                <w:b/>
                <w:szCs w:val="24"/>
                <w:lang w:val="en-US" w:eastAsia="de-DE"/>
              </w:rPr>
              <w:t>Restrictions for Supplier Response after status was set</w:t>
            </w:r>
          </w:p>
        </w:tc>
      </w:tr>
      <w:tr w:rsidR="00DE5716" w:rsidRPr="002764AC" w14:paraId="588D53EE" w14:textId="77777777" w:rsidTr="00DE5716">
        <w:trPr>
          <w:trHeight w:val="454"/>
        </w:trPr>
        <w:tc>
          <w:tcPr>
            <w:tcW w:w="3369" w:type="dxa"/>
          </w:tcPr>
          <w:p w14:paraId="18D11D68" w14:textId="77777777" w:rsidR="00BD1DA8" w:rsidRDefault="00DE5716" w:rsidP="0090467E">
            <w:pPr>
              <w:spacing w:after="120"/>
              <w:rPr>
                <w:rFonts w:eastAsia="Times New Roman" w:cs="Times New Roman"/>
                <w:szCs w:val="24"/>
                <w:lang w:val="en-US" w:eastAsia="de-DE"/>
              </w:rPr>
            </w:pPr>
            <w:r>
              <w:rPr>
                <w:rFonts w:eastAsia="Times New Roman" w:cs="Times New Roman"/>
                <w:b/>
                <w:szCs w:val="24"/>
                <w:lang w:val="en-US" w:eastAsia="de-DE"/>
              </w:rPr>
              <w:t>“Rejected by Supplier”</w:t>
            </w:r>
          </w:p>
          <w:p w14:paraId="2961D734" w14:textId="77777777" w:rsidR="001D1425" w:rsidRPr="002976B8" w:rsidRDefault="001D1425" w:rsidP="001D1425">
            <w:pPr>
              <w:spacing w:after="120"/>
              <w:rPr>
                <w:rFonts w:eastAsia="Times New Roman" w:cs="Times New Roman"/>
                <w:szCs w:val="24"/>
                <w:lang w:val="en-US" w:eastAsia="de-DE"/>
              </w:rPr>
            </w:pPr>
            <w:r>
              <w:rPr>
                <w:rFonts w:eastAsia="Times New Roman" w:cs="Times New Roman"/>
                <w:szCs w:val="24"/>
                <w:lang w:val="en-US" w:eastAsia="de-DE"/>
              </w:rPr>
              <w:t>A reason for rejection can be given in</w:t>
            </w:r>
            <w:r w:rsidR="00562388">
              <w:rPr>
                <w:rFonts w:eastAsia="Times New Roman" w:cs="Times New Roman"/>
                <w:szCs w:val="24"/>
                <w:lang w:val="en-US" w:eastAsia="de-DE"/>
              </w:rPr>
              <w:t xml:space="preserve"> element</w:t>
            </w:r>
            <w:r>
              <w:rPr>
                <w:rFonts w:eastAsia="Times New Roman" w:cs="Times New Roman"/>
                <w:szCs w:val="24"/>
                <w:lang w:val="en-US" w:eastAsia="de-DE"/>
              </w:rPr>
              <w:t xml:space="preserve"> </w:t>
            </w:r>
            <w:r w:rsidRPr="005823DE">
              <w:rPr>
                <w:rFonts w:eastAsia="Times New Roman" w:cs="Times New Roman"/>
                <w:i/>
                <w:szCs w:val="24"/>
                <w:lang w:val="en-US" w:eastAsia="de-DE"/>
              </w:rPr>
              <w:t>StepD2.Remark</w:t>
            </w:r>
            <w:r>
              <w:rPr>
                <w:rFonts w:eastAsia="Times New Roman" w:cs="Times New Roman"/>
                <w:szCs w:val="24"/>
                <w:lang w:val="en-US" w:eastAsia="de-DE"/>
              </w:rPr>
              <w:t>. This text will then be inserted into</w:t>
            </w:r>
            <w:r w:rsidR="0028735F">
              <w:rPr>
                <w:rFonts w:eastAsia="Times New Roman" w:cs="Times New Roman"/>
                <w:szCs w:val="24"/>
                <w:lang w:val="en-US" w:eastAsia="de-DE"/>
              </w:rPr>
              <w:t xml:space="preserve"> </w:t>
            </w:r>
            <w:r w:rsidR="00562388">
              <w:rPr>
                <w:rFonts w:eastAsia="Times New Roman" w:cs="Times New Roman"/>
                <w:szCs w:val="24"/>
                <w:lang w:val="en-US" w:eastAsia="de-DE"/>
              </w:rPr>
              <w:t xml:space="preserve">the </w:t>
            </w:r>
            <w:r w:rsidR="0028735F">
              <w:rPr>
                <w:rFonts w:eastAsia="Times New Roman" w:cs="Times New Roman"/>
                <w:szCs w:val="24"/>
                <w:lang w:val="en-US" w:eastAsia="de-DE"/>
              </w:rPr>
              <w:t xml:space="preserve">description </w:t>
            </w:r>
            <w:r w:rsidR="00562388">
              <w:rPr>
                <w:rFonts w:eastAsia="Times New Roman" w:cs="Times New Roman"/>
                <w:szCs w:val="24"/>
                <w:lang w:val="en-US" w:eastAsia="de-DE"/>
              </w:rPr>
              <w:t xml:space="preserve">field </w:t>
            </w:r>
            <w:r w:rsidR="0028735F">
              <w:rPr>
                <w:rFonts w:eastAsia="Times New Roman" w:cs="Times New Roman"/>
                <w:szCs w:val="24"/>
                <w:lang w:val="en-US" w:eastAsia="de-DE"/>
              </w:rPr>
              <w:t>of</w:t>
            </w:r>
            <w:r>
              <w:rPr>
                <w:rFonts w:eastAsia="Times New Roman" w:cs="Times New Roman"/>
                <w:szCs w:val="24"/>
                <w:lang w:val="en-US" w:eastAsia="de-DE"/>
              </w:rPr>
              <w:t xml:space="preserve"> a D3 action </w:t>
            </w:r>
            <w:r w:rsidRPr="001D1425">
              <w:rPr>
                <w:rFonts w:eastAsia="Times New Roman" w:cs="Times New Roman"/>
                <w:szCs w:val="24"/>
                <w:lang w:val="en-US" w:eastAsia="de-DE"/>
              </w:rPr>
              <w:t>“Rejected by supplier”</w:t>
            </w:r>
            <w:r>
              <w:rPr>
                <w:rFonts w:eastAsia="Times New Roman" w:cs="Times New Roman"/>
                <w:szCs w:val="24"/>
                <w:lang w:val="en-US" w:eastAsia="de-DE"/>
              </w:rPr>
              <w:t xml:space="preserve">, </w:t>
            </w:r>
            <w:r w:rsidR="00562388">
              <w:rPr>
                <w:rFonts w:eastAsia="Times New Roman" w:cs="Times New Roman"/>
                <w:szCs w:val="24"/>
                <w:lang w:val="en-US" w:eastAsia="de-DE"/>
              </w:rPr>
              <w:t xml:space="preserve">which is automatically </w:t>
            </w:r>
            <w:r>
              <w:rPr>
                <w:rFonts w:eastAsia="Times New Roman" w:cs="Times New Roman"/>
                <w:szCs w:val="24"/>
                <w:lang w:val="en-US" w:eastAsia="de-DE"/>
              </w:rPr>
              <w:t>created by Problem Solver.</w:t>
            </w:r>
            <w:r w:rsidR="002976B8">
              <w:rPr>
                <w:rFonts w:eastAsia="Times New Roman" w:cs="Times New Roman"/>
                <w:szCs w:val="24"/>
                <w:lang w:val="en-US" w:eastAsia="de-DE"/>
              </w:rPr>
              <w:t xml:space="preserve"> (In this case, </w:t>
            </w:r>
            <w:r w:rsidR="002976B8" w:rsidRPr="005823DE">
              <w:rPr>
                <w:rFonts w:eastAsia="Times New Roman" w:cs="Times New Roman"/>
                <w:i/>
                <w:szCs w:val="24"/>
                <w:lang w:val="en-US" w:eastAsia="de-DE"/>
              </w:rPr>
              <w:t>StepD2.Remark</w:t>
            </w:r>
            <w:r w:rsidR="002976B8">
              <w:rPr>
                <w:rFonts w:eastAsia="Times New Roman" w:cs="Times New Roman"/>
                <w:szCs w:val="24"/>
                <w:lang w:val="en-US" w:eastAsia="de-DE"/>
              </w:rPr>
              <w:t xml:space="preserve"> will consequently not be used for comment to customer)</w:t>
            </w:r>
          </w:p>
        </w:tc>
        <w:tc>
          <w:tcPr>
            <w:tcW w:w="2693" w:type="dxa"/>
          </w:tcPr>
          <w:p w14:paraId="2989B71D" w14:textId="77777777" w:rsidR="00DE5716" w:rsidRDefault="00DE5716" w:rsidP="004E5B01">
            <w:pPr>
              <w:spacing w:after="120"/>
              <w:rPr>
                <w:rFonts w:eastAsia="Times New Roman" w:cs="Arial"/>
                <w:szCs w:val="24"/>
                <w:lang w:val="en-GB" w:eastAsia="de-DE"/>
              </w:rPr>
            </w:pPr>
            <w:r w:rsidRPr="00B8680A">
              <w:rPr>
                <w:rFonts w:eastAsia="Times New Roman" w:cs="Arial"/>
                <w:i/>
                <w:szCs w:val="24"/>
                <w:lang w:val="en-GB" w:eastAsia="de-DE"/>
              </w:rPr>
              <w:t>ComplaintItemStatusCod</w:t>
            </w:r>
            <w:r>
              <w:rPr>
                <w:rFonts w:eastAsia="Times New Roman" w:cs="Arial"/>
                <w:i/>
                <w:szCs w:val="24"/>
                <w:lang w:val="en-GB" w:eastAsia="de-DE"/>
              </w:rPr>
              <w:t>e</w:t>
            </w:r>
            <w:r w:rsidRPr="009450FC">
              <w:rPr>
                <w:rFonts w:eastAsia="Times New Roman" w:cs="Arial"/>
                <w:szCs w:val="24"/>
                <w:lang w:val="en-GB" w:eastAsia="de-DE"/>
              </w:rPr>
              <w:t>=”NotAccepted”</w:t>
            </w:r>
          </w:p>
          <w:p w14:paraId="2342A97B" w14:textId="77777777" w:rsidR="00917404" w:rsidRPr="00973279" w:rsidRDefault="00917404" w:rsidP="00917404">
            <w:pPr>
              <w:spacing w:after="120"/>
              <w:rPr>
                <w:rFonts w:eastAsia="Times New Roman" w:cs="Arial"/>
                <w:i/>
                <w:szCs w:val="24"/>
                <w:lang w:val="en-GB" w:eastAsia="de-DE"/>
              </w:rPr>
            </w:pPr>
            <w:r>
              <w:rPr>
                <w:rFonts w:eastAsia="Times New Roman" w:cs="Arial"/>
                <w:szCs w:val="24"/>
                <w:lang w:val="en-GB" w:eastAsia="de-DE"/>
              </w:rPr>
              <w:t xml:space="preserve">(In this case, </w:t>
            </w:r>
            <w:r w:rsidR="006D1522" w:rsidRPr="006D1522">
              <w:rPr>
                <w:rFonts w:eastAsia="Times New Roman" w:cs="Arial"/>
                <w:i/>
                <w:szCs w:val="24"/>
                <w:lang w:val="en-GB" w:eastAsia="de-DE"/>
              </w:rPr>
              <w:t>SellerProcess</w:t>
            </w:r>
            <w:r w:rsidRPr="00B8680A">
              <w:rPr>
                <w:rFonts w:eastAsia="Times New Roman" w:cs="Arial"/>
                <w:i/>
                <w:szCs w:val="24"/>
                <w:lang w:val="en-GB" w:eastAsia="de-DE"/>
              </w:rPr>
              <w:t>StatusCod</w:t>
            </w:r>
            <w:r>
              <w:rPr>
                <w:rFonts w:eastAsia="Times New Roman" w:cs="Arial"/>
                <w:i/>
                <w:szCs w:val="24"/>
                <w:lang w:val="en-GB" w:eastAsia="de-DE"/>
              </w:rPr>
              <w:t>e</w:t>
            </w:r>
            <w:r>
              <w:rPr>
                <w:rFonts w:eastAsia="Times New Roman" w:cs="Arial"/>
                <w:szCs w:val="24"/>
                <w:lang w:val="en-GB" w:eastAsia="de-DE"/>
              </w:rPr>
              <w:t xml:space="preserve"> will be ignored.)</w:t>
            </w:r>
          </w:p>
        </w:tc>
        <w:tc>
          <w:tcPr>
            <w:tcW w:w="3544" w:type="dxa"/>
          </w:tcPr>
          <w:p w14:paraId="4F6C9445" w14:textId="77777777" w:rsidR="00DE5716" w:rsidRDefault="001B40A8" w:rsidP="001B40A8">
            <w:pPr>
              <w:spacing w:after="120"/>
              <w:rPr>
                <w:rFonts w:eastAsia="Times New Roman" w:cs="Arial"/>
                <w:szCs w:val="24"/>
                <w:lang w:val="en-GB" w:eastAsia="de-DE"/>
              </w:rPr>
            </w:pPr>
            <w:r w:rsidRPr="001B40A8">
              <w:rPr>
                <w:rFonts w:eastAsia="Times New Roman" w:cs="Arial"/>
                <w:szCs w:val="24"/>
                <w:lang w:val="en-GB" w:eastAsia="de-DE"/>
              </w:rPr>
              <w:t>No changes are allowed for the supplier in this status. The 8D report is not posted and an error is printed out in the acknowledgment.</w:t>
            </w:r>
          </w:p>
          <w:p w14:paraId="13810AF0" w14:textId="77777777" w:rsidR="0090467E" w:rsidRPr="00DE5716" w:rsidRDefault="0090467E" w:rsidP="002016FC">
            <w:pPr>
              <w:spacing w:after="120"/>
              <w:rPr>
                <w:rFonts w:eastAsia="Times New Roman" w:cs="Arial"/>
                <w:szCs w:val="24"/>
                <w:lang w:val="en-GB" w:eastAsia="de-DE"/>
              </w:rPr>
            </w:pPr>
            <w:r w:rsidRPr="0090467E">
              <w:rPr>
                <w:rFonts w:eastAsia="Times New Roman" w:cs="Arial"/>
                <w:szCs w:val="24"/>
                <w:lang w:val="en-GB" w:eastAsia="de-DE"/>
              </w:rPr>
              <w:t xml:space="preserve">In order to do changes, the </w:t>
            </w:r>
            <w:r w:rsidR="001C18CD">
              <w:rPr>
                <w:rFonts w:eastAsia="Times New Roman" w:cs="Arial"/>
                <w:szCs w:val="24"/>
                <w:lang w:val="en-GB" w:eastAsia="de-DE"/>
              </w:rPr>
              <w:t xml:space="preserve">customer </w:t>
            </w:r>
            <w:r w:rsidRPr="0090467E">
              <w:rPr>
                <w:rFonts w:eastAsia="Times New Roman" w:cs="Arial"/>
                <w:szCs w:val="24"/>
                <w:lang w:val="en-GB" w:eastAsia="de-DE"/>
              </w:rPr>
              <w:t>needs to set the status to “Open”</w:t>
            </w:r>
            <w:r w:rsidR="002016FC">
              <w:rPr>
                <w:rFonts w:eastAsia="Times New Roman" w:cs="Arial"/>
                <w:szCs w:val="24"/>
                <w:lang w:val="en-GB" w:eastAsia="de-DE"/>
              </w:rPr>
              <w:t>, ”</w:t>
            </w:r>
            <w:r w:rsidR="002016FC" w:rsidRPr="002016FC">
              <w:rPr>
                <w:rFonts w:eastAsia="Times New Roman" w:cs="Arial"/>
                <w:szCs w:val="24"/>
                <w:lang w:val="en-GB" w:eastAsia="de-DE"/>
              </w:rPr>
              <w:t>Rejected by Customer</w:t>
            </w:r>
            <w:r w:rsidR="002016FC">
              <w:rPr>
                <w:rFonts w:eastAsia="Times New Roman" w:cs="Arial"/>
                <w:szCs w:val="24"/>
                <w:lang w:val="en-GB" w:eastAsia="de-DE"/>
              </w:rPr>
              <w:t>” or “</w:t>
            </w:r>
            <w:r w:rsidR="002016FC" w:rsidRPr="002016FC">
              <w:rPr>
                <w:rFonts w:eastAsia="Times New Roman" w:cs="Arial"/>
                <w:szCs w:val="24"/>
                <w:lang w:val="en-GB" w:eastAsia="de-DE"/>
              </w:rPr>
              <w:t>Provisionally Accepted</w:t>
            </w:r>
            <w:r w:rsidR="002016FC">
              <w:rPr>
                <w:rFonts w:eastAsia="Times New Roman" w:cs="Arial"/>
                <w:szCs w:val="24"/>
                <w:lang w:val="en-GB" w:eastAsia="de-DE"/>
              </w:rPr>
              <w:t>”</w:t>
            </w:r>
            <w:r w:rsidRPr="0090467E">
              <w:rPr>
                <w:rFonts w:eastAsia="Times New Roman" w:cs="Arial"/>
                <w:szCs w:val="24"/>
                <w:lang w:val="en-GB" w:eastAsia="de-DE"/>
              </w:rPr>
              <w:t xml:space="preserve"> first.</w:t>
            </w:r>
          </w:p>
        </w:tc>
      </w:tr>
      <w:tr w:rsidR="00DE5716" w:rsidRPr="002764AC" w14:paraId="7F9D4305" w14:textId="77777777" w:rsidTr="00DE5716">
        <w:trPr>
          <w:trHeight w:val="454"/>
        </w:trPr>
        <w:tc>
          <w:tcPr>
            <w:tcW w:w="3369" w:type="dxa"/>
          </w:tcPr>
          <w:p w14:paraId="40D9BAE3" w14:textId="77777777" w:rsidR="00DE5716" w:rsidRPr="00973279" w:rsidRDefault="00DE5716"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 xml:space="preserve">“Complete“ </w:t>
            </w:r>
          </w:p>
          <w:p w14:paraId="7BE35FBE" w14:textId="0EB4F53E" w:rsidR="0090467E" w:rsidRDefault="00DE5716" w:rsidP="00B04C1C">
            <w:pPr>
              <w:spacing w:after="120"/>
              <w:rPr>
                <w:rFonts w:eastAsia="Times New Roman" w:cs="Times New Roman"/>
                <w:szCs w:val="24"/>
                <w:lang w:val="en-US" w:eastAsia="de-DE"/>
              </w:rPr>
            </w:pPr>
            <w:r w:rsidRPr="00973279">
              <w:rPr>
                <w:rFonts w:eastAsia="Times New Roman" w:cs="Times New Roman"/>
                <w:szCs w:val="24"/>
                <w:lang w:val="en-US" w:eastAsia="de-DE"/>
              </w:rPr>
              <w:t xml:space="preserve">The supplier can set the case to “Complete”, if all required information is provided. </w:t>
            </w:r>
            <w:r w:rsidR="002237FB" w:rsidRPr="002C3CF7">
              <w:rPr>
                <w:rFonts w:eastAsia="Times New Roman" w:cs="Times New Roman"/>
                <w:szCs w:val="24"/>
                <w:lang w:val="en-US" w:eastAsia="de-DE"/>
              </w:rPr>
              <w:t xml:space="preserve">(See </w:t>
            </w:r>
            <w:r w:rsidR="00780BBF">
              <w:rPr>
                <w:rFonts w:eastAsia="Times New Roman" w:cs="Times New Roman"/>
                <w:szCs w:val="24"/>
                <w:lang w:val="en-US" w:eastAsia="de-DE"/>
              </w:rPr>
              <w:fldChar w:fldCharType="begin"/>
            </w:r>
            <w:r w:rsidR="00780BBF">
              <w:rPr>
                <w:rFonts w:eastAsia="Times New Roman" w:cs="Times New Roman"/>
                <w:szCs w:val="24"/>
                <w:lang w:val="en-US" w:eastAsia="de-DE"/>
              </w:rPr>
              <w:instrText xml:space="preserve"> REF _Ref391026849 \r \h </w:instrText>
            </w:r>
            <w:r w:rsidR="00780BBF">
              <w:rPr>
                <w:rFonts w:eastAsia="Times New Roman" w:cs="Times New Roman"/>
                <w:szCs w:val="24"/>
                <w:lang w:val="en-US" w:eastAsia="de-DE"/>
              </w:rPr>
            </w:r>
            <w:r w:rsidR="00780BBF">
              <w:rPr>
                <w:rFonts w:eastAsia="Times New Roman" w:cs="Times New Roman"/>
                <w:szCs w:val="24"/>
                <w:lang w:val="en-US" w:eastAsia="de-DE"/>
              </w:rPr>
              <w:fldChar w:fldCharType="separate"/>
            </w:r>
            <w:r w:rsidR="00322E69">
              <w:rPr>
                <w:rFonts w:eastAsia="Times New Roman" w:cs="Times New Roman"/>
                <w:szCs w:val="24"/>
                <w:lang w:val="en-US" w:eastAsia="de-DE"/>
              </w:rPr>
              <w:t>6.8</w:t>
            </w:r>
            <w:r w:rsidR="00780BBF">
              <w:rPr>
                <w:rFonts w:eastAsia="Times New Roman" w:cs="Times New Roman"/>
                <w:szCs w:val="24"/>
                <w:lang w:val="en-US" w:eastAsia="de-DE"/>
              </w:rPr>
              <w:fldChar w:fldCharType="end"/>
            </w:r>
            <w:r w:rsidR="0090467E" w:rsidRPr="002C3CF7">
              <w:rPr>
                <w:rFonts w:eastAsia="Times New Roman" w:cs="Times New Roman"/>
                <w:szCs w:val="24"/>
                <w:lang w:val="en-US" w:eastAsia="de-DE"/>
              </w:rPr>
              <w:t xml:space="preserve"> </w:t>
            </w:r>
            <w:r w:rsidR="002237FB" w:rsidRPr="002C3CF7">
              <w:rPr>
                <w:rFonts w:eastAsia="Times New Roman" w:cs="Times New Roman"/>
                <w:szCs w:val="24"/>
                <w:lang w:val="en-US" w:eastAsia="de-DE"/>
              </w:rPr>
              <w:t>“</w:t>
            </w:r>
            <w:r w:rsidR="00780BBF">
              <w:rPr>
                <w:rFonts w:eastAsia="Times New Roman" w:cs="Times New Roman"/>
                <w:szCs w:val="24"/>
                <w:lang w:eastAsia="de-DE"/>
              </w:rPr>
              <w:fldChar w:fldCharType="begin"/>
            </w:r>
            <w:r w:rsidR="00780BBF">
              <w:rPr>
                <w:rFonts w:eastAsia="Times New Roman" w:cs="Times New Roman"/>
                <w:szCs w:val="24"/>
                <w:lang w:val="en-US" w:eastAsia="de-DE"/>
              </w:rPr>
              <w:instrText xml:space="preserve"> REF _Ref391026849 \h </w:instrText>
            </w:r>
            <w:r w:rsidR="00780BBF">
              <w:rPr>
                <w:rFonts w:eastAsia="Times New Roman" w:cs="Times New Roman"/>
                <w:szCs w:val="24"/>
                <w:lang w:eastAsia="de-DE"/>
              </w:rPr>
            </w:r>
            <w:r w:rsidR="00780BBF">
              <w:rPr>
                <w:rFonts w:eastAsia="Times New Roman" w:cs="Times New Roman"/>
                <w:szCs w:val="24"/>
                <w:lang w:eastAsia="de-DE"/>
              </w:rPr>
              <w:fldChar w:fldCharType="separate"/>
            </w:r>
            <w:r w:rsidR="00322E69" w:rsidRPr="00772406">
              <w:rPr>
                <w:lang w:val="en-US"/>
              </w:rPr>
              <w:t>Overview of Information to be provided</w:t>
            </w:r>
            <w:r w:rsidR="00780BBF">
              <w:rPr>
                <w:rFonts w:eastAsia="Times New Roman" w:cs="Times New Roman"/>
                <w:szCs w:val="24"/>
                <w:lang w:eastAsia="de-DE"/>
              </w:rPr>
              <w:fldChar w:fldCharType="end"/>
            </w:r>
            <w:r w:rsidR="002237FB" w:rsidRPr="002C3CF7">
              <w:rPr>
                <w:rFonts w:eastAsia="Times New Roman" w:cs="Times New Roman"/>
                <w:szCs w:val="24"/>
                <w:lang w:val="en-US" w:eastAsia="de-DE"/>
              </w:rPr>
              <w:t>” for details.)</w:t>
            </w:r>
            <w:r w:rsidR="002237FB" w:rsidRPr="002C3CF7">
              <w:rPr>
                <w:rFonts w:eastAsia="Times New Roman" w:cs="Times New Roman"/>
                <w:szCs w:val="24"/>
                <w:lang w:val="en-US" w:eastAsia="de-DE"/>
              </w:rPr>
              <w:br/>
            </w:r>
          </w:p>
          <w:p w14:paraId="5CDCEE96" w14:textId="77777777" w:rsidR="00DE5716" w:rsidRPr="005E4F72" w:rsidRDefault="0046537A" w:rsidP="0046537A">
            <w:pPr>
              <w:spacing w:after="120"/>
              <w:rPr>
                <w:lang w:val="en-US"/>
              </w:rPr>
            </w:pPr>
            <w:r w:rsidRPr="0046537A">
              <w:rPr>
                <w:rFonts w:eastAsia="Times New Roman" w:cs="Times New Roman"/>
                <w:szCs w:val="24"/>
                <w:lang w:val="en-US" w:eastAsia="de-DE"/>
              </w:rPr>
              <w:t xml:space="preserve">If element </w:t>
            </w:r>
            <w:r w:rsidRPr="00F25267">
              <w:rPr>
                <w:rFonts w:eastAsia="Times New Roman" w:cs="Times New Roman"/>
                <w:i/>
                <w:szCs w:val="24"/>
                <w:lang w:val="en-US" w:eastAsia="de-DE"/>
              </w:rPr>
              <w:t>SellerProcessStatusCode</w:t>
            </w:r>
            <w:r w:rsidRPr="0046537A">
              <w:rPr>
                <w:rFonts w:eastAsia="Times New Roman" w:cs="Times New Roman"/>
                <w:szCs w:val="24"/>
                <w:lang w:val="en-US" w:eastAsia="de-DE"/>
              </w:rPr>
              <w:t xml:space="preserve"> is not provided, Problem Solver detects if all necessary information were provided and sets this status automatically.</w:t>
            </w:r>
          </w:p>
        </w:tc>
        <w:tc>
          <w:tcPr>
            <w:tcW w:w="2693" w:type="dxa"/>
          </w:tcPr>
          <w:p w14:paraId="22B9E65B" w14:textId="77777777" w:rsidR="00DE5716" w:rsidRPr="00973279" w:rsidRDefault="00DE5716" w:rsidP="006F7D75">
            <w:pPr>
              <w:spacing w:after="120"/>
              <w:rPr>
                <w:rFonts w:eastAsia="Times New Roman" w:cs="Times New Roman"/>
                <w:szCs w:val="24"/>
                <w:lang w:val="en-US" w:eastAsia="de-DE"/>
              </w:rPr>
            </w:pPr>
            <w:r w:rsidRPr="00B8680A">
              <w:rPr>
                <w:rFonts w:eastAsia="Times New Roman" w:cs="Arial"/>
                <w:i/>
                <w:szCs w:val="24"/>
                <w:lang w:val="en-GB" w:eastAsia="de-DE"/>
              </w:rPr>
              <w:t>SellerProcessStatusCode</w:t>
            </w:r>
            <w:r w:rsidRPr="009450FC">
              <w:rPr>
                <w:rFonts w:eastAsia="Times New Roman" w:cs="Arial"/>
                <w:szCs w:val="24"/>
                <w:lang w:val="en-GB" w:eastAsia="de-DE"/>
              </w:rPr>
              <w:t>=”complete”</w:t>
            </w:r>
            <w:r w:rsidR="006F7D75">
              <w:rPr>
                <w:rFonts w:eastAsia="Times New Roman" w:cs="Arial"/>
                <w:szCs w:val="24"/>
                <w:lang w:val="en-GB" w:eastAsia="de-DE"/>
              </w:rPr>
              <w:t xml:space="preserve"> (in combination with </w:t>
            </w:r>
            <w:r w:rsidR="006F7D75" w:rsidRPr="00B8680A">
              <w:rPr>
                <w:rFonts w:eastAsia="Times New Roman" w:cs="Arial"/>
                <w:i/>
                <w:szCs w:val="24"/>
                <w:lang w:val="en-GB" w:eastAsia="de-DE"/>
              </w:rPr>
              <w:t>ComplaintItemStatusCod</w:t>
            </w:r>
            <w:r w:rsidR="006F7D75">
              <w:rPr>
                <w:rFonts w:eastAsia="Times New Roman" w:cs="Arial"/>
                <w:i/>
                <w:szCs w:val="24"/>
                <w:lang w:val="en-GB" w:eastAsia="de-DE"/>
              </w:rPr>
              <w:t>e</w:t>
            </w:r>
            <w:r w:rsidR="006F7D75" w:rsidRPr="009450FC">
              <w:rPr>
                <w:rFonts w:eastAsia="Times New Roman" w:cs="Arial"/>
                <w:szCs w:val="24"/>
                <w:lang w:val="en-GB" w:eastAsia="de-DE"/>
              </w:rPr>
              <w:t>=”Accepted”</w:t>
            </w:r>
            <w:r w:rsidR="006F7D75">
              <w:rPr>
                <w:rFonts w:eastAsia="Times New Roman" w:cs="Arial"/>
                <w:szCs w:val="24"/>
                <w:lang w:val="en-GB" w:eastAsia="de-DE"/>
              </w:rPr>
              <w:t>)</w:t>
            </w:r>
          </w:p>
        </w:tc>
        <w:tc>
          <w:tcPr>
            <w:tcW w:w="3544" w:type="dxa"/>
          </w:tcPr>
          <w:p w14:paraId="50C7002F" w14:textId="77777777" w:rsidR="00DE5716" w:rsidRPr="00C52E65" w:rsidRDefault="00DE5716" w:rsidP="00DE5716">
            <w:pPr>
              <w:spacing w:after="120"/>
              <w:rPr>
                <w:rFonts w:eastAsia="Times New Roman" w:cs="Arial"/>
                <w:color w:val="000000"/>
                <w:szCs w:val="20"/>
                <w:lang w:val="en-GB" w:eastAsia="de-DE"/>
              </w:rPr>
            </w:pPr>
            <w:r w:rsidRPr="00C52E65">
              <w:rPr>
                <w:rFonts w:eastAsia="Times New Roman" w:cs="Arial"/>
                <w:color w:val="000000"/>
                <w:szCs w:val="20"/>
                <w:lang w:val="en-GB" w:eastAsia="de-DE"/>
              </w:rPr>
              <w:t>Only following changes allowed</w:t>
            </w:r>
            <w:r>
              <w:rPr>
                <w:rFonts w:eastAsia="Times New Roman" w:cs="Arial"/>
                <w:color w:val="000000"/>
                <w:szCs w:val="20"/>
                <w:lang w:val="en-GB" w:eastAsia="de-DE"/>
              </w:rPr>
              <w:t>:</w:t>
            </w:r>
          </w:p>
          <w:p w14:paraId="7D5EDDB7" w14:textId="77777777" w:rsidR="00DE5716" w:rsidRPr="00C52E65" w:rsidRDefault="00DE5716" w:rsidP="00DE5716">
            <w:pPr>
              <w:tabs>
                <w:tab w:val="left" w:pos="4860"/>
              </w:tabs>
              <w:spacing w:after="120"/>
              <w:rPr>
                <w:rFonts w:eastAsia="Times New Roman" w:cs="Arial"/>
                <w:szCs w:val="20"/>
                <w:lang w:val="en-GB" w:eastAsia="de-DE"/>
              </w:rPr>
            </w:pPr>
            <w:r w:rsidRPr="00C52E65">
              <w:rPr>
                <w:rFonts w:eastAsia="Times New Roman" w:cs="Arial"/>
                <w:szCs w:val="20"/>
                <w:lang w:val="en-GB" w:eastAsia="de-DE"/>
              </w:rPr>
              <w:t>- Update of actual implementation date of actions and validation information of D6 action</w:t>
            </w:r>
          </w:p>
          <w:p w14:paraId="3B6CC318" w14:textId="77777777" w:rsidR="00DE5716" w:rsidRDefault="00DE5716" w:rsidP="00DE5716">
            <w:pPr>
              <w:spacing w:after="120"/>
              <w:rPr>
                <w:rFonts w:eastAsia="Times New Roman" w:cs="Arial"/>
                <w:szCs w:val="20"/>
                <w:lang w:val="en-GB" w:eastAsia="de-DE"/>
              </w:rPr>
            </w:pPr>
            <w:r w:rsidRPr="00C52E65">
              <w:rPr>
                <w:rFonts w:eastAsia="Times New Roman" w:cs="Arial"/>
                <w:szCs w:val="20"/>
                <w:lang w:val="en-GB" w:eastAsia="de-DE"/>
              </w:rPr>
              <w:t>- Addition of attachments (no delet</w:t>
            </w:r>
            <w:r w:rsidR="004F6759">
              <w:rPr>
                <w:rFonts w:eastAsia="Times New Roman" w:cs="Arial"/>
                <w:szCs w:val="20"/>
                <w:lang w:val="en-GB" w:eastAsia="de-DE"/>
              </w:rPr>
              <w:t>ion/change of existing attachments allowed</w:t>
            </w:r>
            <w:r w:rsidRPr="00C52E65">
              <w:rPr>
                <w:rFonts w:eastAsia="Times New Roman" w:cs="Arial"/>
                <w:szCs w:val="20"/>
                <w:lang w:val="en-GB" w:eastAsia="de-DE"/>
              </w:rPr>
              <w:t>)</w:t>
            </w:r>
          </w:p>
          <w:p w14:paraId="5685553F" w14:textId="77777777" w:rsidR="00305F73" w:rsidRDefault="00305F73" w:rsidP="00DE5716">
            <w:pPr>
              <w:spacing w:after="120"/>
              <w:rPr>
                <w:rFonts w:eastAsia="Times New Roman" w:cs="Arial"/>
                <w:szCs w:val="20"/>
                <w:lang w:val="en-GB" w:eastAsia="de-DE"/>
              </w:rPr>
            </w:pPr>
            <w:r>
              <w:rPr>
                <w:rFonts w:eastAsia="Times New Roman" w:cs="Arial"/>
                <w:szCs w:val="20"/>
                <w:lang w:val="en-GB" w:eastAsia="de-DE"/>
              </w:rPr>
              <w:t>- Update of clean date within step D6</w:t>
            </w:r>
          </w:p>
          <w:p w14:paraId="54243072" w14:textId="77777777" w:rsidR="0022416A" w:rsidRDefault="0022416A" w:rsidP="00DE5716">
            <w:pPr>
              <w:spacing w:after="120"/>
              <w:rPr>
                <w:rFonts w:eastAsia="Times New Roman" w:cs="Arial"/>
                <w:szCs w:val="20"/>
                <w:lang w:val="en-GB" w:eastAsia="de-DE"/>
              </w:rPr>
            </w:pPr>
            <w:r>
              <w:rPr>
                <w:rFonts w:eastAsia="Times New Roman" w:cs="Arial"/>
                <w:szCs w:val="20"/>
                <w:lang w:val="en-GB" w:eastAsia="de-DE"/>
              </w:rPr>
              <w:t xml:space="preserve">- Update of </w:t>
            </w:r>
            <w:r w:rsidRPr="0022416A">
              <w:rPr>
                <w:rFonts w:eastAsia="Times New Roman" w:cs="Arial"/>
                <w:szCs w:val="20"/>
                <w:lang w:val="en-GB" w:eastAsia="de-DE"/>
              </w:rPr>
              <w:t>cancellation of containment action(s)</w:t>
            </w:r>
            <w:r>
              <w:rPr>
                <w:rFonts w:eastAsia="Times New Roman" w:cs="Arial"/>
                <w:szCs w:val="20"/>
                <w:lang w:val="en-GB" w:eastAsia="de-DE"/>
              </w:rPr>
              <w:t xml:space="preserve"> </w:t>
            </w:r>
            <w:r w:rsidRPr="0022416A">
              <w:rPr>
                <w:rFonts w:eastAsia="Times New Roman" w:cs="Arial"/>
                <w:szCs w:val="20"/>
                <w:lang w:val="en-GB" w:eastAsia="de-DE"/>
              </w:rPr>
              <w:t>within step D6</w:t>
            </w:r>
          </w:p>
          <w:p w14:paraId="0B636819" w14:textId="77777777" w:rsidR="0090467E" w:rsidRPr="00B8680A" w:rsidRDefault="0090467E" w:rsidP="00DE5716">
            <w:pPr>
              <w:spacing w:after="120"/>
              <w:rPr>
                <w:rFonts w:eastAsia="Times New Roman" w:cs="Arial"/>
                <w:i/>
                <w:szCs w:val="24"/>
                <w:lang w:val="en-GB" w:eastAsia="de-DE"/>
              </w:rPr>
            </w:pPr>
            <w:r>
              <w:rPr>
                <w:rFonts w:eastAsia="Times New Roman" w:cs="Arial"/>
                <w:szCs w:val="20"/>
                <w:lang w:val="en-GB" w:eastAsia="de-DE"/>
              </w:rPr>
              <w:t>- if applicable, changes of 8D report evaluation</w:t>
            </w:r>
          </w:p>
        </w:tc>
      </w:tr>
      <w:tr w:rsidR="00DE5716" w:rsidRPr="002764AC" w14:paraId="3E22C338" w14:textId="77777777" w:rsidTr="00DE5716">
        <w:trPr>
          <w:trHeight w:val="528"/>
        </w:trPr>
        <w:tc>
          <w:tcPr>
            <w:tcW w:w="3369" w:type="dxa"/>
          </w:tcPr>
          <w:p w14:paraId="4F212302" w14:textId="77777777" w:rsidR="00DE5716" w:rsidRPr="00973279" w:rsidRDefault="00DE5716" w:rsidP="00973279">
            <w:pPr>
              <w:spacing w:after="120"/>
              <w:rPr>
                <w:rFonts w:eastAsia="Times New Roman" w:cs="Times New Roman"/>
                <w:b/>
                <w:szCs w:val="24"/>
                <w:lang w:val="en-US" w:eastAsia="de-DE"/>
              </w:rPr>
            </w:pPr>
            <w:r w:rsidRPr="00973279">
              <w:rPr>
                <w:rFonts w:eastAsia="Times New Roman" w:cs="Times New Roman"/>
                <w:b/>
                <w:szCs w:val="24"/>
                <w:lang w:val="en-US" w:eastAsia="de-DE"/>
              </w:rPr>
              <w:t>“Closed by Supplier“</w:t>
            </w:r>
          </w:p>
          <w:p w14:paraId="4548D7DF" w14:textId="1418A1E8" w:rsidR="00DC7E42" w:rsidRPr="002C3CF7" w:rsidRDefault="00DE5716" w:rsidP="004F07F7">
            <w:pPr>
              <w:spacing w:after="120"/>
              <w:rPr>
                <w:rFonts w:eastAsia="Times New Roman" w:cs="Times New Roman"/>
                <w:szCs w:val="24"/>
                <w:lang w:val="en-US" w:eastAsia="de-DE"/>
              </w:rPr>
            </w:pPr>
            <w:r w:rsidRPr="00973279">
              <w:rPr>
                <w:rFonts w:eastAsia="Times New Roman" w:cs="Times New Roman"/>
                <w:szCs w:val="24"/>
                <w:lang w:val="en-US" w:eastAsia="de-DE"/>
              </w:rPr>
              <w:t xml:space="preserve">The </w:t>
            </w:r>
            <w:r>
              <w:rPr>
                <w:rFonts w:eastAsia="Times New Roman" w:cs="Times New Roman"/>
                <w:szCs w:val="24"/>
                <w:lang w:val="en-US" w:eastAsia="de-DE"/>
              </w:rPr>
              <w:t>supplier</w:t>
            </w:r>
            <w:r w:rsidRPr="00973279">
              <w:rPr>
                <w:rFonts w:eastAsia="Times New Roman" w:cs="Times New Roman"/>
                <w:szCs w:val="24"/>
                <w:lang w:val="en-US" w:eastAsia="de-DE"/>
              </w:rPr>
              <w:t xml:space="preserve"> can set the status “Closed by Supplier” once all actions have been implemented and D6 actions validated for effectiveness. </w:t>
            </w:r>
            <w:r w:rsidR="002237FB" w:rsidRPr="002C3CF7">
              <w:rPr>
                <w:rFonts w:eastAsia="Times New Roman" w:cs="Times New Roman"/>
                <w:szCs w:val="24"/>
                <w:lang w:val="en-US" w:eastAsia="de-DE"/>
              </w:rPr>
              <w:t xml:space="preserve">(See </w:t>
            </w:r>
            <w:r w:rsidR="00780BBF">
              <w:rPr>
                <w:rFonts w:eastAsia="Times New Roman" w:cs="Times New Roman"/>
                <w:szCs w:val="24"/>
                <w:lang w:val="en-US" w:eastAsia="de-DE"/>
              </w:rPr>
              <w:fldChar w:fldCharType="begin"/>
            </w:r>
            <w:r w:rsidR="00780BBF">
              <w:rPr>
                <w:rFonts w:eastAsia="Times New Roman" w:cs="Times New Roman"/>
                <w:szCs w:val="24"/>
                <w:lang w:val="en-US" w:eastAsia="de-DE"/>
              </w:rPr>
              <w:instrText xml:space="preserve"> REF _Ref391026849 \r \h </w:instrText>
            </w:r>
            <w:r w:rsidR="00780BBF">
              <w:rPr>
                <w:rFonts w:eastAsia="Times New Roman" w:cs="Times New Roman"/>
                <w:szCs w:val="24"/>
                <w:lang w:val="en-US" w:eastAsia="de-DE"/>
              </w:rPr>
            </w:r>
            <w:r w:rsidR="00780BBF">
              <w:rPr>
                <w:rFonts w:eastAsia="Times New Roman" w:cs="Times New Roman"/>
                <w:szCs w:val="24"/>
                <w:lang w:val="en-US" w:eastAsia="de-DE"/>
              </w:rPr>
              <w:fldChar w:fldCharType="separate"/>
            </w:r>
            <w:r w:rsidR="00322E69">
              <w:rPr>
                <w:rFonts w:eastAsia="Times New Roman" w:cs="Times New Roman"/>
                <w:szCs w:val="24"/>
                <w:lang w:val="en-US" w:eastAsia="de-DE"/>
              </w:rPr>
              <w:t>6.8</w:t>
            </w:r>
            <w:r w:rsidR="00780BBF">
              <w:rPr>
                <w:rFonts w:eastAsia="Times New Roman" w:cs="Times New Roman"/>
                <w:szCs w:val="24"/>
                <w:lang w:val="en-US" w:eastAsia="de-DE"/>
              </w:rPr>
              <w:fldChar w:fldCharType="end"/>
            </w:r>
            <w:r w:rsidR="0090467E" w:rsidRPr="002C3CF7">
              <w:rPr>
                <w:rFonts w:eastAsia="Times New Roman" w:cs="Times New Roman"/>
                <w:szCs w:val="24"/>
                <w:lang w:val="en-US" w:eastAsia="de-DE"/>
              </w:rPr>
              <w:t xml:space="preserve"> </w:t>
            </w:r>
            <w:r w:rsidR="002237FB" w:rsidRPr="002C3CF7">
              <w:rPr>
                <w:rFonts w:eastAsia="Times New Roman" w:cs="Times New Roman"/>
                <w:szCs w:val="24"/>
                <w:lang w:val="en-US" w:eastAsia="de-DE"/>
              </w:rPr>
              <w:t>“</w:t>
            </w:r>
            <w:r w:rsidR="00780BBF">
              <w:rPr>
                <w:rFonts w:eastAsia="Times New Roman" w:cs="Times New Roman"/>
                <w:szCs w:val="24"/>
                <w:lang w:eastAsia="de-DE"/>
              </w:rPr>
              <w:fldChar w:fldCharType="begin"/>
            </w:r>
            <w:r w:rsidR="00780BBF">
              <w:rPr>
                <w:rFonts w:eastAsia="Times New Roman" w:cs="Times New Roman"/>
                <w:szCs w:val="24"/>
                <w:lang w:val="en-US" w:eastAsia="de-DE"/>
              </w:rPr>
              <w:instrText xml:space="preserve"> REF _Ref391026849 \h </w:instrText>
            </w:r>
            <w:r w:rsidR="00780BBF">
              <w:rPr>
                <w:rFonts w:eastAsia="Times New Roman" w:cs="Times New Roman"/>
                <w:szCs w:val="24"/>
                <w:lang w:eastAsia="de-DE"/>
              </w:rPr>
            </w:r>
            <w:r w:rsidR="00780BBF">
              <w:rPr>
                <w:rFonts w:eastAsia="Times New Roman" w:cs="Times New Roman"/>
                <w:szCs w:val="24"/>
                <w:lang w:eastAsia="de-DE"/>
              </w:rPr>
              <w:fldChar w:fldCharType="separate"/>
            </w:r>
            <w:r w:rsidR="00322E69" w:rsidRPr="00772406">
              <w:rPr>
                <w:lang w:val="en-US"/>
              </w:rPr>
              <w:t>Overview of Information to be provided</w:t>
            </w:r>
            <w:r w:rsidR="00780BBF">
              <w:rPr>
                <w:rFonts w:eastAsia="Times New Roman" w:cs="Times New Roman"/>
                <w:szCs w:val="24"/>
                <w:lang w:eastAsia="de-DE"/>
              </w:rPr>
              <w:fldChar w:fldCharType="end"/>
            </w:r>
            <w:r w:rsidR="002237FB" w:rsidRPr="002C3CF7">
              <w:rPr>
                <w:rFonts w:eastAsia="Times New Roman" w:cs="Times New Roman"/>
                <w:szCs w:val="24"/>
                <w:lang w:val="en-US" w:eastAsia="de-DE"/>
              </w:rPr>
              <w:t>” for details.)</w:t>
            </w:r>
            <w:r w:rsidR="002237FB" w:rsidRPr="002C3CF7">
              <w:rPr>
                <w:rFonts w:eastAsia="Times New Roman" w:cs="Times New Roman"/>
                <w:szCs w:val="24"/>
                <w:lang w:val="en-US" w:eastAsia="de-DE"/>
              </w:rPr>
              <w:br/>
            </w:r>
          </w:p>
          <w:p w14:paraId="168E5F2E" w14:textId="77777777" w:rsidR="002237FB" w:rsidRPr="00973279" w:rsidRDefault="0046537A" w:rsidP="0090467E">
            <w:pPr>
              <w:spacing w:after="120"/>
              <w:rPr>
                <w:rFonts w:eastAsia="Times New Roman" w:cs="Times New Roman"/>
                <w:szCs w:val="24"/>
                <w:lang w:val="en-US" w:eastAsia="de-DE"/>
              </w:rPr>
            </w:pPr>
            <w:r w:rsidRPr="0046537A">
              <w:rPr>
                <w:rFonts w:eastAsia="Times New Roman" w:cs="Times New Roman"/>
                <w:szCs w:val="24"/>
                <w:lang w:val="en-US" w:eastAsia="de-DE"/>
              </w:rPr>
              <w:t xml:space="preserve">If element </w:t>
            </w:r>
            <w:r w:rsidRPr="00F25267">
              <w:rPr>
                <w:rFonts w:eastAsia="Times New Roman" w:cs="Times New Roman"/>
                <w:i/>
                <w:szCs w:val="24"/>
                <w:lang w:val="en-US" w:eastAsia="de-DE"/>
              </w:rPr>
              <w:t>SellerProcessStatusCode</w:t>
            </w:r>
            <w:r w:rsidRPr="0046537A">
              <w:rPr>
                <w:rFonts w:eastAsia="Times New Roman" w:cs="Times New Roman"/>
                <w:szCs w:val="24"/>
                <w:lang w:val="en-US" w:eastAsia="de-DE"/>
              </w:rPr>
              <w:t xml:space="preserve"> is not provided, Problem Solver detects if all necessary information were provided and sets this status automatically.</w:t>
            </w:r>
          </w:p>
        </w:tc>
        <w:tc>
          <w:tcPr>
            <w:tcW w:w="2693" w:type="dxa"/>
          </w:tcPr>
          <w:p w14:paraId="6EE62107" w14:textId="77777777" w:rsidR="00DE5716" w:rsidRPr="00973279" w:rsidRDefault="00DE5716" w:rsidP="004E5B01">
            <w:pPr>
              <w:spacing w:after="120"/>
              <w:rPr>
                <w:rFonts w:eastAsia="Times New Roman" w:cs="Arial"/>
                <w:i/>
                <w:szCs w:val="24"/>
                <w:lang w:val="en-GB" w:eastAsia="de-DE"/>
              </w:rPr>
            </w:pPr>
            <w:r>
              <w:rPr>
                <w:rFonts w:eastAsia="Times New Roman" w:cs="Arial"/>
                <w:i/>
                <w:szCs w:val="24"/>
                <w:lang w:val="en-GB" w:eastAsia="de-DE"/>
              </w:rPr>
              <w:t>SellerProcessStatusCode</w:t>
            </w:r>
            <w:r w:rsidRPr="009450FC">
              <w:rPr>
                <w:rFonts w:eastAsia="Times New Roman" w:cs="Arial"/>
                <w:szCs w:val="24"/>
                <w:lang w:val="en-GB" w:eastAsia="de-DE"/>
              </w:rPr>
              <w:t>=”closed”</w:t>
            </w:r>
            <w:r w:rsidR="006F7D75">
              <w:rPr>
                <w:rFonts w:eastAsia="Times New Roman" w:cs="Arial"/>
                <w:szCs w:val="24"/>
                <w:lang w:val="en-GB" w:eastAsia="de-DE"/>
              </w:rPr>
              <w:t xml:space="preserve"> </w:t>
            </w:r>
            <w:r w:rsidR="006F7D75" w:rsidRPr="006F7D75">
              <w:rPr>
                <w:rFonts w:eastAsia="Times New Roman" w:cs="Arial"/>
                <w:szCs w:val="24"/>
                <w:lang w:val="en-GB" w:eastAsia="de-DE"/>
              </w:rPr>
              <w:t>(in combination with ComplaintItemStatusCode=”Accepted”)</w:t>
            </w:r>
          </w:p>
          <w:p w14:paraId="0D8E0806" w14:textId="77777777" w:rsidR="00DE5716" w:rsidRPr="00973279" w:rsidRDefault="00DE5716" w:rsidP="004E5B01">
            <w:pPr>
              <w:spacing w:after="120"/>
              <w:rPr>
                <w:rFonts w:eastAsia="Times New Roman" w:cs="Times New Roman"/>
                <w:szCs w:val="24"/>
                <w:lang w:val="en-US" w:eastAsia="de-DE"/>
              </w:rPr>
            </w:pPr>
          </w:p>
          <w:p w14:paraId="1CD69909" w14:textId="77777777" w:rsidR="00DE5716" w:rsidRPr="00973279" w:rsidRDefault="00DE5716" w:rsidP="004E5B01">
            <w:pPr>
              <w:spacing w:after="120"/>
              <w:rPr>
                <w:rFonts w:eastAsia="Times New Roman" w:cs="Times New Roman"/>
                <w:szCs w:val="24"/>
                <w:lang w:val="en-US" w:eastAsia="de-DE"/>
              </w:rPr>
            </w:pPr>
          </w:p>
        </w:tc>
        <w:tc>
          <w:tcPr>
            <w:tcW w:w="3544" w:type="dxa"/>
          </w:tcPr>
          <w:p w14:paraId="6FB9B35A" w14:textId="77777777" w:rsidR="00DE5716" w:rsidRDefault="001B40A8" w:rsidP="00973279">
            <w:pPr>
              <w:spacing w:after="120"/>
              <w:rPr>
                <w:rFonts w:eastAsia="Times New Roman" w:cs="Arial"/>
                <w:szCs w:val="24"/>
                <w:lang w:val="en-GB" w:eastAsia="de-DE"/>
              </w:rPr>
            </w:pPr>
            <w:r w:rsidRPr="001B40A8">
              <w:rPr>
                <w:rFonts w:eastAsia="Times New Roman" w:cs="Arial"/>
                <w:szCs w:val="24"/>
                <w:lang w:val="en-GB" w:eastAsia="de-DE"/>
              </w:rPr>
              <w:t xml:space="preserve">No changes are allowed for the supplier in this status. </w:t>
            </w:r>
            <w:r w:rsidR="00DE5716" w:rsidRPr="00DE5716">
              <w:rPr>
                <w:rFonts w:eastAsia="Times New Roman" w:cs="Arial"/>
                <w:szCs w:val="24"/>
                <w:lang w:val="en-GB" w:eastAsia="de-DE"/>
              </w:rPr>
              <w:t>The 8D report is not posted and an error is printed out in the acknowledgment.</w:t>
            </w:r>
          </w:p>
          <w:p w14:paraId="42226FAB" w14:textId="77777777" w:rsidR="0090467E" w:rsidRPr="00DE5716" w:rsidRDefault="0090467E" w:rsidP="00973279">
            <w:pPr>
              <w:spacing w:after="120"/>
              <w:rPr>
                <w:rFonts w:eastAsia="Times New Roman" w:cs="Arial"/>
                <w:szCs w:val="24"/>
                <w:lang w:val="en-GB" w:eastAsia="de-DE"/>
              </w:rPr>
            </w:pPr>
            <w:r w:rsidRPr="0090467E">
              <w:rPr>
                <w:rFonts w:eastAsia="Times New Roman" w:cs="Arial"/>
                <w:szCs w:val="24"/>
                <w:lang w:val="en-GB" w:eastAsia="de-DE"/>
              </w:rPr>
              <w:t>In order to do changes, the customer needs to set the status to “Open” first.</w:t>
            </w:r>
          </w:p>
        </w:tc>
      </w:tr>
    </w:tbl>
    <w:p w14:paraId="56A81BDA" w14:textId="77777777" w:rsidR="00C52E65" w:rsidRDefault="00B04C1C" w:rsidP="00F742A1">
      <w:pPr>
        <w:pStyle w:val="Heading4"/>
        <w:rPr>
          <w:lang w:val="en-GB" w:eastAsia="de-DE"/>
        </w:rPr>
      </w:pPr>
      <w:bookmarkStart w:id="374" w:name="_Toc318824380"/>
      <w:bookmarkStart w:id="375" w:name="_Toc318877157"/>
      <w:bookmarkStart w:id="376" w:name="_Toc318877423"/>
      <w:bookmarkStart w:id="377" w:name="_Toc318882443"/>
      <w:bookmarkStart w:id="378" w:name="_Toc318882640"/>
      <w:bookmarkStart w:id="379" w:name="_Toc318882706"/>
      <w:bookmarkStart w:id="380" w:name="_Toc318883084"/>
      <w:bookmarkStart w:id="381" w:name="_Toc318883319"/>
      <w:bookmarkStart w:id="382" w:name="_Toc318883385"/>
      <w:bookmarkStart w:id="383" w:name="_Toc318884320"/>
      <w:bookmarkStart w:id="384" w:name="_Toc318884385"/>
      <w:bookmarkStart w:id="385" w:name="_Toc319074964"/>
      <w:bookmarkStart w:id="386" w:name="_Toc319075027"/>
      <w:bookmarkStart w:id="387" w:name="_Ref318408111"/>
      <w:bookmarkStart w:id="388" w:name="_Ref318408116"/>
      <w:bookmarkStart w:id="389" w:name="_Toc542236"/>
      <w:bookmarkEnd w:id="374"/>
      <w:bookmarkEnd w:id="375"/>
      <w:bookmarkEnd w:id="376"/>
      <w:bookmarkEnd w:id="377"/>
      <w:bookmarkEnd w:id="378"/>
      <w:bookmarkEnd w:id="379"/>
      <w:bookmarkEnd w:id="380"/>
      <w:bookmarkEnd w:id="381"/>
      <w:bookmarkEnd w:id="382"/>
      <w:bookmarkEnd w:id="383"/>
      <w:bookmarkEnd w:id="384"/>
      <w:bookmarkEnd w:id="385"/>
      <w:bookmarkEnd w:id="386"/>
      <w:r>
        <w:rPr>
          <w:lang w:val="en-GB" w:eastAsia="de-DE"/>
        </w:rPr>
        <w:lastRenderedPageBreak/>
        <w:t xml:space="preserve">Complaint </w:t>
      </w:r>
      <w:r w:rsidR="00C52E65" w:rsidRPr="00C52E65">
        <w:rPr>
          <w:lang w:val="en-GB" w:eastAsia="de-DE"/>
        </w:rPr>
        <w:t xml:space="preserve">Status </w:t>
      </w:r>
      <w:bookmarkEnd w:id="387"/>
      <w:bookmarkEnd w:id="388"/>
      <w:r w:rsidR="00F742A1" w:rsidRPr="00F742A1">
        <w:rPr>
          <w:lang w:val="en-GB" w:eastAsia="de-DE"/>
        </w:rPr>
        <w:t>transitions</w:t>
      </w:r>
      <w:bookmarkEnd w:id="389"/>
    </w:p>
    <w:p w14:paraId="0A41523D" w14:textId="77777777" w:rsidR="003872CB" w:rsidRDefault="003872CB" w:rsidP="003872CB">
      <w:pPr>
        <w:rPr>
          <w:rFonts w:cs="Arial"/>
          <w:lang w:val="en-US"/>
        </w:rPr>
      </w:pPr>
      <w:r w:rsidRPr="005E4F72">
        <w:rPr>
          <w:rFonts w:cs="Arial"/>
          <w:lang w:val="en-US"/>
        </w:rPr>
        <w:t>Following table shows which case status transitions are allowed. The lines show the original status (“from”) before the status change. Columns show the target status (“to”), after the status change. The cells indicate whether the transition from the original to the target status is allowed and how it is achieved. Empty cell means, that this status transition is not possible.</w:t>
      </w:r>
    </w:p>
    <w:p w14:paraId="06FCB20D" w14:textId="77777777" w:rsidR="003872CB" w:rsidRPr="005E4F72" w:rsidRDefault="003872CB" w:rsidP="003872CB">
      <w:pPr>
        <w:rPr>
          <w:rFonts w:cs="Arial"/>
          <w:lang w:val="en-US"/>
        </w:rPr>
      </w:pPr>
    </w:p>
    <w:p w14:paraId="27473F91" w14:textId="77777777" w:rsidR="004A3392" w:rsidRPr="005A3753" w:rsidRDefault="005A3753" w:rsidP="004A3392">
      <w:pPr>
        <w:keepNext/>
        <w:rPr>
          <w:lang w:val="en-US"/>
        </w:rPr>
      </w:pPr>
      <w:r>
        <w:rPr>
          <w:noProof/>
          <w:lang w:eastAsia="de-DE"/>
        </w:rPr>
        <w:drawing>
          <wp:inline distT="0" distB="0" distL="0" distR="0" wp14:anchorId="05FB148C" wp14:editId="0C4FFA81">
            <wp:extent cx="5939790" cy="291976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2919762"/>
                    </a:xfrm>
                    <a:prstGeom prst="rect">
                      <a:avLst/>
                    </a:prstGeom>
                  </pic:spPr>
                </pic:pic>
              </a:graphicData>
            </a:graphic>
          </wp:inline>
        </w:drawing>
      </w:r>
    </w:p>
    <w:p w14:paraId="735E62E8" w14:textId="07A7B7E9" w:rsidR="003872CB" w:rsidRDefault="004A3392" w:rsidP="004A3392">
      <w:pPr>
        <w:pStyle w:val="Caption"/>
        <w:jc w:val="center"/>
      </w:pPr>
      <w:bookmarkStart w:id="390" w:name="_Toc536669"/>
      <w:r>
        <w:t xml:space="preserve">Figure </w:t>
      </w:r>
      <w:r w:rsidR="00223863">
        <w:rPr>
          <w:noProof/>
        </w:rPr>
        <w:fldChar w:fldCharType="begin"/>
      </w:r>
      <w:r w:rsidR="00223863">
        <w:rPr>
          <w:noProof/>
        </w:rPr>
        <w:instrText xml:space="preserve"> SEQ Figure \* ARABIC </w:instrText>
      </w:r>
      <w:r w:rsidR="00223863">
        <w:rPr>
          <w:noProof/>
        </w:rPr>
        <w:fldChar w:fldCharType="separate"/>
      </w:r>
      <w:r w:rsidR="00322E69">
        <w:rPr>
          <w:noProof/>
        </w:rPr>
        <w:t>1</w:t>
      </w:r>
      <w:r w:rsidR="00223863">
        <w:rPr>
          <w:noProof/>
        </w:rPr>
        <w:fldChar w:fldCharType="end"/>
      </w:r>
      <w:r>
        <w:t xml:space="preserve">: </w:t>
      </w:r>
      <w:r w:rsidRPr="004A3392">
        <w:t>Complaint status transitions</w:t>
      </w:r>
      <w:bookmarkEnd w:id="390"/>
    </w:p>
    <w:p w14:paraId="07055832" w14:textId="77777777" w:rsidR="00050C15" w:rsidRDefault="00050C15" w:rsidP="00E0410D">
      <w:pPr>
        <w:pStyle w:val="Heading4"/>
        <w:rPr>
          <w:lang w:val="en-US"/>
        </w:rPr>
      </w:pPr>
      <w:bookmarkStart w:id="391" w:name="_Ref320081666"/>
      <w:bookmarkStart w:id="392" w:name="_Toc542237"/>
      <w:bookmarkStart w:id="393" w:name="_Ref318790586"/>
      <w:bookmarkStart w:id="394" w:name="_Toc185141463"/>
      <w:r>
        <w:rPr>
          <w:lang w:val="en-US"/>
        </w:rPr>
        <w:t xml:space="preserve">Special Complaint States for </w:t>
      </w:r>
      <w:r w:rsidR="00D2546C">
        <w:rPr>
          <w:lang w:val="en-US"/>
        </w:rPr>
        <w:t xml:space="preserve">Customer </w:t>
      </w:r>
      <w:r>
        <w:rPr>
          <w:lang w:val="en-US"/>
        </w:rPr>
        <w:t>Bosch</w:t>
      </w:r>
      <w:bookmarkEnd w:id="391"/>
      <w:bookmarkEnd w:id="392"/>
    </w:p>
    <w:p w14:paraId="731517A7" w14:textId="77777777" w:rsidR="00050C15" w:rsidRDefault="00D2546C" w:rsidP="00050C15">
      <w:pPr>
        <w:rPr>
          <w:lang w:val="en-US"/>
        </w:rPr>
      </w:pPr>
      <w:r>
        <w:rPr>
          <w:lang w:val="en-US"/>
        </w:rPr>
        <w:t>F</w:t>
      </w:r>
      <w:r w:rsidR="00050C15">
        <w:rPr>
          <w:lang w:val="en-US"/>
        </w:rPr>
        <w:t xml:space="preserve">ollowing </w:t>
      </w:r>
      <w:r>
        <w:rPr>
          <w:lang w:val="en-US"/>
        </w:rPr>
        <w:t xml:space="preserve">additional </w:t>
      </w:r>
      <w:r w:rsidR="00050C15">
        <w:rPr>
          <w:lang w:val="en-US"/>
        </w:rPr>
        <w:t>complaint stat</w:t>
      </w:r>
      <w:r w:rsidR="006D1225">
        <w:rPr>
          <w:lang w:val="en-US"/>
        </w:rPr>
        <w:t>e</w:t>
      </w:r>
      <w:r w:rsidR="00050C15">
        <w:rPr>
          <w:lang w:val="en-US"/>
        </w:rPr>
        <w:t>s set by customer are relevant for customer Bosch:</w:t>
      </w:r>
    </w:p>
    <w:p w14:paraId="0B39694B" w14:textId="77777777" w:rsidR="00050C15" w:rsidRPr="00B649E3" w:rsidRDefault="00050C15" w:rsidP="00050C15">
      <w:pPr>
        <w:rPr>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693"/>
        <w:gridCol w:w="3544"/>
      </w:tblGrid>
      <w:tr w:rsidR="00050C15" w:rsidRPr="002764AC" w14:paraId="0AB9D8B2" w14:textId="77777777" w:rsidTr="001766F0">
        <w:trPr>
          <w:trHeight w:val="113"/>
        </w:trPr>
        <w:tc>
          <w:tcPr>
            <w:tcW w:w="3369" w:type="dxa"/>
            <w:shd w:val="clear" w:color="auto" w:fill="D9D9D9"/>
          </w:tcPr>
          <w:p w14:paraId="34890D08" w14:textId="77777777" w:rsidR="00050C15" w:rsidRPr="005948D4" w:rsidRDefault="00050C15" w:rsidP="001766F0">
            <w:pPr>
              <w:spacing w:after="120"/>
              <w:rPr>
                <w:rFonts w:eastAsia="Times New Roman" w:cs="Times New Roman"/>
                <w:b/>
                <w:szCs w:val="24"/>
                <w:lang w:val="en-US" w:eastAsia="de-DE"/>
              </w:rPr>
            </w:pPr>
            <w:r w:rsidRPr="005948D4">
              <w:rPr>
                <w:rFonts w:eastAsia="Times New Roman" w:cs="Times New Roman"/>
                <w:b/>
                <w:szCs w:val="24"/>
                <w:lang w:val="en-US" w:eastAsia="de-DE"/>
              </w:rPr>
              <w:t>Status</w:t>
            </w:r>
          </w:p>
        </w:tc>
        <w:tc>
          <w:tcPr>
            <w:tcW w:w="2693" w:type="dxa"/>
            <w:shd w:val="clear" w:color="auto" w:fill="D9D9D9"/>
          </w:tcPr>
          <w:p w14:paraId="08C5BAE2" w14:textId="77777777" w:rsidR="00050C15" w:rsidRPr="005948D4" w:rsidRDefault="00050C15" w:rsidP="001766F0">
            <w:pPr>
              <w:spacing w:after="120"/>
              <w:rPr>
                <w:rFonts w:eastAsia="Times New Roman" w:cs="Times New Roman"/>
                <w:b/>
                <w:szCs w:val="24"/>
                <w:lang w:val="en-US" w:eastAsia="de-DE"/>
              </w:rPr>
            </w:pPr>
            <w:r w:rsidRPr="005948D4">
              <w:rPr>
                <w:rFonts w:eastAsia="Times New Roman" w:cs="Times New Roman"/>
                <w:b/>
                <w:szCs w:val="24"/>
                <w:lang w:val="en-US" w:eastAsia="de-DE"/>
              </w:rPr>
              <w:t>XML value</w:t>
            </w:r>
          </w:p>
        </w:tc>
        <w:tc>
          <w:tcPr>
            <w:tcW w:w="3544" w:type="dxa"/>
            <w:shd w:val="clear" w:color="auto" w:fill="D9D9D9"/>
          </w:tcPr>
          <w:p w14:paraId="249F34D0" w14:textId="77777777" w:rsidR="00050C15" w:rsidRPr="005948D4" w:rsidRDefault="00050C15" w:rsidP="001766F0">
            <w:pPr>
              <w:spacing w:after="120"/>
              <w:rPr>
                <w:rFonts w:eastAsia="Times New Roman" w:cs="Times New Roman"/>
                <w:b/>
                <w:szCs w:val="24"/>
                <w:lang w:val="en-US" w:eastAsia="de-DE"/>
              </w:rPr>
            </w:pPr>
            <w:r w:rsidRPr="005948D4">
              <w:rPr>
                <w:rFonts w:eastAsia="Times New Roman" w:cs="Times New Roman"/>
                <w:b/>
                <w:szCs w:val="24"/>
                <w:lang w:val="en-US" w:eastAsia="de-DE"/>
              </w:rPr>
              <w:t>Restrictions for Supplier Response after status was set</w:t>
            </w:r>
          </w:p>
        </w:tc>
      </w:tr>
      <w:tr w:rsidR="00050C15" w:rsidRPr="00AC2B19" w14:paraId="0CCE653A" w14:textId="77777777" w:rsidTr="001766F0">
        <w:trPr>
          <w:trHeight w:val="528"/>
        </w:trPr>
        <w:tc>
          <w:tcPr>
            <w:tcW w:w="3369" w:type="dxa"/>
          </w:tcPr>
          <w:p w14:paraId="16BAE2EF" w14:textId="77777777" w:rsidR="00050C15" w:rsidRPr="00973279" w:rsidRDefault="00050C15" w:rsidP="001766F0">
            <w:pPr>
              <w:spacing w:after="120"/>
              <w:rPr>
                <w:rFonts w:eastAsia="Times New Roman" w:cs="Arial"/>
                <w:b/>
                <w:szCs w:val="24"/>
                <w:lang w:val="en-US" w:eastAsia="de-DE"/>
              </w:rPr>
            </w:pPr>
            <w:r w:rsidRPr="00973279">
              <w:rPr>
                <w:rFonts w:eastAsia="Times New Roman" w:cs="Arial"/>
                <w:b/>
                <w:szCs w:val="24"/>
                <w:lang w:val="en-US" w:eastAsia="de-DE"/>
              </w:rPr>
              <w:t>“Rejected by Customer”</w:t>
            </w:r>
          </w:p>
          <w:p w14:paraId="1AA09C21" w14:textId="4A8CC668" w:rsidR="00050C15" w:rsidRPr="005948D4" w:rsidRDefault="00050C15" w:rsidP="009D3E01">
            <w:pPr>
              <w:spacing w:after="120"/>
              <w:rPr>
                <w:rFonts w:eastAsia="Times New Roman" w:cs="Times New Roman"/>
                <w:szCs w:val="24"/>
                <w:lang w:val="en-US" w:eastAsia="de-DE"/>
              </w:rPr>
            </w:pPr>
            <w:r w:rsidRPr="00973279">
              <w:rPr>
                <w:rFonts w:eastAsia="Times New Roman" w:cs="Times New Roman"/>
                <w:szCs w:val="24"/>
                <w:lang w:val="en-US" w:eastAsia="de-DE"/>
              </w:rPr>
              <w:t>The customer did not agree to the supplier response. The customer indicates the</w:t>
            </w:r>
            <w:r>
              <w:rPr>
                <w:rFonts w:eastAsia="Times New Roman" w:cs="Times New Roman"/>
                <w:szCs w:val="24"/>
                <w:lang w:val="en-US" w:eastAsia="de-DE"/>
              </w:rPr>
              <w:t>ir</w:t>
            </w:r>
            <w:r w:rsidRPr="00973279">
              <w:rPr>
                <w:rFonts w:eastAsia="Times New Roman" w:cs="Times New Roman"/>
                <w:szCs w:val="24"/>
                <w:lang w:val="en-US" w:eastAsia="de-DE"/>
              </w:rPr>
              <w:t xml:space="preserve"> review result with specific item status.</w:t>
            </w:r>
            <w:r>
              <w:rPr>
                <w:rFonts w:eastAsia="Times New Roman" w:cs="Times New Roman"/>
                <w:szCs w:val="24"/>
                <w:lang w:val="en-US" w:eastAsia="de-DE"/>
              </w:rPr>
              <w:t xml:space="preserve"> (See chapter </w:t>
            </w:r>
            <w:r w:rsidR="009D3E01">
              <w:rPr>
                <w:rFonts w:eastAsia="Times New Roman" w:cs="Times New Roman"/>
                <w:szCs w:val="24"/>
                <w:lang w:val="en-US" w:eastAsia="de-DE"/>
              </w:rPr>
              <w:fldChar w:fldCharType="begin"/>
            </w:r>
            <w:r w:rsidR="009D3E01">
              <w:rPr>
                <w:rFonts w:eastAsia="Times New Roman" w:cs="Times New Roman"/>
                <w:szCs w:val="24"/>
                <w:lang w:val="en-US" w:eastAsia="de-DE"/>
              </w:rPr>
              <w:instrText xml:space="preserve"> REF _Ref326589048 \r \h </w:instrText>
            </w:r>
            <w:r w:rsidR="009D3E01">
              <w:rPr>
                <w:rFonts w:eastAsia="Times New Roman" w:cs="Times New Roman"/>
                <w:szCs w:val="24"/>
                <w:lang w:val="en-US" w:eastAsia="de-DE"/>
              </w:rPr>
            </w:r>
            <w:r w:rsidR="009D3E01">
              <w:rPr>
                <w:rFonts w:eastAsia="Times New Roman" w:cs="Times New Roman"/>
                <w:szCs w:val="24"/>
                <w:lang w:val="en-US" w:eastAsia="de-DE"/>
              </w:rPr>
              <w:fldChar w:fldCharType="separate"/>
            </w:r>
            <w:r w:rsidR="00322E69">
              <w:rPr>
                <w:rFonts w:eastAsia="Times New Roman" w:cs="Times New Roman"/>
                <w:szCs w:val="24"/>
                <w:lang w:val="en-US" w:eastAsia="de-DE"/>
              </w:rPr>
              <w:t>6.3.2.2</w:t>
            </w:r>
            <w:r w:rsidR="009D3E01">
              <w:rPr>
                <w:rFonts w:eastAsia="Times New Roman" w:cs="Times New Roman"/>
                <w:szCs w:val="24"/>
                <w:lang w:val="en-US" w:eastAsia="de-DE"/>
              </w:rPr>
              <w:fldChar w:fldCharType="end"/>
            </w:r>
            <w:r w:rsidR="009D3E01">
              <w:rPr>
                <w:rFonts w:eastAsia="Times New Roman" w:cs="Times New Roman"/>
                <w:szCs w:val="24"/>
                <w:lang w:val="en-US" w:eastAsia="de-DE"/>
              </w:rPr>
              <w:t xml:space="preserve"> </w:t>
            </w:r>
            <w:r>
              <w:rPr>
                <w:rFonts w:eastAsia="Times New Roman" w:cs="Times New Roman"/>
                <w:szCs w:val="24"/>
                <w:lang w:val="en-US" w:eastAsia="de-DE"/>
              </w:rPr>
              <w:t>“</w:t>
            </w:r>
            <w:r w:rsidR="009D3E01">
              <w:rPr>
                <w:rFonts w:eastAsia="Times New Roman" w:cs="Times New Roman"/>
                <w:szCs w:val="24"/>
                <w:lang w:val="en-US" w:eastAsia="de-DE"/>
              </w:rPr>
              <w:fldChar w:fldCharType="begin"/>
            </w:r>
            <w:r w:rsidR="009D3E01">
              <w:rPr>
                <w:rFonts w:eastAsia="Times New Roman" w:cs="Times New Roman"/>
                <w:szCs w:val="24"/>
                <w:lang w:val="en-US" w:eastAsia="de-DE"/>
              </w:rPr>
              <w:instrText xml:space="preserve"> REF _Ref326589055 \h </w:instrText>
            </w:r>
            <w:r w:rsidR="009D3E01">
              <w:rPr>
                <w:rFonts w:eastAsia="Times New Roman" w:cs="Times New Roman"/>
                <w:szCs w:val="24"/>
                <w:lang w:val="en-US" w:eastAsia="de-DE"/>
              </w:rPr>
            </w:r>
            <w:r w:rsidR="009D3E01">
              <w:rPr>
                <w:rFonts w:eastAsia="Times New Roman" w:cs="Times New Roman"/>
                <w:szCs w:val="24"/>
                <w:lang w:val="en-US" w:eastAsia="de-DE"/>
              </w:rPr>
              <w:fldChar w:fldCharType="separate"/>
            </w:r>
            <w:r w:rsidR="00322E69">
              <w:rPr>
                <w:lang w:val="en-AU"/>
              </w:rPr>
              <w:t>Special Item States for Bosch</w:t>
            </w:r>
            <w:r w:rsidR="009D3E01">
              <w:rPr>
                <w:rFonts w:eastAsia="Times New Roman" w:cs="Times New Roman"/>
                <w:szCs w:val="24"/>
                <w:lang w:val="en-US" w:eastAsia="de-DE"/>
              </w:rPr>
              <w:fldChar w:fldCharType="end"/>
            </w:r>
            <w:r>
              <w:rPr>
                <w:rFonts w:eastAsia="Times New Roman" w:cs="Times New Roman"/>
                <w:szCs w:val="24"/>
                <w:lang w:val="en-US" w:eastAsia="de-DE"/>
              </w:rPr>
              <w:t>”)</w:t>
            </w:r>
          </w:p>
        </w:tc>
        <w:tc>
          <w:tcPr>
            <w:tcW w:w="2693" w:type="dxa"/>
          </w:tcPr>
          <w:p w14:paraId="1E926566" w14:textId="77777777" w:rsidR="00050C15" w:rsidRPr="00987D35" w:rsidRDefault="00050C15" w:rsidP="001766F0">
            <w:pPr>
              <w:spacing w:after="120"/>
              <w:rPr>
                <w:rFonts w:eastAsia="Times New Roman" w:cs="Times New Roman"/>
                <w:szCs w:val="24"/>
                <w:lang w:val="en-US" w:eastAsia="de-DE"/>
              </w:rPr>
            </w:pPr>
            <w:r>
              <w:rPr>
                <w:rFonts w:eastAsia="Times New Roman" w:cs="Arial"/>
                <w:szCs w:val="24"/>
                <w:lang w:val="en-GB" w:eastAsia="de-DE"/>
              </w:rPr>
              <w:t>“</w:t>
            </w:r>
            <w:r w:rsidRPr="00987D35">
              <w:rPr>
                <w:rFonts w:eastAsia="Times New Roman" w:cs="Arial"/>
                <w:szCs w:val="24"/>
                <w:lang w:val="en-GB" w:eastAsia="de-DE"/>
              </w:rPr>
              <w:t>REJECTED</w:t>
            </w:r>
            <w:r>
              <w:rPr>
                <w:rFonts w:eastAsia="Times New Roman" w:cs="Arial"/>
                <w:szCs w:val="24"/>
                <w:lang w:val="en-GB" w:eastAsia="de-DE"/>
              </w:rPr>
              <w:t>”</w:t>
            </w:r>
          </w:p>
        </w:tc>
        <w:tc>
          <w:tcPr>
            <w:tcW w:w="3544" w:type="dxa"/>
          </w:tcPr>
          <w:p w14:paraId="7148B180" w14:textId="77777777" w:rsidR="00050C15" w:rsidRPr="005948D4" w:rsidRDefault="00050C15" w:rsidP="001766F0">
            <w:pPr>
              <w:spacing w:after="120"/>
              <w:rPr>
                <w:rFonts w:eastAsia="Times New Roman" w:cs="Arial"/>
                <w:szCs w:val="24"/>
                <w:lang w:val="en-GB" w:eastAsia="de-DE"/>
              </w:rPr>
            </w:pPr>
            <w:r>
              <w:rPr>
                <w:rFonts w:eastAsia="Times New Roman" w:cs="Arial"/>
                <w:szCs w:val="24"/>
                <w:lang w:val="en-GB" w:eastAsia="de-DE"/>
              </w:rPr>
              <w:t>See status “Open”.</w:t>
            </w:r>
          </w:p>
        </w:tc>
      </w:tr>
      <w:tr w:rsidR="00050C15" w:rsidRPr="00AC2B19" w14:paraId="527F1A15" w14:textId="77777777" w:rsidTr="001766F0">
        <w:trPr>
          <w:trHeight w:val="268"/>
        </w:trPr>
        <w:tc>
          <w:tcPr>
            <w:tcW w:w="3369" w:type="dxa"/>
          </w:tcPr>
          <w:p w14:paraId="650E20EF" w14:textId="77777777" w:rsidR="00050C15" w:rsidRPr="00973279" w:rsidRDefault="00050C15" w:rsidP="001766F0">
            <w:pPr>
              <w:spacing w:after="120"/>
              <w:rPr>
                <w:rFonts w:eastAsia="Times New Roman" w:cs="Arial"/>
                <w:b/>
                <w:szCs w:val="24"/>
                <w:lang w:val="en-US" w:eastAsia="de-DE"/>
              </w:rPr>
            </w:pPr>
            <w:r w:rsidRPr="00973279">
              <w:rPr>
                <w:rFonts w:eastAsia="Times New Roman" w:cs="Arial"/>
                <w:b/>
                <w:szCs w:val="24"/>
                <w:lang w:val="en-US" w:eastAsia="de-DE"/>
              </w:rPr>
              <w:t>“Provisional</w:t>
            </w:r>
            <w:r>
              <w:rPr>
                <w:rFonts w:eastAsia="Times New Roman" w:cs="Arial"/>
                <w:b/>
                <w:szCs w:val="24"/>
                <w:lang w:val="en-US" w:eastAsia="de-DE"/>
              </w:rPr>
              <w:t>ly</w:t>
            </w:r>
            <w:r w:rsidRPr="00973279">
              <w:rPr>
                <w:rFonts w:eastAsia="Times New Roman" w:cs="Arial"/>
                <w:b/>
                <w:szCs w:val="24"/>
                <w:lang w:val="en-US" w:eastAsia="de-DE"/>
              </w:rPr>
              <w:t xml:space="preserve"> Accepted”</w:t>
            </w:r>
          </w:p>
          <w:p w14:paraId="6A1259DF" w14:textId="03848DC8" w:rsidR="00050C15" w:rsidRPr="005948D4" w:rsidRDefault="00050C15" w:rsidP="009D3E01">
            <w:pPr>
              <w:spacing w:after="120"/>
              <w:rPr>
                <w:rFonts w:eastAsia="Times New Roman" w:cs="Arial"/>
                <w:szCs w:val="24"/>
                <w:lang w:val="en-US" w:eastAsia="de-DE"/>
              </w:rPr>
            </w:pPr>
            <w:r w:rsidRPr="00973279">
              <w:rPr>
                <w:rFonts w:eastAsia="Times New Roman" w:cs="Times New Roman"/>
                <w:szCs w:val="24"/>
                <w:lang w:val="en-GB" w:eastAsia="de-DE"/>
              </w:rPr>
              <w:t>The customer agrees to the supplier response</w:t>
            </w:r>
            <w:r>
              <w:rPr>
                <w:rFonts w:eastAsia="Times New Roman" w:cs="Times New Roman"/>
                <w:szCs w:val="24"/>
                <w:lang w:val="en-GB" w:eastAsia="de-DE"/>
              </w:rPr>
              <w:t>, but additional information from the supplier is required</w:t>
            </w:r>
            <w:r w:rsidRPr="00973279">
              <w:rPr>
                <w:rFonts w:eastAsia="Times New Roman" w:cs="Times New Roman"/>
                <w:szCs w:val="24"/>
                <w:lang w:val="en-GB" w:eastAsia="de-DE"/>
              </w:rPr>
              <w:t>. Already finalized items or implemented actions are closed (depending on item status</w:t>
            </w:r>
            <w:r w:rsidRPr="00DE5716">
              <w:rPr>
                <w:rFonts w:eastAsia="Times New Roman" w:cs="Times New Roman"/>
                <w:szCs w:val="24"/>
                <w:lang w:val="en-GB" w:eastAsia="de-DE"/>
              </w:rPr>
              <w:t>, also see chapter</w:t>
            </w:r>
            <w:r w:rsidR="009D3E01">
              <w:rPr>
                <w:rFonts w:eastAsia="Times New Roman" w:cs="Times New Roman"/>
                <w:szCs w:val="24"/>
                <w:lang w:val="en-GB" w:eastAsia="de-DE"/>
              </w:rPr>
              <w:t xml:space="preserve"> </w:t>
            </w:r>
            <w:r w:rsidR="009D3E01">
              <w:rPr>
                <w:rFonts w:eastAsia="Times New Roman" w:cs="Times New Roman"/>
                <w:szCs w:val="24"/>
                <w:lang w:val="en-GB" w:eastAsia="de-DE"/>
              </w:rPr>
              <w:fldChar w:fldCharType="begin"/>
            </w:r>
            <w:r w:rsidR="009D3E01">
              <w:rPr>
                <w:rFonts w:eastAsia="Times New Roman" w:cs="Times New Roman"/>
                <w:szCs w:val="24"/>
                <w:lang w:val="en-GB" w:eastAsia="de-DE"/>
              </w:rPr>
              <w:instrText xml:space="preserve"> REF _Ref326589075 \r \h </w:instrText>
            </w:r>
            <w:r w:rsidR="009D3E01">
              <w:rPr>
                <w:rFonts w:eastAsia="Times New Roman" w:cs="Times New Roman"/>
                <w:szCs w:val="24"/>
                <w:lang w:val="en-GB" w:eastAsia="de-DE"/>
              </w:rPr>
            </w:r>
            <w:r w:rsidR="009D3E01">
              <w:rPr>
                <w:rFonts w:eastAsia="Times New Roman" w:cs="Times New Roman"/>
                <w:szCs w:val="24"/>
                <w:lang w:val="en-GB" w:eastAsia="de-DE"/>
              </w:rPr>
              <w:fldChar w:fldCharType="separate"/>
            </w:r>
            <w:r w:rsidR="00322E69">
              <w:rPr>
                <w:rFonts w:eastAsia="Times New Roman" w:cs="Times New Roman"/>
                <w:szCs w:val="24"/>
                <w:lang w:val="en-GB" w:eastAsia="de-DE"/>
              </w:rPr>
              <w:t>6.3.2.2</w:t>
            </w:r>
            <w:r w:rsidR="009D3E01">
              <w:rPr>
                <w:rFonts w:eastAsia="Times New Roman" w:cs="Times New Roman"/>
                <w:szCs w:val="24"/>
                <w:lang w:val="en-GB" w:eastAsia="de-DE"/>
              </w:rPr>
              <w:fldChar w:fldCharType="end"/>
            </w:r>
            <w:r w:rsidR="009D3E01">
              <w:rPr>
                <w:rFonts w:eastAsia="Times New Roman" w:cs="Times New Roman"/>
                <w:szCs w:val="24"/>
                <w:lang w:val="en-GB" w:eastAsia="de-DE"/>
              </w:rPr>
              <w:t xml:space="preserve"> “</w:t>
            </w:r>
            <w:r w:rsidR="009D3E01">
              <w:rPr>
                <w:rFonts w:eastAsia="Times New Roman" w:cs="Times New Roman"/>
                <w:szCs w:val="24"/>
                <w:lang w:val="en-GB" w:eastAsia="de-DE"/>
              </w:rPr>
              <w:fldChar w:fldCharType="begin"/>
            </w:r>
            <w:r w:rsidR="009D3E01">
              <w:rPr>
                <w:rFonts w:eastAsia="Times New Roman" w:cs="Times New Roman"/>
                <w:szCs w:val="24"/>
                <w:lang w:val="en-GB" w:eastAsia="de-DE"/>
              </w:rPr>
              <w:instrText xml:space="preserve"> REF _Ref326589080 \h </w:instrText>
            </w:r>
            <w:r w:rsidR="009D3E01">
              <w:rPr>
                <w:rFonts w:eastAsia="Times New Roman" w:cs="Times New Roman"/>
                <w:szCs w:val="24"/>
                <w:lang w:val="en-GB" w:eastAsia="de-DE"/>
              </w:rPr>
            </w:r>
            <w:r w:rsidR="009D3E01">
              <w:rPr>
                <w:rFonts w:eastAsia="Times New Roman" w:cs="Times New Roman"/>
                <w:szCs w:val="24"/>
                <w:lang w:val="en-GB" w:eastAsia="de-DE"/>
              </w:rPr>
              <w:fldChar w:fldCharType="separate"/>
            </w:r>
            <w:r w:rsidR="00322E69">
              <w:rPr>
                <w:lang w:val="en-AU"/>
              </w:rPr>
              <w:t>Special Item States for Bosch</w:t>
            </w:r>
            <w:r w:rsidR="009D3E01">
              <w:rPr>
                <w:rFonts w:eastAsia="Times New Roman" w:cs="Times New Roman"/>
                <w:szCs w:val="24"/>
                <w:lang w:val="en-GB" w:eastAsia="de-DE"/>
              </w:rPr>
              <w:fldChar w:fldCharType="end"/>
            </w:r>
            <w:r w:rsidR="009D3E01">
              <w:rPr>
                <w:rFonts w:eastAsia="Times New Roman" w:cs="Times New Roman"/>
                <w:szCs w:val="24"/>
                <w:lang w:val="en-GB" w:eastAsia="de-DE"/>
              </w:rPr>
              <w:t>”</w:t>
            </w:r>
            <w:r w:rsidRPr="00DE5716">
              <w:rPr>
                <w:rFonts w:eastAsia="Times New Roman" w:cs="Times New Roman"/>
                <w:szCs w:val="24"/>
                <w:lang w:val="en-GB" w:eastAsia="de-DE"/>
              </w:rPr>
              <w:t>)</w:t>
            </w:r>
            <w:r>
              <w:rPr>
                <w:rFonts w:eastAsia="Times New Roman" w:cs="Times New Roman"/>
                <w:szCs w:val="24"/>
                <w:lang w:val="en-GB" w:eastAsia="de-DE"/>
              </w:rPr>
              <w:t xml:space="preserve"> </w:t>
            </w:r>
            <w:r w:rsidRPr="00DE5716">
              <w:rPr>
                <w:rFonts w:eastAsia="Times New Roman" w:cs="Times New Roman"/>
                <w:szCs w:val="24"/>
                <w:lang w:val="en-GB" w:eastAsia="de-DE"/>
              </w:rPr>
              <w:t>but the supplier can continue processing the 8D report (e.g. plan and implement preventive actions).</w:t>
            </w:r>
          </w:p>
        </w:tc>
        <w:tc>
          <w:tcPr>
            <w:tcW w:w="2693" w:type="dxa"/>
          </w:tcPr>
          <w:p w14:paraId="5D0EB32D" w14:textId="77777777" w:rsidR="00050C15" w:rsidRPr="00987D35" w:rsidRDefault="00050C15" w:rsidP="001766F0">
            <w:pPr>
              <w:spacing w:after="120"/>
              <w:rPr>
                <w:rFonts w:eastAsia="Times New Roman" w:cs="Times New Roman"/>
                <w:szCs w:val="24"/>
                <w:lang w:val="en-US" w:eastAsia="de-DE"/>
              </w:rPr>
            </w:pPr>
            <w:r>
              <w:rPr>
                <w:lang w:val="en-US"/>
              </w:rPr>
              <w:t>“</w:t>
            </w:r>
            <w:r w:rsidRPr="00987D35">
              <w:rPr>
                <w:lang w:val="en-US"/>
              </w:rPr>
              <w:t>REVIEWED</w:t>
            </w:r>
            <w:r>
              <w:rPr>
                <w:lang w:val="en-US"/>
              </w:rPr>
              <w:t>”</w:t>
            </w:r>
          </w:p>
        </w:tc>
        <w:tc>
          <w:tcPr>
            <w:tcW w:w="3544" w:type="dxa"/>
          </w:tcPr>
          <w:p w14:paraId="17FCA628" w14:textId="77777777" w:rsidR="00050C15" w:rsidRPr="005948D4" w:rsidRDefault="00050C15" w:rsidP="001766F0">
            <w:pPr>
              <w:spacing w:after="120"/>
              <w:rPr>
                <w:rFonts w:eastAsia="Times New Roman" w:cs="Times New Roman"/>
                <w:szCs w:val="24"/>
                <w:lang w:val="en-US" w:eastAsia="de-DE"/>
              </w:rPr>
            </w:pPr>
            <w:r>
              <w:rPr>
                <w:rFonts w:eastAsia="Times New Roman" w:cs="Arial"/>
                <w:szCs w:val="24"/>
                <w:lang w:val="en-GB" w:eastAsia="de-DE"/>
              </w:rPr>
              <w:t>See status “Open”.</w:t>
            </w:r>
          </w:p>
        </w:tc>
      </w:tr>
    </w:tbl>
    <w:p w14:paraId="71187164" w14:textId="77777777" w:rsidR="00050C15" w:rsidRDefault="00050C15" w:rsidP="00050C15">
      <w:pPr>
        <w:spacing w:after="120"/>
        <w:rPr>
          <w:rFonts w:eastAsia="Times New Roman" w:cs="Times New Roman"/>
          <w:szCs w:val="24"/>
          <w:lang w:val="en-US" w:eastAsia="de-DE"/>
        </w:rPr>
      </w:pPr>
    </w:p>
    <w:p w14:paraId="51C2FA65" w14:textId="77777777" w:rsidR="00D2546C" w:rsidRDefault="00D2546C" w:rsidP="00D2546C">
      <w:pPr>
        <w:rPr>
          <w:rFonts w:cs="Arial"/>
          <w:lang w:val="en-US"/>
        </w:rPr>
      </w:pPr>
      <w:r w:rsidRPr="00517D51">
        <w:rPr>
          <w:rFonts w:cs="Arial"/>
          <w:lang w:val="en-US"/>
        </w:rPr>
        <w:lastRenderedPageBreak/>
        <w:t>Stat</w:t>
      </w:r>
      <w:r w:rsidR="00A955FF">
        <w:rPr>
          <w:rFonts w:cs="Arial"/>
          <w:lang w:val="en-US"/>
        </w:rPr>
        <w:t>e</w:t>
      </w:r>
      <w:r>
        <w:rPr>
          <w:rFonts w:cs="Arial"/>
          <w:lang w:val="en-US"/>
        </w:rPr>
        <w:t>s set by supplier</w:t>
      </w:r>
      <w:r w:rsidRPr="00517D51">
        <w:rPr>
          <w:rFonts w:cs="Arial"/>
          <w:lang w:val="en-US"/>
        </w:rPr>
        <w:t xml:space="preserve"> “Complete” and “Closed by </w:t>
      </w:r>
      <w:r w:rsidRPr="005F53DA">
        <w:rPr>
          <w:rFonts w:cs="Arial"/>
          <w:lang w:val="en-US"/>
        </w:rPr>
        <w:t>Supplier</w:t>
      </w:r>
      <w:r w:rsidRPr="00517D51">
        <w:rPr>
          <w:rFonts w:cs="Arial"/>
          <w:lang w:val="en-US"/>
        </w:rPr>
        <w:t>” are not available.</w:t>
      </w:r>
      <w:r w:rsidR="00A955FF">
        <w:rPr>
          <w:rFonts w:cs="Arial"/>
          <w:lang w:val="en-US"/>
        </w:rPr>
        <w:t xml:space="preserve"> </w:t>
      </w:r>
    </w:p>
    <w:p w14:paraId="400CD247" w14:textId="77777777" w:rsidR="00B04C1C" w:rsidRPr="00485159" w:rsidRDefault="00B04C1C" w:rsidP="00050C15">
      <w:pPr>
        <w:pStyle w:val="Heading3"/>
        <w:rPr>
          <w:lang w:val="en-US"/>
        </w:rPr>
      </w:pPr>
      <w:bookmarkStart w:id="395" w:name="_Ref320891705"/>
      <w:bookmarkStart w:id="396" w:name="_Ref320891709"/>
      <w:bookmarkStart w:id="397" w:name="_Toc542238"/>
      <w:r w:rsidRPr="00485159">
        <w:rPr>
          <w:lang w:val="en-US"/>
        </w:rPr>
        <w:t>Item Status</w:t>
      </w:r>
      <w:bookmarkEnd w:id="393"/>
      <w:bookmarkEnd w:id="395"/>
      <w:bookmarkEnd w:id="396"/>
      <w:bookmarkEnd w:id="397"/>
    </w:p>
    <w:bookmarkEnd w:id="394"/>
    <w:p w14:paraId="46EBC29D" w14:textId="77777777" w:rsidR="00E36DE1" w:rsidRDefault="00E36DE1" w:rsidP="00E36DE1">
      <w:pPr>
        <w:rPr>
          <w:lang w:val="en-AU"/>
        </w:rPr>
      </w:pPr>
      <w:r w:rsidRPr="009D6AA2">
        <w:rPr>
          <w:lang w:val="en-AU"/>
        </w:rPr>
        <w:t xml:space="preserve">The individual items </w:t>
      </w:r>
      <w:r w:rsidR="006D1225">
        <w:rPr>
          <w:lang w:val="en-AU"/>
        </w:rPr>
        <w:t xml:space="preserve">of an 8D report </w:t>
      </w:r>
      <w:r w:rsidRPr="009D6AA2">
        <w:rPr>
          <w:lang w:val="en-AU"/>
        </w:rPr>
        <w:t>(actions, root causes) can also carry a status.</w:t>
      </w:r>
    </w:p>
    <w:p w14:paraId="5D95CC30" w14:textId="77777777" w:rsidR="003872CB" w:rsidRPr="009D6AA2" w:rsidRDefault="003872CB" w:rsidP="00E36DE1">
      <w:pPr>
        <w:rPr>
          <w:lang w:val="en-AU"/>
        </w:rPr>
      </w:pPr>
    </w:p>
    <w:p w14:paraId="56C72E65" w14:textId="77777777" w:rsidR="00C52E65" w:rsidRPr="008C16E4" w:rsidRDefault="00C52E65" w:rsidP="009A6ACA">
      <w:pPr>
        <w:pStyle w:val="Heading4"/>
        <w:rPr>
          <w:lang w:val="en-US"/>
        </w:rPr>
      </w:pPr>
      <w:bookmarkStart w:id="398" w:name="_Toc320546484"/>
      <w:bookmarkStart w:id="399" w:name="_Toc320549091"/>
      <w:bookmarkStart w:id="400" w:name="_Toc320546495"/>
      <w:bookmarkStart w:id="401" w:name="_Toc320549102"/>
      <w:bookmarkStart w:id="402" w:name="_Toc320546496"/>
      <w:bookmarkStart w:id="403" w:name="_Toc320549103"/>
      <w:bookmarkStart w:id="404" w:name="_Toc320546497"/>
      <w:bookmarkStart w:id="405" w:name="_Toc320549104"/>
      <w:bookmarkStart w:id="406" w:name="_Toc320546498"/>
      <w:bookmarkStart w:id="407" w:name="_Toc320549105"/>
      <w:bookmarkStart w:id="408" w:name="_Toc320546499"/>
      <w:bookmarkStart w:id="409" w:name="_Toc320549106"/>
      <w:bookmarkStart w:id="410" w:name="_Toc320546500"/>
      <w:bookmarkStart w:id="411" w:name="_Toc320549107"/>
      <w:bookmarkStart w:id="412" w:name="_Toc320546520"/>
      <w:bookmarkStart w:id="413" w:name="_Toc320549127"/>
      <w:bookmarkStart w:id="414" w:name="_Toc320546521"/>
      <w:bookmarkStart w:id="415" w:name="_Toc320549128"/>
      <w:bookmarkStart w:id="416" w:name="_Toc242092163"/>
      <w:bookmarkStart w:id="417" w:name="_Ref320281714"/>
      <w:bookmarkStart w:id="418" w:name="_Ref320281723"/>
      <w:bookmarkStart w:id="419" w:name="_Toc54223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8C16E4">
        <w:rPr>
          <w:lang w:val="en-US"/>
        </w:rPr>
        <w:t>Item Statu</w:t>
      </w:r>
      <w:bookmarkEnd w:id="416"/>
      <w:r w:rsidRPr="008C16E4">
        <w:rPr>
          <w:lang w:val="en-US"/>
        </w:rPr>
        <w:t xml:space="preserve">s </w:t>
      </w:r>
      <w:r w:rsidR="00ED0E27" w:rsidRPr="008C16E4">
        <w:rPr>
          <w:lang w:val="en-US"/>
        </w:rPr>
        <w:t xml:space="preserve">set by </w:t>
      </w:r>
      <w:r w:rsidRPr="008C16E4">
        <w:rPr>
          <w:lang w:val="en-US"/>
        </w:rPr>
        <w:t>Supplier</w:t>
      </w:r>
      <w:bookmarkEnd w:id="417"/>
      <w:bookmarkEnd w:id="418"/>
      <w:bookmarkEnd w:id="419"/>
    </w:p>
    <w:p w14:paraId="324BB42E" w14:textId="77777777" w:rsidR="00C52E65" w:rsidRPr="005823DE" w:rsidRDefault="00C52E65" w:rsidP="00C52E65">
      <w:pPr>
        <w:rPr>
          <w:rFonts w:cs="Arial"/>
          <w:i/>
          <w:lang w:val="en-US"/>
        </w:rPr>
      </w:pPr>
      <w:r w:rsidRPr="00DD493D">
        <w:rPr>
          <w:rFonts w:cs="Arial"/>
          <w:lang w:val="en-GB"/>
        </w:rPr>
        <w:t>Within</w:t>
      </w:r>
      <w:r>
        <w:rPr>
          <w:rFonts w:cs="Arial"/>
          <w:i/>
          <w:lang w:val="en-GB"/>
        </w:rPr>
        <w:t xml:space="preserve"> </w:t>
      </w:r>
      <w:r w:rsidRPr="0085711B">
        <w:rPr>
          <w:rFonts w:cs="Arial"/>
          <w:i/>
          <w:lang w:val="en-GB"/>
        </w:rPr>
        <w:t>QDX</w:t>
      </w:r>
      <w:r>
        <w:rPr>
          <w:rFonts w:cs="Arial"/>
          <w:i/>
          <w:lang w:val="en-GB"/>
        </w:rPr>
        <w:t xml:space="preserve">Report8D </w:t>
      </w:r>
      <w:r>
        <w:rPr>
          <w:rFonts w:cs="Arial"/>
          <w:lang w:val="en-GB"/>
        </w:rPr>
        <w:t xml:space="preserve">message the </w:t>
      </w:r>
      <w:r w:rsidR="006D1225" w:rsidRPr="006D1225">
        <w:rPr>
          <w:rFonts w:cs="Arial"/>
          <w:lang w:val="en-GB"/>
        </w:rPr>
        <w:t xml:space="preserve">supplier’s item </w:t>
      </w:r>
      <w:r>
        <w:rPr>
          <w:rFonts w:cs="Arial"/>
          <w:lang w:val="en-GB"/>
        </w:rPr>
        <w:t xml:space="preserve">status is provided in element </w:t>
      </w:r>
      <w:r w:rsidRPr="005E4F72">
        <w:rPr>
          <w:rFonts w:cs="Arial"/>
          <w:i/>
          <w:lang w:val="en-US"/>
        </w:rPr>
        <w:t xml:space="preserve">ActionStatusCode </w:t>
      </w:r>
      <w:r w:rsidRPr="005E4F72">
        <w:rPr>
          <w:rFonts w:cs="Arial"/>
          <w:lang w:val="en-US"/>
        </w:rPr>
        <w:t>respective</w:t>
      </w:r>
      <w:r w:rsidRPr="005E4F72">
        <w:rPr>
          <w:rFonts w:cs="Arial"/>
          <w:i/>
          <w:lang w:val="en-US"/>
        </w:rPr>
        <w:t xml:space="preserve"> RootCauseStatusCode</w:t>
      </w:r>
      <w:r w:rsidR="006D1225">
        <w:rPr>
          <w:rFonts w:cs="Arial"/>
          <w:lang w:val="en-US"/>
        </w:rPr>
        <w:t>.</w:t>
      </w:r>
    </w:p>
    <w:p w14:paraId="1D4C1A3C" w14:textId="77777777" w:rsidR="00C52E65" w:rsidRDefault="00C52E65" w:rsidP="00973279">
      <w:pPr>
        <w:rPr>
          <w:rFonts w:cs="Arial"/>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693"/>
        <w:gridCol w:w="3544"/>
      </w:tblGrid>
      <w:tr w:rsidR="004E5B01" w:rsidRPr="002764AC" w14:paraId="1DC5DCDB" w14:textId="77777777" w:rsidTr="004E5B01">
        <w:trPr>
          <w:trHeight w:val="113"/>
        </w:trPr>
        <w:tc>
          <w:tcPr>
            <w:tcW w:w="3369" w:type="dxa"/>
            <w:shd w:val="clear" w:color="auto" w:fill="D9D9D9"/>
          </w:tcPr>
          <w:p w14:paraId="0B973B41" w14:textId="77777777" w:rsidR="004E5B01" w:rsidRPr="004E5B01" w:rsidRDefault="004E5B01" w:rsidP="004E5B01">
            <w:pPr>
              <w:spacing w:after="120"/>
              <w:rPr>
                <w:rFonts w:eastAsia="Times New Roman" w:cs="Times New Roman"/>
                <w:b/>
                <w:szCs w:val="24"/>
                <w:lang w:val="en-US" w:eastAsia="de-DE"/>
              </w:rPr>
            </w:pPr>
            <w:r w:rsidRPr="004E5B01">
              <w:rPr>
                <w:rFonts w:eastAsia="Times New Roman" w:cs="Times New Roman"/>
                <w:b/>
                <w:szCs w:val="24"/>
                <w:lang w:val="en-US" w:eastAsia="de-DE"/>
              </w:rPr>
              <w:t>Status</w:t>
            </w:r>
          </w:p>
        </w:tc>
        <w:tc>
          <w:tcPr>
            <w:tcW w:w="2693" w:type="dxa"/>
            <w:shd w:val="clear" w:color="auto" w:fill="D9D9D9"/>
          </w:tcPr>
          <w:p w14:paraId="43C8DCB8" w14:textId="77777777" w:rsidR="004E5B01" w:rsidRPr="004E5B01" w:rsidRDefault="004E5B01" w:rsidP="004E5B01">
            <w:pPr>
              <w:spacing w:after="120"/>
              <w:rPr>
                <w:rFonts w:eastAsia="Times New Roman" w:cs="Times New Roman"/>
                <w:b/>
                <w:szCs w:val="24"/>
                <w:lang w:val="en-US" w:eastAsia="de-DE"/>
              </w:rPr>
            </w:pPr>
            <w:r w:rsidRPr="004E5B01">
              <w:rPr>
                <w:rFonts w:eastAsia="Times New Roman" w:cs="Times New Roman"/>
                <w:b/>
                <w:szCs w:val="24"/>
                <w:lang w:val="en-US" w:eastAsia="de-DE"/>
              </w:rPr>
              <w:t>XML value</w:t>
            </w:r>
          </w:p>
        </w:tc>
        <w:tc>
          <w:tcPr>
            <w:tcW w:w="3544" w:type="dxa"/>
            <w:shd w:val="clear" w:color="auto" w:fill="D9D9D9"/>
          </w:tcPr>
          <w:p w14:paraId="0BC849DA" w14:textId="77777777" w:rsidR="004E5B01" w:rsidRPr="004E5B01" w:rsidRDefault="004E5B01" w:rsidP="00B91A51">
            <w:pPr>
              <w:spacing w:after="120"/>
              <w:rPr>
                <w:rFonts w:eastAsia="Times New Roman" w:cs="Times New Roman"/>
                <w:b/>
                <w:szCs w:val="24"/>
                <w:lang w:val="en-US" w:eastAsia="de-DE"/>
              </w:rPr>
            </w:pPr>
            <w:r w:rsidRPr="004E5B01">
              <w:rPr>
                <w:rFonts w:eastAsia="Times New Roman" w:cs="Times New Roman"/>
                <w:b/>
                <w:szCs w:val="24"/>
                <w:lang w:val="en-US" w:eastAsia="de-DE"/>
              </w:rPr>
              <w:t>Res</w:t>
            </w:r>
            <w:r w:rsidR="00B91A51">
              <w:rPr>
                <w:rFonts w:eastAsia="Times New Roman" w:cs="Times New Roman"/>
                <w:b/>
                <w:szCs w:val="24"/>
                <w:lang w:val="en-US" w:eastAsia="de-DE"/>
              </w:rPr>
              <w:t>trictions for Supplier Response</w:t>
            </w:r>
            <w:r w:rsidR="00A9071C">
              <w:rPr>
                <w:rFonts w:eastAsia="Times New Roman" w:cs="Times New Roman"/>
                <w:b/>
                <w:szCs w:val="24"/>
                <w:lang w:val="en-US" w:eastAsia="de-DE"/>
              </w:rPr>
              <w:t xml:space="preserve"> </w:t>
            </w:r>
            <w:r w:rsidR="00A9071C" w:rsidRPr="00A9071C">
              <w:rPr>
                <w:rFonts w:eastAsia="Times New Roman" w:cs="Times New Roman"/>
                <w:b/>
                <w:szCs w:val="24"/>
                <w:lang w:val="en-US" w:eastAsia="de-DE"/>
              </w:rPr>
              <w:t>after status was set</w:t>
            </w:r>
          </w:p>
        </w:tc>
      </w:tr>
      <w:tr w:rsidR="008508E4" w:rsidRPr="002764AC" w14:paraId="751DB5FC" w14:textId="77777777" w:rsidTr="00B91A51">
        <w:trPr>
          <w:trHeight w:val="685"/>
        </w:trPr>
        <w:tc>
          <w:tcPr>
            <w:tcW w:w="3369" w:type="dxa"/>
            <w:tcBorders>
              <w:top w:val="single" w:sz="4" w:space="0" w:color="000000"/>
              <w:left w:val="single" w:sz="4" w:space="0" w:color="000000"/>
              <w:bottom w:val="single" w:sz="4" w:space="0" w:color="000000"/>
              <w:right w:val="single" w:sz="4" w:space="0" w:color="000000"/>
            </w:tcBorders>
          </w:tcPr>
          <w:p w14:paraId="4AB67AED" w14:textId="77777777" w:rsidR="008508E4" w:rsidRDefault="008508E4" w:rsidP="00B91A51">
            <w:pPr>
              <w:spacing w:after="120"/>
              <w:rPr>
                <w:rFonts w:eastAsia="Times New Roman" w:cs="Times New Roman"/>
                <w:szCs w:val="24"/>
                <w:lang w:val="en-US" w:eastAsia="de-DE"/>
              </w:rPr>
            </w:pPr>
            <w:r>
              <w:rPr>
                <w:rFonts w:eastAsia="Times New Roman" w:cs="Times New Roman"/>
                <w:b/>
                <w:szCs w:val="24"/>
                <w:lang w:val="en-US" w:eastAsia="de-DE"/>
              </w:rPr>
              <w:t>“</w:t>
            </w:r>
            <w:r w:rsidR="006D1225" w:rsidRPr="006D1225">
              <w:rPr>
                <w:rFonts w:eastAsia="Times New Roman" w:cs="Times New Roman"/>
                <w:b/>
                <w:szCs w:val="24"/>
                <w:lang w:val="en-US" w:eastAsia="de-DE"/>
              </w:rPr>
              <w:t>Submitted</w:t>
            </w:r>
            <w:r>
              <w:rPr>
                <w:rFonts w:eastAsia="Times New Roman" w:cs="Times New Roman"/>
                <w:b/>
                <w:szCs w:val="24"/>
                <w:lang w:val="en-US" w:eastAsia="de-DE"/>
              </w:rPr>
              <w:t>”</w:t>
            </w:r>
          </w:p>
          <w:p w14:paraId="5596A6DF" w14:textId="77777777" w:rsidR="008508E4" w:rsidRPr="001C18CD" w:rsidRDefault="008508E4" w:rsidP="00B91A51">
            <w:pPr>
              <w:spacing w:after="120"/>
              <w:rPr>
                <w:rFonts w:eastAsia="Times New Roman" w:cs="Times New Roman"/>
                <w:szCs w:val="24"/>
                <w:lang w:val="en-US" w:eastAsia="de-DE"/>
              </w:rPr>
            </w:pPr>
            <w:r w:rsidRPr="008508E4">
              <w:rPr>
                <w:rFonts w:eastAsia="Times New Roman" w:cs="Times New Roman"/>
                <w:szCs w:val="24"/>
                <w:lang w:val="en-US" w:eastAsia="de-DE"/>
              </w:rPr>
              <w:t>By this status, supplier provides any new/updated data on items.</w:t>
            </w:r>
          </w:p>
        </w:tc>
        <w:tc>
          <w:tcPr>
            <w:tcW w:w="2693" w:type="dxa"/>
            <w:tcBorders>
              <w:top w:val="single" w:sz="4" w:space="0" w:color="000000"/>
              <w:left w:val="single" w:sz="4" w:space="0" w:color="000000"/>
              <w:bottom w:val="single" w:sz="4" w:space="0" w:color="000000"/>
              <w:right w:val="single" w:sz="4" w:space="0" w:color="000000"/>
            </w:tcBorders>
          </w:tcPr>
          <w:p w14:paraId="0F8C8B83" w14:textId="77777777" w:rsidR="008508E4" w:rsidRPr="00987D35" w:rsidRDefault="00987D35" w:rsidP="00B91A51">
            <w:pPr>
              <w:spacing w:after="120"/>
              <w:rPr>
                <w:rFonts w:eastAsia="Times New Roman" w:cs="Times New Roman"/>
                <w:szCs w:val="24"/>
                <w:lang w:val="en-US" w:eastAsia="de-DE"/>
              </w:rPr>
            </w:pPr>
            <w:r>
              <w:rPr>
                <w:rFonts w:eastAsia="Times New Roman" w:cs="Times New Roman"/>
                <w:szCs w:val="24"/>
                <w:lang w:val="en-US" w:eastAsia="de-DE"/>
              </w:rPr>
              <w:t>“</w:t>
            </w:r>
            <w:r w:rsidR="008508E4" w:rsidRPr="00987D35">
              <w:rPr>
                <w:rFonts w:eastAsia="Times New Roman" w:cs="Times New Roman"/>
                <w:szCs w:val="24"/>
                <w:lang w:val="en-US" w:eastAsia="de-DE"/>
              </w:rPr>
              <w:t>valid</w:t>
            </w:r>
            <w:r>
              <w:rPr>
                <w:rFonts w:eastAsia="Times New Roman" w:cs="Times New Roman"/>
                <w:szCs w:val="24"/>
                <w:lang w:val="en-US" w:eastAsia="de-DE"/>
              </w:rPr>
              <w:t>”</w:t>
            </w:r>
          </w:p>
        </w:tc>
        <w:tc>
          <w:tcPr>
            <w:tcW w:w="3544" w:type="dxa"/>
            <w:tcBorders>
              <w:top w:val="single" w:sz="4" w:space="0" w:color="000000"/>
              <w:left w:val="single" w:sz="4" w:space="0" w:color="000000"/>
              <w:bottom w:val="single" w:sz="4" w:space="0" w:color="000000"/>
              <w:right w:val="single" w:sz="4" w:space="0" w:color="000000"/>
            </w:tcBorders>
          </w:tcPr>
          <w:p w14:paraId="1DD0D38B" w14:textId="77777777" w:rsidR="006D1225" w:rsidRDefault="008508E4" w:rsidP="004D2927">
            <w:pPr>
              <w:spacing w:after="120"/>
              <w:rPr>
                <w:rFonts w:eastAsia="Times New Roman" w:cs="Times New Roman"/>
                <w:szCs w:val="24"/>
                <w:lang w:val="en-US" w:eastAsia="de-DE"/>
              </w:rPr>
            </w:pPr>
            <w:r w:rsidRPr="008508E4">
              <w:rPr>
                <w:rFonts w:eastAsia="Times New Roman" w:cs="Times New Roman"/>
                <w:szCs w:val="24"/>
                <w:lang w:val="en-US" w:eastAsia="de-DE"/>
              </w:rPr>
              <w:t>All fields of action/root cause are editable</w:t>
            </w:r>
            <w:r>
              <w:rPr>
                <w:rFonts w:eastAsia="Times New Roman" w:cs="Times New Roman"/>
                <w:szCs w:val="24"/>
                <w:lang w:val="en-US" w:eastAsia="de-DE"/>
              </w:rPr>
              <w:t>.</w:t>
            </w:r>
            <w:r w:rsidR="006D1225" w:rsidRPr="005823DE">
              <w:rPr>
                <w:rFonts w:eastAsia="Times New Roman" w:cs="Times New Roman"/>
                <w:szCs w:val="24"/>
                <w:vertAlign w:val="superscript"/>
                <w:lang w:val="en-US" w:eastAsia="de-DE"/>
              </w:rPr>
              <w:t>(*)</w:t>
            </w:r>
          </w:p>
          <w:p w14:paraId="6F5042C0" w14:textId="77777777" w:rsidR="008508E4" w:rsidRPr="005107DA" w:rsidRDefault="008508E4" w:rsidP="006D1225">
            <w:pPr>
              <w:spacing w:after="120"/>
              <w:rPr>
                <w:rFonts w:eastAsia="Times New Roman" w:cs="Times New Roman"/>
                <w:szCs w:val="24"/>
                <w:lang w:val="en-US" w:eastAsia="de-DE"/>
              </w:rPr>
            </w:pPr>
            <w:r>
              <w:rPr>
                <w:rFonts w:eastAsia="Times New Roman" w:cs="Times New Roman"/>
                <w:szCs w:val="24"/>
                <w:lang w:val="en-US" w:eastAsia="de-DE"/>
              </w:rPr>
              <w:t>Restriction: i</w:t>
            </w:r>
            <w:r w:rsidRPr="008508E4">
              <w:rPr>
                <w:rFonts w:eastAsia="Times New Roman" w:cs="Times New Roman"/>
                <w:szCs w:val="24"/>
                <w:lang w:val="en-US" w:eastAsia="de-DE"/>
              </w:rPr>
              <w:t>f the “Actual Implementation Date” is set for an action</w:t>
            </w:r>
            <w:r w:rsidR="004D2927">
              <w:rPr>
                <w:rFonts w:eastAsia="Times New Roman" w:cs="Times New Roman"/>
                <w:szCs w:val="24"/>
                <w:lang w:val="en-US" w:eastAsia="de-DE"/>
              </w:rPr>
              <w:t xml:space="preserve"> - and/or for D6 action the v</w:t>
            </w:r>
            <w:r w:rsidR="004D2927" w:rsidRPr="004D2927">
              <w:rPr>
                <w:rFonts w:eastAsia="Times New Roman" w:cs="Times New Roman"/>
                <w:szCs w:val="24"/>
                <w:lang w:val="en-US" w:eastAsia="de-DE"/>
              </w:rPr>
              <w:t xml:space="preserve">alidation </w:t>
            </w:r>
            <w:r w:rsidR="004D2927">
              <w:rPr>
                <w:rFonts w:eastAsia="Times New Roman" w:cs="Times New Roman"/>
                <w:szCs w:val="24"/>
                <w:lang w:val="en-US" w:eastAsia="de-DE"/>
              </w:rPr>
              <w:t>information is entered</w:t>
            </w:r>
            <w:r w:rsidRPr="008508E4">
              <w:rPr>
                <w:rFonts w:eastAsia="Times New Roman" w:cs="Times New Roman"/>
                <w:szCs w:val="24"/>
                <w:lang w:val="en-US" w:eastAsia="de-DE"/>
              </w:rPr>
              <w:t xml:space="preserve"> </w:t>
            </w:r>
            <w:r w:rsidR="006D1225">
              <w:rPr>
                <w:rFonts w:eastAsia="Times New Roman" w:cs="Times New Roman"/>
                <w:szCs w:val="24"/>
                <w:lang w:val="en-US" w:eastAsia="de-DE"/>
              </w:rPr>
              <w:t xml:space="preserve">- </w:t>
            </w:r>
            <w:r w:rsidRPr="008508E4">
              <w:rPr>
                <w:rFonts w:eastAsia="Times New Roman" w:cs="Times New Roman"/>
                <w:szCs w:val="24"/>
                <w:lang w:val="en-US" w:eastAsia="de-DE"/>
              </w:rPr>
              <w:t>the action cannot be changed any more.</w:t>
            </w:r>
            <w:r w:rsidR="004D2927">
              <w:rPr>
                <w:rFonts w:eastAsia="Times New Roman" w:cs="Times New Roman"/>
                <w:szCs w:val="24"/>
                <w:lang w:val="en-US" w:eastAsia="de-DE"/>
              </w:rPr>
              <w:t xml:space="preserve"> </w:t>
            </w:r>
            <w:r w:rsidR="004D2927" w:rsidRPr="004D2927">
              <w:rPr>
                <w:rFonts w:eastAsia="Times New Roman" w:cs="Times New Roman"/>
                <w:szCs w:val="24"/>
                <w:lang w:val="en-US" w:eastAsia="de-DE"/>
              </w:rPr>
              <w:t>Any change on the action</w:t>
            </w:r>
            <w:r w:rsidR="004D2927">
              <w:rPr>
                <w:rFonts w:eastAsia="Times New Roman" w:cs="Times New Roman"/>
                <w:szCs w:val="24"/>
                <w:lang w:val="en-US" w:eastAsia="de-DE"/>
              </w:rPr>
              <w:t>/root cause</w:t>
            </w:r>
            <w:r w:rsidR="004D2927" w:rsidRPr="004D2927">
              <w:rPr>
                <w:rFonts w:eastAsia="Times New Roman" w:cs="Times New Roman"/>
                <w:szCs w:val="24"/>
                <w:lang w:val="en-US" w:eastAsia="de-DE"/>
              </w:rPr>
              <w:t xml:space="preserve"> will be ignored by Problem Solver during processing</w:t>
            </w:r>
            <w:r w:rsidR="006D1225">
              <w:rPr>
                <w:rFonts w:eastAsia="Times New Roman" w:cs="Times New Roman"/>
                <w:szCs w:val="24"/>
                <w:lang w:val="en-US" w:eastAsia="de-DE"/>
              </w:rPr>
              <w:t xml:space="preserve"> </w:t>
            </w:r>
            <w:r w:rsidR="006D1225" w:rsidRPr="006D1225">
              <w:rPr>
                <w:rFonts w:eastAsia="Times New Roman" w:cs="Times New Roman"/>
                <w:szCs w:val="24"/>
                <w:lang w:val="en-US" w:eastAsia="de-DE"/>
              </w:rPr>
              <w:t>of the 8D report</w:t>
            </w:r>
            <w:r w:rsidR="004D2927" w:rsidRPr="004D2927">
              <w:rPr>
                <w:rFonts w:eastAsia="Times New Roman" w:cs="Times New Roman"/>
                <w:szCs w:val="24"/>
                <w:lang w:val="en-US" w:eastAsia="de-DE"/>
              </w:rPr>
              <w:t>.</w:t>
            </w:r>
          </w:p>
        </w:tc>
      </w:tr>
      <w:tr w:rsidR="00B91A51" w:rsidRPr="002764AC" w14:paraId="77A0C545" w14:textId="77777777" w:rsidTr="00B91A51">
        <w:trPr>
          <w:trHeight w:val="685"/>
        </w:trPr>
        <w:tc>
          <w:tcPr>
            <w:tcW w:w="3369" w:type="dxa"/>
            <w:tcBorders>
              <w:top w:val="single" w:sz="4" w:space="0" w:color="000000"/>
              <w:left w:val="single" w:sz="4" w:space="0" w:color="000000"/>
              <w:bottom w:val="single" w:sz="4" w:space="0" w:color="000000"/>
              <w:right w:val="single" w:sz="4" w:space="0" w:color="000000"/>
            </w:tcBorders>
          </w:tcPr>
          <w:p w14:paraId="0FDB76AA" w14:textId="77777777" w:rsidR="00B91A51" w:rsidRPr="00C52E65" w:rsidRDefault="00B91A51" w:rsidP="00B91A51">
            <w:pPr>
              <w:spacing w:after="120"/>
              <w:rPr>
                <w:rFonts w:eastAsia="Times New Roman" w:cs="Times New Roman"/>
                <w:b/>
                <w:szCs w:val="24"/>
                <w:lang w:val="en-US" w:eastAsia="de-DE"/>
              </w:rPr>
            </w:pPr>
            <w:r w:rsidRPr="00C52E65">
              <w:rPr>
                <w:rFonts w:eastAsia="Times New Roman" w:cs="Times New Roman"/>
                <w:b/>
                <w:szCs w:val="24"/>
                <w:lang w:val="en-US" w:eastAsia="de-DE"/>
              </w:rPr>
              <w:t>“Cancelled”</w:t>
            </w:r>
          </w:p>
          <w:p w14:paraId="716423CF" w14:textId="0A1624BD" w:rsidR="005107DA" w:rsidRDefault="00B91A51" w:rsidP="005107DA">
            <w:pPr>
              <w:spacing w:after="120"/>
              <w:rPr>
                <w:rFonts w:eastAsia="Times New Roman" w:cs="Times New Roman"/>
                <w:szCs w:val="24"/>
                <w:lang w:val="en-US" w:eastAsia="de-DE"/>
              </w:rPr>
            </w:pPr>
            <w:r w:rsidRPr="00B91A51">
              <w:rPr>
                <w:rFonts w:eastAsia="Times New Roman" w:cs="Times New Roman"/>
                <w:szCs w:val="24"/>
                <w:lang w:val="en-US" w:eastAsia="de-DE"/>
              </w:rPr>
              <w:t xml:space="preserve">If an item is no longer </w:t>
            </w:r>
            <w:r w:rsidR="006D1225">
              <w:rPr>
                <w:rFonts w:eastAsia="Times New Roman" w:cs="Times New Roman"/>
                <w:szCs w:val="24"/>
                <w:lang w:val="en-US" w:eastAsia="de-DE"/>
              </w:rPr>
              <w:t>relevant</w:t>
            </w:r>
            <w:r w:rsidRPr="00B91A51">
              <w:rPr>
                <w:rFonts w:eastAsia="Times New Roman" w:cs="Times New Roman"/>
                <w:szCs w:val="24"/>
                <w:lang w:val="en-US" w:eastAsia="de-DE"/>
              </w:rPr>
              <w:t>, the supplier can set the status “Cancelled”.</w:t>
            </w:r>
            <w:r w:rsidR="006D1225">
              <w:rPr>
                <w:rFonts w:eastAsia="Times New Roman" w:cs="Times New Roman"/>
                <w:szCs w:val="24"/>
                <w:lang w:val="en-US" w:eastAsia="de-DE"/>
              </w:rPr>
              <w:t xml:space="preserve"> </w:t>
            </w:r>
            <w:r w:rsidR="00E34E94">
              <w:rPr>
                <w:rFonts w:eastAsia="Times New Roman" w:cs="Times New Roman"/>
                <w:szCs w:val="24"/>
                <w:lang w:val="en-US" w:eastAsia="de-DE"/>
              </w:rPr>
              <w:t>(</w:t>
            </w:r>
            <w:r w:rsidR="006D1225" w:rsidRPr="006D1225">
              <w:rPr>
                <w:rFonts w:eastAsia="Times New Roman" w:cs="Times New Roman"/>
                <w:szCs w:val="24"/>
                <w:lang w:val="en-US" w:eastAsia="de-DE"/>
              </w:rPr>
              <w:t>Deletion of items not possible; see</w:t>
            </w:r>
            <w:r w:rsidR="006D1225">
              <w:rPr>
                <w:rFonts w:eastAsia="Times New Roman" w:cs="Times New Roman"/>
                <w:szCs w:val="24"/>
                <w:lang w:val="en-US" w:eastAsia="de-DE"/>
              </w:rPr>
              <w:t xml:space="preserve"> </w:t>
            </w:r>
            <w:r w:rsidR="00E34E94">
              <w:rPr>
                <w:rFonts w:eastAsia="Times New Roman" w:cs="Times New Roman"/>
                <w:szCs w:val="24"/>
                <w:lang w:val="en-US" w:eastAsia="de-DE"/>
              </w:rPr>
              <w:fldChar w:fldCharType="begin"/>
            </w:r>
            <w:r w:rsidR="00E34E94">
              <w:rPr>
                <w:rFonts w:eastAsia="Times New Roman" w:cs="Times New Roman"/>
                <w:szCs w:val="24"/>
                <w:lang w:val="en-US" w:eastAsia="de-DE"/>
              </w:rPr>
              <w:instrText xml:space="preserve"> REF _Ref320282744 \r \h </w:instrText>
            </w:r>
            <w:r w:rsidR="00E34E94">
              <w:rPr>
                <w:rFonts w:eastAsia="Times New Roman" w:cs="Times New Roman"/>
                <w:szCs w:val="24"/>
                <w:lang w:val="en-US" w:eastAsia="de-DE"/>
              </w:rPr>
            </w:r>
            <w:r w:rsidR="00E34E94">
              <w:rPr>
                <w:rFonts w:eastAsia="Times New Roman" w:cs="Times New Roman"/>
                <w:szCs w:val="24"/>
                <w:lang w:val="en-US" w:eastAsia="de-DE"/>
              </w:rPr>
              <w:fldChar w:fldCharType="separate"/>
            </w:r>
            <w:r w:rsidR="00322E69">
              <w:rPr>
                <w:rFonts w:eastAsia="Times New Roman" w:cs="Times New Roman"/>
                <w:szCs w:val="24"/>
                <w:lang w:val="en-US" w:eastAsia="de-DE"/>
              </w:rPr>
              <w:t>6.2.1</w:t>
            </w:r>
            <w:r w:rsidR="00E34E94">
              <w:rPr>
                <w:rFonts w:eastAsia="Times New Roman" w:cs="Times New Roman"/>
                <w:szCs w:val="24"/>
                <w:lang w:val="en-US" w:eastAsia="de-DE"/>
              </w:rPr>
              <w:fldChar w:fldCharType="end"/>
            </w:r>
            <w:r w:rsidR="00E34E94">
              <w:rPr>
                <w:rFonts w:eastAsia="Times New Roman" w:cs="Times New Roman"/>
                <w:szCs w:val="24"/>
                <w:lang w:val="en-US" w:eastAsia="de-DE"/>
              </w:rPr>
              <w:t xml:space="preserve"> “</w:t>
            </w:r>
            <w:r w:rsidR="00E34E94">
              <w:rPr>
                <w:rFonts w:eastAsia="Times New Roman" w:cs="Times New Roman"/>
                <w:szCs w:val="24"/>
                <w:lang w:val="en-US" w:eastAsia="de-DE"/>
              </w:rPr>
              <w:fldChar w:fldCharType="begin"/>
            </w:r>
            <w:r w:rsidR="00E34E94">
              <w:rPr>
                <w:rFonts w:eastAsia="Times New Roman" w:cs="Times New Roman"/>
                <w:szCs w:val="24"/>
                <w:lang w:val="en-US" w:eastAsia="de-DE"/>
              </w:rPr>
              <w:instrText xml:space="preserve"> REF _Ref320282749 \h </w:instrText>
            </w:r>
            <w:r w:rsidR="00E34E94">
              <w:rPr>
                <w:rFonts w:eastAsia="Times New Roman" w:cs="Times New Roman"/>
                <w:szCs w:val="24"/>
                <w:lang w:val="en-US" w:eastAsia="de-DE"/>
              </w:rPr>
            </w:r>
            <w:r w:rsidR="00E34E94">
              <w:rPr>
                <w:rFonts w:eastAsia="Times New Roman" w:cs="Times New Roman"/>
                <w:szCs w:val="24"/>
                <w:lang w:val="en-US" w:eastAsia="de-DE"/>
              </w:rPr>
              <w:fldChar w:fldCharType="separate"/>
            </w:r>
            <w:r w:rsidR="00322E69">
              <w:rPr>
                <w:lang w:val="en-GB"/>
              </w:rPr>
              <w:t>8D</w:t>
            </w:r>
            <w:r w:rsidR="00322E69" w:rsidRPr="00C52E65">
              <w:rPr>
                <w:lang w:val="en-GB"/>
              </w:rPr>
              <w:t>Report</w:t>
            </w:r>
            <w:r w:rsidR="00E34E94">
              <w:rPr>
                <w:rFonts w:eastAsia="Times New Roman" w:cs="Times New Roman"/>
                <w:szCs w:val="24"/>
                <w:lang w:val="en-US" w:eastAsia="de-DE"/>
              </w:rPr>
              <w:fldChar w:fldCharType="end"/>
            </w:r>
            <w:r w:rsidR="00E34E94">
              <w:rPr>
                <w:rFonts w:eastAsia="Times New Roman" w:cs="Times New Roman"/>
                <w:szCs w:val="24"/>
                <w:lang w:val="en-US" w:eastAsia="de-DE"/>
              </w:rPr>
              <w:t>”)</w:t>
            </w:r>
          </w:p>
          <w:p w14:paraId="29BEA40D" w14:textId="77777777" w:rsidR="005107DA" w:rsidRPr="005107DA" w:rsidRDefault="005107DA" w:rsidP="005107DA">
            <w:pPr>
              <w:spacing w:after="120"/>
              <w:rPr>
                <w:rFonts w:eastAsia="Times New Roman" w:cs="Times New Roman"/>
                <w:szCs w:val="24"/>
                <w:lang w:val="en-US" w:eastAsia="de-DE"/>
              </w:rPr>
            </w:pPr>
            <w:r w:rsidRPr="005107DA">
              <w:rPr>
                <w:rFonts w:eastAsia="Times New Roman" w:cs="Times New Roman"/>
                <w:szCs w:val="24"/>
                <w:lang w:val="en-US" w:eastAsia="de-DE"/>
              </w:rPr>
              <w:t xml:space="preserve">Cancelling of a root cause is not supported </w:t>
            </w:r>
            <w:r w:rsidR="00E34E94">
              <w:rPr>
                <w:rFonts w:eastAsia="Times New Roman" w:cs="Times New Roman"/>
                <w:szCs w:val="24"/>
                <w:lang w:val="en-US" w:eastAsia="de-DE"/>
              </w:rPr>
              <w:t xml:space="preserve">if </w:t>
            </w:r>
            <w:r w:rsidRPr="005107DA">
              <w:rPr>
                <w:rFonts w:eastAsia="Times New Roman" w:cs="Times New Roman"/>
                <w:szCs w:val="24"/>
                <w:lang w:val="en-US" w:eastAsia="de-DE"/>
              </w:rPr>
              <w:t>it is referenced by a D5 or D6 action.</w:t>
            </w:r>
            <w:r>
              <w:rPr>
                <w:rFonts w:eastAsia="Times New Roman" w:cs="Times New Roman"/>
                <w:szCs w:val="24"/>
                <w:lang w:val="en-US" w:eastAsia="de-DE"/>
              </w:rPr>
              <w:t xml:space="preserve"> </w:t>
            </w:r>
            <w:r w:rsidRPr="005107DA">
              <w:rPr>
                <w:rFonts w:eastAsia="Times New Roman" w:cs="Times New Roman"/>
                <w:szCs w:val="24"/>
                <w:lang w:val="en-US" w:eastAsia="de-DE"/>
              </w:rPr>
              <w:t xml:space="preserve">Cancelling of </w:t>
            </w:r>
            <w:r>
              <w:rPr>
                <w:rFonts w:eastAsia="Times New Roman" w:cs="Times New Roman"/>
                <w:szCs w:val="24"/>
                <w:lang w:val="en-US" w:eastAsia="de-DE"/>
              </w:rPr>
              <w:t>an action</w:t>
            </w:r>
            <w:r w:rsidRPr="005107DA">
              <w:rPr>
                <w:rFonts w:eastAsia="Times New Roman" w:cs="Times New Roman"/>
                <w:szCs w:val="24"/>
                <w:lang w:val="en-US" w:eastAsia="de-DE"/>
              </w:rPr>
              <w:t xml:space="preserve"> is not supported, if </w:t>
            </w:r>
            <w:r>
              <w:rPr>
                <w:rFonts w:eastAsia="Times New Roman" w:cs="Times New Roman"/>
                <w:szCs w:val="24"/>
                <w:lang w:val="en-US" w:eastAsia="de-DE"/>
              </w:rPr>
              <w:t xml:space="preserve">the </w:t>
            </w:r>
            <w:r w:rsidRPr="005107DA">
              <w:rPr>
                <w:rFonts w:eastAsia="Times New Roman" w:cs="Times New Roman"/>
                <w:szCs w:val="24"/>
                <w:lang w:val="en-US" w:eastAsia="de-DE"/>
              </w:rPr>
              <w:t>action has been already implemented (actual implementation date is set).</w:t>
            </w:r>
          </w:p>
          <w:p w14:paraId="11A85746" w14:textId="77777777" w:rsidR="00B91A51" w:rsidRPr="00B91A51" w:rsidRDefault="005107DA" w:rsidP="00E34E94">
            <w:pPr>
              <w:spacing w:after="120"/>
              <w:rPr>
                <w:rFonts w:eastAsia="Times New Roman" w:cs="Times New Roman"/>
                <w:szCs w:val="24"/>
                <w:lang w:val="en-US" w:eastAsia="de-DE"/>
              </w:rPr>
            </w:pPr>
            <w:r w:rsidRPr="005107DA">
              <w:rPr>
                <w:rFonts w:eastAsia="Times New Roman" w:cs="Times New Roman"/>
                <w:szCs w:val="24"/>
                <w:lang w:val="en-US" w:eastAsia="de-DE"/>
              </w:rPr>
              <w:t xml:space="preserve">Cancelling of </w:t>
            </w:r>
            <w:r w:rsidR="00E34E94" w:rsidRPr="00E34E94">
              <w:rPr>
                <w:rFonts w:eastAsia="Times New Roman" w:cs="Times New Roman"/>
                <w:szCs w:val="24"/>
                <w:lang w:val="en-US" w:eastAsia="de-DE"/>
              </w:rPr>
              <w:t>an action or root cause</w:t>
            </w:r>
            <w:r w:rsidRPr="005107DA">
              <w:rPr>
                <w:rFonts w:eastAsia="Times New Roman" w:cs="Times New Roman"/>
                <w:szCs w:val="24"/>
                <w:lang w:val="en-US" w:eastAsia="de-DE"/>
              </w:rPr>
              <w:t xml:space="preserve"> is </w:t>
            </w:r>
            <w:r w:rsidR="00E34E94">
              <w:rPr>
                <w:rFonts w:eastAsia="Times New Roman" w:cs="Times New Roman"/>
                <w:szCs w:val="24"/>
                <w:lang w:val="en-US" w:eastAsia="de-DE"/>
              </w:rPr>
              <w:t xml:space="preserve">also </w:t>
            </w:r>
            <w:r w:rsidRPr="005107DA">
              <w:rPr>
                <w:rFonts w:eastAsia="Times New Roman" w:cs="Times New Roman"/>
                <w:szCs w:val="24"/>
                <w:lang w:val="en-US" w:eastAsia="de-DE"/>
              </w:rPr>
              <w:t xml:space="preserve">not </w:t>
            </w:r>
            <w:r w:rsidR="00E34E94">
              <w:rPr>
                <w:rFonts w:eastAsia="Times New Roman" w:cs="Times New Roman"/>
                <w:szCs w:val="24"/>
                <w:lang w:val="en-US" w:eastAsia="de-DE"/>
              </w:rPr>
              <w:t>possible</w:t>
            </w:r>
            <w:r w:rsidRPr="005107DA">
              <w:rPr>
                <w:rFonts w:eastAsia="Times New Roman" w:cs="Times New Roman"/>
                <w:szCs w:val="24"/>
                <w:lang w:val="en-US" w:eastAsia="de-DE"/>
              </w:rPr>
              <w:t xml:space="preserve">, </w:t>
            </w:r>
            <w:r w:rsidR="00E34E94" w:rsidRPr="00E34E94">
              <w:rPr>
                <w:rFonts w:eastAsia="Times New Roman" w:cs="Times New Roman"/>
                <w:szCs w:val="24"/>
                <w:lang w:val="en-US" w:eastAsia="de-DE"/>
              </w:rPr>
              <w:t>if changes are restricted due to complaint status</w:t>
            </w:r>
            <w:r w:rsidRPr="005107DA">
              <w:rPr>
                <w:rFonts w:eastAsia="Times New Roman" w:cs="Times New Roman"/>
                <w:szCs w:val="24"/>
                <w:lang w:val="en-US" w:eastAsia="de-DE"/>
              </w:rPr>
              <w:t>.</w:t>
            </w:r>
          </w:p>
        </w:tc>
        <w:tc>
          <w:tcPr>
            <w:tcW w:w="2693" w:type="dxa"/>
            <w:tcBorders>
              <w:top w:val="single" w:sz="4" w:space="0" w:color="000000"/>
              <w:left w:val="single" w:sz="4" w:space="0" w:color="000000"/>
              <w:bottom w:val="single" w:sz="4" w:space="0" w:color="000000"/>
              <w:right w:val="single" w:sz="4" w:space="0" w:color="000000"/>
            </w:tcBorders>
          </w:tcPr>
          <w:p w14:paraId="0228D606" w14:textId="77777777" w:rsidR="00B91A51" w:rsidRPr="00987D35" w:rsidRDefault="00987D35" w:rsidP="00B91A51">
            <w:pPr>
              <w:spacing w:after="120"/>
              <w:rPr>
                <w:rFonts w:eastAsia="Times New Roman" w:cs="Times New Roman"/>
                <w:szCs w:val="24"/>
                <w:lang w:val="en-US" w:eastAsia="de-DE"/>
              </w:rPr>
            </w:pPr>
            <w:r>
              <w:rPr>
                <w:rFonts w:eastAsia="Times New Roman" w:cs="Times New Roman"/>
                <w:szCs w:val="24"/>
                <w:lang w:val="en-US" w:eastAsia="de-DE"/>
              </w:rPr>
              <w:t>“</w:t>
            </w:r>
            <w:r w:rsidR="00B91A51" w:rsidRPr="00987D35">
              <w:rPr>
                <w:rFonts w:eastAsia="Times New Roman" w:cs="Times New Roman"/>
                <w:szCs w:val="24"/>
                <w:lang w:val="en-US" w:eastAsia="de-DE"/>
              </w:rPr>
              <w:t>cancelled</w:t>
            </w:r>
            <w:r>
              <w:rPr>
                <w:rFonts w:eastAsia="Times New Roman" w:cs="Times New Roman"/>
                <w:szCs w:val="24"/>
                <w:lang w:val="en-US" w:eastAsia="de-DE"/>
              </w:rPr>
              <w:t>”</w:t>
            </w:r>
          </w:p>
        </w:tc>
        <w:tc>
          <w:tcPr>
            <w:tcW w:w="3544" w:type="dxa"/>
            <w:tcBorders>
              <w:top w:val="single" w:sz="4" w:space="0" w:color="000000"/>
              <w:left w:val="single" w:sz="4" w:space="0" w:color="000000"/>
              <w:bottom w:val="single" w:sz="4" w:space="0" w:color="000000"/>
              <w:right w:val="single" w:sz="4" w:space="0" w:color="000000"/>
            </w:tcBorders>
          </w:tcPr>
          <w:p w14:paraId="73A7637E" w14:textId="77777777" w:rsidR="00B91A51" w:rsidRPr="00B91A51" w:rsidRDefault="005107DA" w:rsidP="00B91A51">
            <w:pPr>
              <w:spacing w:after="120"/>
              <w:rPr>
                <w:rFonts w:eastAsia="Times New Roman" w:cs="Times New Roman"/>
                <w:szCs w:val="24"/>
                <w:lang w:val="en-US" w:eastAsia="de-DE"/>
              </w:rPr>
            </w:pPr>
            <w:r w:rsidRPr="005107DA">
              <w:rPr>
                <w:rFonts w:eastAsia="Times New Roman" w:cs="Times New Roman"/>
                <w:szCs w:val="24"/>
                <w:lang w:val="en-US" w:eastAsia="de-DE"/>
              </w:rPr>
              <w:t>The item cannot be changed any more by the supplier</w:t>
            </w:r>
            <w:r w:rsidR="004D2927">
              <w:rPr>
                <w:rFonts w:eastAsia="Times New Roman" w:cs="Times New Roman"/>
                <w:szCs w:val="24"/>
                <w:lang w:val="en-US" w:eastAsia="de-DE"/>
              </w:rPr>
              <w:t>. Specifically it is not possible the change the status of the item to “valid” again</w:t>
            </w:r>
            <w:r w:rsidRPr="005107DA">
              <w:rPr>
                <w:rFonts w:eastAsia="Times New Roman" w:cs="Times New Roman"/>
                <w:szCs w:val="24"/>
                <w:lang w:val="en-US" w:eastAsia="de-DE"/>
              </w:rPr>
              <w:t>.</w:t>
            </w:r>
            <w:r w:rsidR="008508E4">
              <w:rPr>
                <w:rFonts w:eastAsia="Times New Roman" w:cs="Times New Roman"/>
                <w:szCs w:val="24"/>
                <w:lang w:val="en-US" w:eastAsia="de-DE"/>
              </w:rPr>
              <w:t xml:space="preserve"> </w:t>
            </w:r>
            <w:r w:rsidR="004D2927" w:rsidRPr="004D2927">
              <w:rPr>
                <w:rFonts w:eastAsia="Times New Roman" w:cs="Times New Roman"/>
                <w:szCs w:val="24"/>
                <w:lang w:val="en-US" w:eastAsia="de-DE"/>
              </w:rPr>
              <w:t>Any change on the action/root cause will be ignored by Problem Solver during 8D processing</w:t>
            </w:r>
            <w:r w:rsidR="008508E4" w:rsidRPr="008508E4">
              <w:rPr>
                <w:rFonts w:eastAsia="Times New Roman" w:cs="Times New Roman"/>
                <w:szCs w:val="24"/>
                <w:lang w:val="en-US" w:eastAsia="de-DE"/>
              </w:rPr>
              <w:t>.</w:t>
            </w:r>
          </w:p>
        </w:tc>
      </w:tr>
    </w:tbl>
    <w:p w14:paraId="6DBCD995" w14:textId="37FCA19F" w:rsidR="004E5B01" w:rsidRDefault="006D1225" w:rsidP="00973279">
      <w:pPr>
        <w:rPr>
          <w:rFonts w:cs="Arial"/>
          <w:lang w:val="en-US"/>
        </w:rPr>
      </w:pPr>
      <w:r w:rsidRPr="005823DE">
        <w:rPr>
          <w:rFonts w:cs="Arial"/>
          <w:vertAlign w:val="superscript"/>
          <w:lang w:val="en-US"/>
        </w:rPr>
        <w:t>(*)</w:t>
      </w:r>
      <w:r>
        <w:rPr>
          <w:rFonts w:cs="Arial"/>
          <w:lang w:val="en-US"/>
        </w:rPr>
        <w:t xml:space="preserve"> </w:t>
      </w:r>
      <w:r w:rsidRPr="00681AAB">
        <w:rPr>
          <w:lang w:val="en-US"/>
        </w:rPr>
        <w:t xml:space="preserve">Unless restricted </w:t>
      </w:r>
      <w:r>
        <w:rPr>
          <w:rFonts w:cs="Arial"/>
          <w:lang w:val="en-US"/>
        </w:rPr>
        <w:t xml:space="preserve">by case status – see </w:t>
      </w:r>
      <w:r>
        <w:rPr>
          <w:rFonts w:cs="Arial"/>
          <w:lang w:val="en-US"/>
        </w:rPr>
        <w:fldChar w:fldCharType="begin"/>
      </w:r>
      <w:r>
        <w:rPr>
          <w:rFonts w:cs="Arial"/>
          <w:lang w:val="en-US"/>
        </w:rPr>
        <w:instrText xml:space="preserve"> REF _Ref320282652 \r \h </w:instrText>
      </w:r>
      <w:r>
        <w:rPr>
          <w:rFonts w:cs="Arial"/>
          <w:lang w:val="en-US"/>
        </w:rPr>
      </w:r>
      <w:r>
        <w:rPr>
          <w:rFonts w:cs="Arial"/>
          <w:lang w:val="en-US"/>
        </w:rPr>
        <w:fldChar w:fldCharType="separate"/>
      </w:r>
      <w:r w:rsidR="00322E69">
        <w:rPr>
          <w:rFonts w:cs="Arial"/>
          <w:lang w:val="en-US"/>
        </w:rPr>
        <w:t>6.3.1</w:t>
      </w:r>
      <w:r>
        <w:rPr>
          <w:rFonts w:cs="Arial"/>
          <w:lang w:val="en-US"/>
        </w:rPr>
        <w:fldChar w:fldCharType="end"/>
      </w:r>
      <w:r>
        <w:rPr>
          <w:rFonts w:cs="Arial"/>
          <w:lang w:val="en-US"/>
        </w:rPr>
        <w:t xml:space="preserve"> “</w:t>
      </w:r>
      <w:r>
        <w:rPr>
          <w:rFonts w:cs="Arial"/>
          <w:lang w:val="en-US"/>
        </w:rPr>
        <w:fldChar w:fldCharType="begin"/>
      </w:r>
      <w:r>
        <w:rPr>
          <w:rFonts w:cs="Arial"/>
          <w:lang w:val="en-US"/>
        </w:rPr>
        <w:instrText xml:space="preserve"> REF _Ref320282660 \h </w:instrText>
      </w:r>
      <w:r>
        <w:rPr>
          <w:rFonts w:cs="Arial"/>
          <w:lang w:val="en-US"/>
        </w:rPr>
      </w:r>
      <w:r>
        <w:rPr>
          <w:rFonts w:cs="Arial"/>
          <w:lang w:val="en-US"/>
        </w:rPr>
        <w:fldChar w:fldCharType="separate"/>
      </w:r>
      <w:r w:rsidR="00322E69">
        <w:t>Complaint Status</w:t>
      </w:r>
      <w:r>
        <w:rPr>
          <w:rFonts w:cs="Arial"/>
          <w:lang w:val="en-US"/>
        </w:rPr>
        <w:fldChar w:fldCharType="end"/>
      </w:r>
      <w:r>
        <w:rPr>
          <w:rFonts w:cs="Arial"/>
          <w:lang w:val="en-US"/>
        </w:rPr>
        <w:t>”.</w:t>
      </w:r>
    </w:p>
    <w:p w14:paraId="00F40A2A" w14:textId="77777777" w:rsidR="006D1225" w:rsidRDefault="006D1225" w:rsidP="00973279">
      <w:pPr>
        <w:rPr>
          <w:rFonts w:cs="Arial"/>
          <w:lang w:val="en-US"/>
        </w:rPr>
      </w:pPr>
    </w:p>
    <w:p w14:paraId="2D36A96D" w14:textId="77777777" w:rsidR="00E34E94" w:rsidRDefault="00E34E94" w:rsidP="00973279">
      <w:pPr>
        <w:rPr>
          <w:rFonts w:cs="Arial"/>
          <w:lang w:val="en-US"/>
        </w:rPr>
      </w:pPr>
      <w:r w:rsidRPr="00E34E94">
        <w:rPr>
          <w:rFonts w:cs="Arial"/>
          <w:lang w:val="en-US"/>
        </w:rPr>
        <w:t>Also note regarding D6 actions</w:t>
      </w:r>
      <w:r>
        <w:rPr>
          <w:rFonts w:cs="Arial"/>
          <w:lang w:val="en-US"/>
        </w:rPr>
        <w:t>:</w:t>
      </w:r>
    </w:p>
    <w:p w14:paraId="250E8EF8" w14:textId="77777777" w:rsidR="00954149" w:rsidRDefault="00E34E94" w:rsidP="00473C48">
      <w:pPr>
        <w:pStyle w:val="ListParagraph"/>
        <w:numPr>
          <w:ilvl w:val="0"/>
          <w:numId w:val="17"/>
        </w:numPr>
        <w:rPr>
          <w:rFonts w:cs="Arial"/>
          <w:lang w:val="en-US"/>
        </w:rPr>
      </w:pPr>
      <w:r>
        <w:rPr>
          <w:rFonts w:cs="Arial"/>
          <w:lang w:val="en-US"/>
        </w:rPr>
        <w:t>V</w:t>
      </w:r>
      <w:r w:rsidR="00954149" w:rsidRPr="00E34E94">
        <w:rPr>
          <w:rFonts w:cs="Arial"/>
          <w:lang w:val="en-US"/>
        </w:rPr>
        <w:t>alidation information (</w:t>
      </w:r>
      <w:r w:rsidR="00954149" w:rsidRPr="00E34E94">
        <w:rPr>
          <w:rFonts w:cs="Arial"/>
          <w:i/>
          <w:lang w:val="en-US"/>
        </w:rPr>
        <w:t>ValidationDescription</w:t>
      </w:r>
      <w:r w:rsidR="00954149" w:rsidRPr="00E34E94">
        <w:rPr>
          <w:rFonts w:cs="Arial"/>
          <w:lang w:val="en-US"/>
        </w:rPr>
        <w:t xml:space="preserve">, </w:t>
      </w:r>
      <w:r w:rsidR="00954149" w:rsidRPr="00E34E94">
        <w:rPr>
          <w:rFonts w:cs="Arial"/>
          <w:i/>
          <w:lang w:val="en-US"/>
        </w:rPr>
        <w:t>ValidationDateTime</w:t>
      </w:r>
      <w:r w:rsidR="00954149" w:rsidRPr="00E34E94">
        <w:rPr>
          <w:rFonts w:cs="Arial"/>
          <w:lang w:val="en-US"/>
        </w:rPr>
        <w:t xml:space="preserve">, </w:t>
      </w:r>
      <w:r w:rsidR="00954149" w:rsidRPr="00E34E94">
        <w:rPr>
          <w:rFonts w:cs="Arial"/>
          <w:i/>
          <w:lang w:val="en-US"/>
        </w:rPr>
        <w:t>EffectivenessDegreeNumeric</w:t>
      </w:r>
      <w:r w:rsidR="00954149" w:rsidRPr="00E34E94">
        <w:rPr>
          <w:rFonts w:cs="Arial"/>
          <w:lang w:val="en-US"/>
        </w:rPr>
        <w:t>) all need to be completely provided, or not at all.</w:t>
      </w:r>
    </w:p>
    <w:p w14:paraId="3A8F934D" w14:textId="77777777" w:rsidR="00E34E94" w:rsidRDefault="00E34E94" w:rsidP="00473C48">
      <w:pPr>
        <w:pStyle w:val="ListParagraph"/>
        <w:numPr>
          <w:ilvl w:val="0"/>
          <w:numId w:val="17"/>
        </w:numPr>
        <w:rPr>
          <w:rFonts w:cs="Arial"/>
          <w:lang w:val="en-US"/>
        </w:rPr>
      </w:pPr>
      <w:r w:rsidRPr="00E34E94">
        <w:rPr>
          <w:rFonts w:cs="Arial"/>
          <w:lang w:val="en-US"/>
        </w:rPr>
        <w:t>In order to provide validation information, the “Actual Implementation Date” needs to be maintained</w:t>
      </w:r>
      <w:r>
        <w:rPr>
          <w:rFonts w:cs="Arial"/>
          <w:lang w:val="en-US"/>
        </w:rPr>
        <w:t>.</w:t>
      </w:r>
    </w:p>
    <w:p w14:paraId="3112D2F1" w14:textId="77777777" w:rsidR="00E34E94" w:rsidRDefault="00E34E94" w:rsidP="00E34E94">
      <w:pPr>
        <w:pStyle w:val="Heading4"/>
        <w:rPr>
          <w:lang w:val="en-AU"/>
        </w:rPr>
      </w:pPr>
      <w:bookmarkStart w:id="420" w:name="_Ref326588929"/>
      <w:bookmarkStart w:id="421" w:name="_Ref326588934"/>
      <w:bookmarkStart w:id="422" w:name="_Ref326589048"/>
      <w:bookmarkStart w:id="423" w:name="_Ref326589055"/>
      <w:bookmarkStart w:id="424" w:name="_Ref326589075"/>
      <w:bookmarkStart w:id="425" w:name="_Ref326589080"/>
      <w:bookmarkStart w:id="426" w:name="_Toc542240"/>
      <w:r>
        <w:rPr>
          <w:lang w:val="en-AU"/>
        </w:rPr>
        <w:t>Special Item States for Bosch</w:t>
      </w:r>
      <w:bookmarkEnd w:id="420"/>
      <w:bookmarkEnd w:id="421"/>
      <w:bookmarkEnd w:id="422"/>
      <w:bookmarkEnd w:id="423"/>
      <w:bookmarkEnd w:id="424"/>
      <w:bookmarkEnd w:id="425"/>
      <w:bookmarkEnd w:id="426"/>
    </w:p>
    <w:p w14:paraId="3A33412A" w14:textId="77777777" w:rsidR="00E34E94" w:rsidRDefault="00E34E94" w:rsidP="00E34E94">
      <w:pPr>
        <w:rPr>
          <w:lang w:val="en-US"/>
        </w:rPr>
      </w:pPr>
      <w:r w:rsidRPr="004A5DE4">
        <w:rPr>
          <w:lang w:val="en-US"/>
        </w:rPr>
        <w:t>When sending feedback for the supplier’s response</w:t>
      </w:r>
      <w:r>
        <w:rPr>
          <w:lang w:val="en-US"/>
        </w:rPr>
        <w:t>,</w:t>
      </w:r>
      <w:r w:rsidRPr="004A5DE4">
        <w:rPr>
          <w:lang w:val="en-US"/>
        </w:rPr>
        <w:t xml:space="preserve"> Bosch provides for each action/root cause a status (element </w:t>
      </w:r>
      <w:r w:rsidRPr="004A5DE4">
        <w:rPr>
          <w:i/>
          <w:lang w:val="en-US"/>
        </w:rPr>
        <w:t>PreDefinedAction.ActionStatusCode</w:t>
      </w:r>
      <w:r>
        <w:rPr>
          <w:lang w:val="en-US"/>
        </w:rPr>
        <w:t xml:space="preserve"> in message type </w:t>
      </w:r>
      <w:r w:rsidRPr="005E4F72">
        <w:rPr>
          <w:i/>
          <w:lang w:val="en-US"/>
        </w:rPr>
        <w:t>QDXComplaint</w:t>
      </w:r>
      <w:r>
        <w:rPr>
          <w:lang w:val="en-US"/>
        </w:rPr>
        <w:t xml:space="preserve"> </w:t>
      </w:r>
      <w:r w:rsidRPr="004A5DE4">
        <w:rPr>
          <w:lang w:val="en-US"/>
        </w:rPr>
        <w:t xml:space="preserve">(item reference assured by </w:t>
      </w:r>
      <w:r w:rsidRPr="007B2E08">
        <w:rPr>
          <w:i/>
          <w:lang w:val="en-US"/>
        </w:rPr>
        <w:t>ID</w:t>
      </w:r>
      <w:r w:rsidRPr="004A5DE4">
        <w:rPr>
          <w:lang w:val="en-US"/>
        </w:rPr>
        <w:t>)</w:t>
      </w:r>
      <w:r>
        <w:rPr>
          <w:lang w:val="en-US"/>
        </w:rPr>
        <w:t xml:space="preserve">). The status </w:t>
      </w:r>
      <w:r w:rsidRPr="004A5DE4">
        <w:rPr>
          <w:lang w:val="en-US"/>
        </w:rPr>
        <w:t>con</w:t>
      </w:r>
      <w:r>
        <w:rPr>
          <w:lang w:val="en-US"/>
        </w:rPr>
        <w:t xml:space="preserve">trols changeability of the item and should be </w:t>
      </w:r>
      <w:r w:rsidRPr="004E5B01">
        <w:rPr>
          <w:lang w:val="en-US"/>
        </w:rPr>
        <w:t>considered by the supplier’s system</w:t>
      </w:r>
      <w:r>
        <w:rPr>
          <w:lang w:val="en-US"/>
        </w:rPr>
        <w:t>.</w:t>
      </w:r>
    </w:p>
    <w:p w14:paraId="5B57CB63" w14:textId="77777777" w:rsidR="00E34E94" w:rsidRDefault="00E34E94" w:rsidP="00E34E94">
      <w:pPr>
        <w:rPr>
          <w:lang w:val="en-US"/>
        </w:rPr>
      </w:pPr>
    </w:p>
    <w:p w14:paraId="52227AB7" w14:textId="77777777" w:rsidR="00E34E94" w:rsidRDefault="00E34E94" w:rsidP="00E34E94">
      <w:pPr>
        <w:rPr>
          <w:lang w:val="en-US"/>
        </w:rPr>
      </w:pPr>
      <w:r>
        <w:rPr>
          <w:lang w:val="en-US"/>
        </w:rPr>
        <w:t xml:space="preserve">Additionally, Bosch provides in element </w:t>
      </w:r>
      <w:r w:rsidRPr="004A5DE4">
        <w:rPr>
          <w:i/>
          <w:lang w:val="en-US"/>
        </w:rPr>
        <w:t>PreDefinedAction</w:t>
      </w:r>
      <w:r>
        <w:rPr>
          <w:i/>
          <w:lang w:val="en-US"/>
        </w:rPr>
        <w:t>.Description</w:t>
      </w:r>
      <w:r>
        <w:rPr>
          <w:lang w:val="en-US"/>
        </w:rPr>
        <w:t xml:space="preserve"> a comment on the item.</w:t>
      </w:r>
    </w:p>
    <w:p w14:paraId="0FCAB1F3" w14:textId="77777777" w:rsidR="00E34E94" w:rsidRDefault="00E34E94" w:rsidP="00E34E94">
      <w:pPr>
        <w:rPr>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693"/>
        <w:gridCol w:w="3544"/>
      </w:tblGrid>
      <w:tr w:rsidR="00E34E94" w:rsidRPr="002764AC" w14:paraId="46263FB6" w14:textId="77777777" w:rsidTr="00AF729D">
        <w:trPr>
          <w:trHeight w:val="113"/>
        </w:trPr>
        <w:tc>
          <w:tcPr>
            <w:tcW w:w="3369" w:type="dxa"/>
            <w:shd w:val="clear" w:color="auto" w:fill="D9D9D9"/>
          </w:tcPr>
          <w:p w14:paraId="6E19673B" w14:textId="77777777" w:rsidR="00E34E94" w:rsidRPr="004E5B01" w:rsidRDefault="00E34E94" w:rsidP="00AF729D">
            <w:pPr>
              <w:keepNext/>
              <w:spacing w:after="120"/>
              <w:rPr>
                <w:rFonts w:eastAsia="Times New Roman" w:cs="Times New Roman"/>
                <w:b/>
                <w:szCs w:val="24"/>
                <w:lang w:val="en-US" w:eastAsia="de-DE"/>
              </w:rPr>
            </w:pPr>
            <w:r w:rsidRPr="004E5B01">
              <w:rPr>
                <w:rFonts w:eastAsia="Times New Roman" w:cs="Times New Roman"/>
                <w:b/>
                <w:szCs w:val="24"/>
                <w:lang w:val="en-US" w:eastAsia="de-DE"/>
              </w:rPr>
              <w:t>Status</w:t>
            </w:r>
          </w:p>
        </w:tc>
        <w:tc>
          <w:tcPr>
            <w:tcW w:w="2693" w:type="dxa"/>
            <w:shd w:val="clear" w:color="auto" w:fill="D9D9D9"/>
          </w:tcPr>
          <w:p w14:paraId="5F9A25DD" w14:textId="77777777" w:rsidR="00E34E94" w:rsidRPr="004E5B01" w:rsidRDefault="00E34E94" w:rsidP="00AF729D">
            <w:pPr>
              <w:keepNext/>
              <w:spacing w:after="120"/>
              <w:rPr>
                <w:rFonts w:eastAsia="Times New Roman" w:cs="Times New Roman"/>
                <w:b/>
                <w:szCs w:val="24"/>
                <w:lang w:val="en-US" w:eastAsia="de-DE"/>
              </w:rPr>
            </w:pPr>
            <w:r w:rsidRPr="004E5B01">
              <w:rPr>
                <w:rFonts w:eastAsia="Times New Roman" w:cs="Times New Roman"/>
                <w:b/>
                <w:szCs w:val="24"/>
                <w:lang w:val="en-US" w:eastAsia="de-DE"/>
              </w:rPr>
              <w:t>XML value</w:t>
            </w:r>
          </w:p>
        </w:tc>
        <w:tc>
          <w:tcPr>
            <w:tcW w:w="3544" w:type="dxa"/>
            <w:shd w:val="clear" w:color="auto" w:fill="D9D9D9"/>
          </w:tcPr>
          <w:p w14:paraId="37AB6AA0" w14:textId="77777777" w:rsidR="00E34E94" w:rsidRPr="004E5B01" w:rsidRDefault="00E34E94" w:rsidP="00AF729D">
            <w:pPr>
              <w:keepNext/>
              <w:spacing w:after="120"/>
              <w:rPr>
                <w:rFonts w:eastAsia="Times New Roman" w:cs="Times New Roman"/>
                <w:b/>
                <w:szCs w:val="24"/>
                <w:lang w:val="en-US" w:eastAsia="de-DE"/>
              </w:rPr>
            </w:pPr>
            <w:r w:rsidRPr="004E5B01">
              <w:rPr>
                <w:rFonts w:eastAsia="Times New Roman" w:cs="Times New Roman"/>
                <w:b/>
                <w:szCs w:val="24"/>
                <w:lang w:val="en-US" w:eastAsia="de-DE"/>
              </w:rPr>
              <w:t>Restrictions for Supplier Response after status was set</w:t>
            </w:r>
          </w:p>
        </w:tc>
      </w:tr>
      <w:tr w:rsidR="00E34E94" w:rsidRPr="00F258AD" w14:paraId="1C394F76" w14:textId="77777777" w:rsidTr="00AF729D">
        <w:trPr>
          <w:trHeight w:val="528"/>
        </w:trPr>
        <w:tc>
          <w:tcPr>
            <w:tcW w:w="3369" w:type="dxa"/>
            <w:tcBorders>
              <w:top w:val="single" w:sz="4" w:space="0" w:color="000000"/>
              <w:left w:val="single" w:sz="4" w:space="0" w:color="000000"/>
              <w:bottom w:val="single" w:sz="4" w:space="0" w:color="000000"/>
              <w:right w:val="single" w:sz="4" w:space="0" w:color="000000"/>
            </w:tcBorders>
          </w:tcPr>
          <w:p w14:paraId="4466FCD0" w14:textId="77777777" w:rsidR="00E34E94" w:rsidRDefault="00E34E94" w:rsidP="00AF729D">
            <w:pPr>
              <w:keepNext/>
              <w:spacing w:after="120"/>
              <w:rPr>
                <w:rFonts w:eastAsia="Times New Roman" w:cs="Times New Roman"/>
                <w:b/>
                <w:szCs w:val="24"/>
                <w:lang w:val="en-US" w:eastAsia="de-DE"/>
              </w:rPr>
            </w:pPr>
            <w:r>
              <w:rPr>
                <w:rFonts w:eastAsia="Times New Roman" w:cs="Times New Roman"/>
                <w:b/>
                <w:szCs w:val="24"/>
                <w:lang w:val="en-US" w:eastAsia="de-DE"/>
              </w:rPr>
              <w:t>“Open by customer”</w:t>
            </w:r>
          </w:p>
          <w:p w14:paraId="3DFD8D48" w14:textId="77777777" w:rsidR="00E34E94" w:rsidRPr="00B91A51" w:rsidRDefault="00E34E94" w:rsidP="00AF729D">
            <w:pPr>
              <w:keepNext/>
              <w:spacing w:after="120"/>
              <w:rPr>
                <w:rFonts w:eastAsia="Times New Roman" w:cs="Times New Roman"/>
                <w:szCs w:val="24"/>
                <w:lang w:val="en-US" w:eastAsia="de-DE"/>
              </w:rPr>
            </w:pPr>
            <w:r w:rsidRPr="00B91A51">
              <w:rPr>
                <w:rFonts w:eastAsia="Times New Roman" w:cs="Times New Roman"/>
                <w:szCs w:val="24"/>
                <w:lang w:val="en-US" w:eastAsia="de-DE"/>
              </w:rPr>
              <w:t>This status is set by the customer upon creation of an item by the customer, or in case of rejection of an item by the customer (e.g. the customer does not agree to the action described by the supplier).</w:t>
            </w:r>
          </w:p>
        </w:tc>
        <w:tc>
          <w:tcPr>
            <w:tcW w:w="2693" w:type="dxa"/>
            <w:tcBorders>
              <w:top w:val="single" w:sz="4" w:space="0" w:color="000000"/>
              <w:left w:val="single" w:sz="4" w:space="0" w:color="000000"/>
              <w:bottom w:val="single" w:sz="4" w:space="0" w:color="000000"/>
              <w:right w:val="single" w:sz="4" w:space="0" w:color="000000"/>
            </w:tcBorders>
          </w:tcPr>
          <w:p w14:paraId="4321D534" w14:textId="77777777" w:rsidR="00E34E94" w:rsidRPr="00987D35" w:rsidRDefault="00E34E94" w:rsidP="00AF729D">
            <w:pPr>
              <w:keepNext/>
              <w:spacing w:after="120"/>
              <w:rPr>
                <w:rFonts w:eastAsia="Times New Roman" w:cs="Times New Roman"/>
                <w:szCs w:val="24"/>
                <w:lang w:val="en-US" w:eastAsia="de-DE"/>
              </w:rPr>
            </w:pPr>
            <w:r>
              <w:rPr>
                <w:rFonts w:eastAsia="Times New Roman" w:cs="Times New Roman"/>
                <w:szCs w:val="24"/>
                <w:lang w:val="en-US" w:eastAsia="de-DE"/>
              </w:rPr>
              <w:t>“</w:t>
            </w:r>
            <w:r w:rsidRPr="00987D35">
              <w:rPr>
                <w:rFonts w:eastAsia="Times New Roman" w:cs="Times New Roman"/>
                <w:szCs w:val="24"/>
                <w:lang w:val="en-US" w:eastAsia="de-DE"/>
              </w:rPr>
              <w:t>RESET</w:t>
            </w:r>
            <w:r>
              <w:rPr>
                <w:rFonts w:eastAsia="Times New Roman" w:cs="Times New Roman"/>
                <w:szCs w:val="24"/>
                <w:lang w:val="en-US" w:eastAsia="de-DE"/>
              </w:rPr>
              <w:t>”</w:t>
            </w:r>
          </w:p>
        </w:tc>
        <w:tc>
          <w:tcPr>
            <w:tcW w:w="3544" w:type="dxa"/>
            <w:tcBorders>
              <w:top w:val="single" w:sz="4" w:space="0" w:color="000000"/>
              <w:left w:val="single" w:sz="4" w:space="0" w:color="000000"/>
              <w:bottom w:val="single" w:sz="4" w:space="0" w:color="000000"/>
              <w:right w:val="single" w:sz="4" w:space="0" w:color="000000"/>
            </w:tcBorders>
          </w:tcPr>
          <w:p w14:paraId="03FD01C3" w14:textId="77777777" w:rsidR="00E34E94" w:rsidRPr="004E5B01" w:rsidRDefault="00E34E94" w:rsidP="00AF729D">
            <w:pPr>
              <w:keepNext/>
              <w:spacing w:after="120"/>
              <w:rPr>
                <w:rFonts w:eastAsia="Times New Roman" w:cs="Arial"/>
                <w:szCs w:val="24"/>
                <w:lang w:val="en-GB" w:eastAsia="de-DE"/>
              </w:rPr>
            </w:pPr>
            <w:r w:rsidRPr="004E5B01">
              <w:rPr>
                <w:rFonts w:eastAsia="Times New Roman" w:cs="Arial"/>
                <w:szCs w:val="24"/>
                <w:lang w:val="en-GB" w:eastAsia="de-DE"/>
              </w:rPr>
              <w:t>All fields of action/root cause are editable (whether Actual Implementation Date is set or not</w:t>
            </w:r>
            <w:r>
              <w:rPr>
                <w:rFonts w:eastAsia="Times New Roman" w:cs="Arial"/>
                <w:szCs w:val="24"/>
                <w:lang w:val="en-GB" w:eastAsia="de-DE"/>
              </w:rPr>
              <w:t>).</w:t>
            </w:r>
            <w:r w:rsidRPr="002D698F">
              <w:rPr>
                <w:rFonts w:eastAsia="Times New Roman" w:cs="Times New Roman"/>
                <w:szCs w:val="24"/>
                <w:vertAlign w:val="superscript"/>
                <w:lang w:val="en-US" w:eastAsia="de-DE"/>
              </w:rPr>
              <w:t xml:space="preserve"> (*)</w:t>
            </w:r>
          </w:p>
        </w:tc>
      </w:tr>
      <w:tr w:rsidR="00E34E94" w:rsidRPr="00257AFD" w14:paraId="270BBF66" w14:textId="77777777" w:rsidTr="00AF729D">
        <w:trPr>
          <w:trHeight w:val="528"/>
        </w:trPr>
        <w:tc>
          <w:tcPr>
            <w:tcW w:w="3369" w:type="dxa"/>
            <w:tcBorders>
              <w:top w:val="single" w:sz="4" w:space="0" w:color="000000"/>
              <w:left w:val="single" w:sz="4" w:space="0" w:color="000000"/>
              <w:bottom w:val="single" w:sz="4" w:space="0" w:color="000000"/>
              <w:right w:val="single" w:sz="4" w:space="0" w:color="000000"/>
            </w:tcBorders>
          </w:tcPr>
          <w:p w14:paraId="5DAA2F7E" w14:textId="77777777" w:rsidR="00E34E94" w:rsidRDefault="00E34E94" w:rsidP="00AF729D">
            <w:pPr>
              <w:keepNext/>
              <w:spacing w:after="120"/>
              <w:rPr>
                <w:rFonts w:eastAsia="Times New Roman" w:cs="Times New Roman"/>
                <w:b/>
                <w:szCs w:val="24"/>
                <w:lang w:val="en-US" w:eastAsia="de-DE"/>
              </w:rPr>
            </w:pPr>
            <w:r>
              <w:rPr>
                <w:rFonts w:eastAsia="Times New Roman" w:cs="Times New Roman"/>
                <w:b/>
                <w:szCs w:val="24"/>
                <w:lang w:val="en-US" w:eastAsia="de-DE"/>
              </w:rPr>
              <w:t>“Accepted by customer”</w:t>
            </w:r>
          </w:p>
          <w:p w14:paraId="64ECD581" w14:textId="77777777" w:rsidR="00E34E94" w:rsidRPr="00B91A51" w:rsidRDefault="00E34E94" w:rsidP="00AF729D">
            <w:pPr>
              <w:keepNext/>
              <w:spacing w:after="120"/>
              <w:rPr>
                <w:rFonts w:eastAsia="Times New Roman" w:cs="Times New Roman"/>
                <w:szCs w:val="24"/>
                <w:lang w:val="en-US" w:eastAsia="de-DE"/>
              </w:rPr>
            </w:pPr>
            <w:r w:rsidRPr="00B91A51">
              <w:rPr>
                <w:rFonts w:eastAsia="Times New Roman" w:cs="Times New Roman"/>
                <w:szCs w:val="24"/>
                <w:lang w:val="en-US" w:eastAsia="de-DE"/>
              </w:rPr>
              <w:t>The customer agrees to the content of the action, but the action still needs to be implemented by the supplier.</w:t>
            </w:r>
          </w:p>
        </w:tc>
        <w:tc>
          <w:tcPr>
            <w:tcW w:w="2693" w:type="dxa"/>
            <w:tcBorders>
              <w:top w:val="single" w:sz="4" w:space="0" w:color="000000"/>
              <w:left w:val="single" w:sz="4" w:space="0" w:color="000000"/>
              <w:bottom w:val="single" w:sz="4" w:space="0" w:color="000000"/>
              <w:right w:val="single" w:sz="4" w:space="0" w:color="000000"/>
            </w:tcBorders>
          </w:tcPr>
          <w:p w14:paraId="6CC7A2CE" w14:textId="77777777" w:rsidR="00E34E94" w:rsidRPr="00987D35" w:rsidRDefault="00E34E94" w:rsidP="00AF729D">
            <w:pPr>
              <w:keepNext/>
              <w:spacing w:after="120"/>
              <w:rPr>
                <w:rFonts w:eastAsia="Times New Roman" w:cs="Times New Roman"/>
                <w:szCs w:val="24"/>
                <w:lang w:val="en-US" w:eastAsia="de-DE"/>
              </w:rPr>
            </w:pPr>
            <w:r>
              <w:rPr>
                <w:rFonts w:eastAsia="Times New Roman" w:cs="Times New Roman"/>
                <w:szCs w:val="24"/>
                <w:lang w:val="en-US" w:eastAsia="de-DE"/>
              </w:rPr>
              <w:t>“</w:t>
            </w:r>
            <w:r w:rsidRPr="00987D35">
              <w:rPr>
                <w:rFonts w:eastAsia="Times New Roman" w:cs="Times New Roman"/>
                <w:szCs w:val="24"/>
                <w:lang w:val="en-US" w:eastAsia="de-DE"/>
              </w:rPr>
              <w:t>RELEASED</w:t>
            </w:r>
            <w:r>
              <w:rPr>
                <w:rFonts w:eastAsia="Times New Roman" w:cs="Times New Roman"/>
                <w:szCs w:val="24"/>
                <w:lang w:val="en-US" w:eastAsia="de-DE"/>
              </w:rPr>
              <w:t>”</w:t>
            </w:r>
          </w:p>
        </w:tc>
        <w:tc>
          <w:tcPr>
            <w:tcW w:w="3544" w:type="dxa"/>
            <w:tcBorders>
              <w:top w:val="single" w:sz="4" w:space="0" w:color="000000"/>
              <w:left w:val="single" w:sz="4" w:space="0" w:color="000000"/>
              <w:bottom w:val="single" w:sz="4" w:space="0" w:color="000000"/>
              <w:right w:val="single" w:sz="4" w:space="0" w:color="000000"/>
            </w:tcBorders>
          </w:tcPr>
          <w:p w14:paraId="41BDBD16" w14:textId="77777777" w:rsidR="00E34E94" w:rsidRPr="004E5B01" w:rsidRDefault="00E34E94" w:rsidP="00AF729D">
            <w:pPr>
              <w:keepNext/>
              <w:spacing w:after="120"/>
              <w:rPr>
                <w:rFonts w:eastAsia="Times New Roman" w:cs="Arial"/>
                <w:szCs w:val="24"/>
                <w:lang w:val="en-GB" w:eastAsia="de-DE"/>
              </w:rPr>
            </w:pPr>
            <w:r w:rsidRPr="004E5B01">
              <w:rPr>
                <w:rFonts w:eastAsia="Times New Roman" w:cs="Arial"/>
                <w:szCs w:val="24"/>
                <w:lang w:val="en-GB" w:eastAsia="de-DE"/>
              </w:rPr>
              <w:t>Field “Actual Implementation Date” of action</w:t>
            </w:r>
            <w:r>
              <w:rPr>
                <w:rFonts w:eastAsia="Times New Roman" w:cs="Arial"/>
                <w:szCs w:val="24"/>
                <w:lang w:val="en-GB" w:eastAsia="de-DE"/>
              </w:rPr>
              <w:t>s</w:t>
            </w:r>
            <w:r w:rsidRPr="004E5B01">
              <w:rPr>
                <w:rFonts w:eastAsia="Times New Roman" w:cs="Arial"/>
                <w:szCs w:val="24"/>
                <w:lang w:val="en-GB" w:eastAsia="de-DE"/>
              </w:rPr>
              <w:t xml:space="preserve"> is editable (whether Actual Implementation Date is set or not).</w:t>
            </w:r>
            <w:r w:rsidRPr="002D698F">
              <w:rPr>
                <w:rFonts w:eastAsia="Times New Roman" w:cs="Times New Roman"/>
                <w:szCs w:val="24"/>
                <w:vertAlign w:val="superscript"/>
                <w:lang w:val="en-US" w:eastAsia="de-DE"/>
              </w:rPr>
              <w:t xml:space="preserve"> (*)</w:t>
            </w:r>
            <w:r w:rsidRPr="004E5B01">
              <w:rPr>
                <w:rFonts w:eastAsia="Times New Roman" w:cs="Arial"/>
                <w:szCs w:val="24"/>
                <w:lang w:val="en-GB" w:eastAsia="de-DE"/>
              </w:rPr>
              <w:t xml:space="preserve"> For D6 action also validation information can be edited by the supplier.</w:t>
            </w:r>
            <w:r w:rsidRPr="002D698F">
              <w:rPr>
                <w:rFonts w:eastAsia="Times New Roman" w:cs="Times New Roman"/>
                <w:szCs w:val="24"/>
                <w:vertAlign w:val="superscript"/>
                <w:lang w:val="en-US" w:eastAsia="de-DE"/>
              </w:rPr>
              <w:t xml:space="preserve"> (*)</w:t>
            </w:r>
            <w:r w:rsidRPr="004E5B01">
              <w:rPr>
                <w:rFonts w:eastAsia="Times New Roman" w:cs="Arial"/>
                <w:szCs w:val="24"/>
                <w:lang w:val="en-GB" w:eastAsia="de-DE"/>
              </w:rPr>
              <w:t xml:space="preserve"> Other changes are ignored during </w:t>
            </w:r>
            <w:r>
              <w:rPr>
                <w:rFonts w:eastAsia="Times New Roman" w:cs="Arial"/>
                <w:szCs w:val="24"/>
                <w:lang w:val="en-GB" w:eastAsia="de-DE"/>
              </w:rPr>
              <w:t>processing</w:t>
            </w:r>
            <w:r w:rsidRPr="004E5B01">
              <w:rPr>
                <w:rFonts w:eastAsia="Times New Roman" w:cs="Arial"/>
                <w:szCs w:val="24"/>
                <w:lang w:val="en-GB" w:eastAsia="de-DE"/>
              </w:rPr>
              <w:t>.</w:t>
            </w:r>
          </w:p>
        </w:tc>
      </w:tr>
      <w:tr w:rsidR="00E34E94" w:rsidRPr="002764AC" w14:paraId="16B0C537" w14:textId="77777777" w:rsidTr="00AF729D">
        <w:trPr>
          <w:trHeight w:val="1411"/>
        </w:trPr>
        <w:tc>
          <w:tcPr>
            <w:tcW w:w="3369" w:type="dxa"/>
            <w:tcBorders>
              <w:top w:val="single" w:sz="4" w:space="0" w:color="000000"/>
              <w:left w:val="single" w:sz="4" w:space="0" w:color="000000"/>
              <w:bottom w:val="single" w:sz="4" w:space="0" w:color="000000"/>
              <w:right w:val="single" w:sz="4" w:space="0" w:color="000000"/>
            </w:tcBorders>
          </w:tcPr>
          <w:p w14:paraId="08BA6DB2" w14:textId="77777777" w:rsidR="00E34E94" w:rsidRDefault="00E34E94" w:rsidP="00AF729D">
            <w:pPr>
              <w:keepNext/>
              <w:spacing w:after="120"/>
              <w:rPr>
                <w:rFonts w:eastAsia="Times New Roman" w:cs="Times New Roman"/>
                <w:b/>
                <w:szCs w:val="24"/>
                <w:lang w:val="en-US" w:eastAsia="de-DE"/>
              </w:rPr>
            </w:pPr>
            <w:r w:rsidRPr="004E5B01">
              <w:rPr>
                <w:rFonts w:eastAsia="Times New Roman" w:cs="Times New Roman"/>
                <w:b/>
                <w:szCs w:val="24"/>
                <w:lang w:val="en-US" w:eastAsia="de-DE"/>
              </w:rPr>
              <w:t>“</w:t>
            </w:r>
            <w:r>
              <w:rPr>
                <w:rFonts w:eastAsia="Times New Roman" w:cs="Times New Roman"/>
                <w:b/>
                <w:szCs w:val="24"/>
                <w:lang w:val="en-US" w:eastAsia="de-DE"/>
              </w:rPr>
              <w:t>Closed by customer</w:t>
            </w:r>
            <w:r w:rsidRPr="004E5B01">
              <w:rPr>
                <w:rFonts w:eastAsia="Times New Roman" w:cs="Times New Roman"/>
                <w:b/>
                <w:szCs w:val="24"/>
                <w:lang w:val="en-US" w:eastAsia="de-DE"/>
              </w:rPr>
              <w:t>”</w:t>
            </w:r>
          </w:p>
          <w:p w14:paraId="730EFDA2" w14:textId="77777777" w:rsidR="00E34E94" w:rsidRPr="00B91A51" w:rsidRDefault="00E34E94" w:rsidP="00AF729D">
            <w:pPr>
              <w:keepNext/>
              <w:spacing w:after="120"/>
              <w:rPr>
                <w:rFonts w:eastAsia="Times New Roman" w:cs="Times New Roman"/>
                <w:b/>
                <w:szCs w:val="24"/>
                <w:lang w:val="en-US" w:eastAsia="de-DE"/>
              </w:rPr>
            </w:pPr>
            <w:r w:rsidRPr="00B91A51">
              <w:rPr>
                <w:rFonts w:eastAsia="Times New Roman" w:cs="Times New Roman"/>
                <w:szCs w:val="24"/>
                <w:lang w:val="en-US" w:eastAsia="de-DE"/>
              </w:rPr>
              <w:t>No additional activities are required regarding this item from the customer’s perspective</w:t>
            </w:r>
            <w:r>
              <w:rPr>
                <w:rFonts w:eastAsia="Times New Roman" w:cs="Times New Roman"/>
                <w:szCs w:val="24"/>
                <w:lang w:val="en-US" w:eastAsia="de-DE"/>
              </w:rPr>
              <w:t>.</w:t>
            </w:r>
          </w:p>
        </w:tc>
        <w:tc>
          <w:tcPr>
            <w:tcW w:w="2693" w:type="dxa"/>
            <w:tcBorders>
              <w:top w:val="single" w:sz="4" w:space="0" w:color="000000"/>
              <w:left w:val="single" w:sz="4" w:space="0" w:color="000000"/>
              <w:bottom w:val="single" w:sz="4" w:space="0" w:color="000000"/>
              <w:right w:val="single" w:sz="4" w:space="0" w:color="000000"/>
            </w:tcBorders>
          </w:tcPr>
          <w:p w14:paraId="212523FE" w14:textId="77777777" w:rsidR="00E34E94" w:rsidRPr="00987D35" w:rsidRDefault="00E34E94" w:rsidP="00AF729D">
            <w:pPr>
              <w:keepNext/>
              <w:spacing w:after="120"/>
              <w:rPr>
                <w:rFonts w:eastAsia="Times New Roman" w:cs="Times New Roman"/>
                <w:szCs w:val="24"/>
                <w:lang w:val="en-US" w:eastAsia="de-DE"/>
              </w:rPr>
            </w:pPr>
            <w:r>
              <w:rPr>
                <w:rFonts w:eastAsia="Times New Roman" w:cs="Times New Roman"/>
                <w:szCs w:val="24"/>
                <w:lang w:val="en-US" w:eastAsia="de-DE"/>
              </w:rPr>
              <w:t>“</w:t>
            </w:r>
            <w:r w:rsidRPr="00987D35">
              <w:rPr>
                <w:rFonts w:eastAsia="Times New Roman" w:cs="Times New Roman"/>
                <w:szCs w:val="24"/>
                <w:lang w:val="en-US" w:eastAsia="de-DE"/>
              </w:rPr>
              <w:t>CLOSED</w:t>
            </w:r>
            <w:r>
              <w:rPr>
                <w:rFonts w:eastAsia="Times New Roman" w:cs="Times New Roman"/>
                <w:szCs w:val="24"/>
                <w:lang w:val="en-US" w:eastAsia="de-DE"/>
              </w:rPr>
              <w:t>”</w:t>
            </w:r>
          </w:p>
        </w:tc>
        <w:tc>
          <w:tcPr>
            <w:tcW w:w="3544" w:type="dxa"/>
            <w:tcBorders>
              <w:top w:val="single" w:sz="4" w:space="0" w:color="000000"/>
              <w:left w:val="single" w:sz="4" w:space="0" w:color="000000"/>
              <w:bottom w:val="single" w:sz="4" w:space="0" w:color="000000"/>
              <w:right w:val="single" w:sz="4" w:space="0" w:color="000000"/>
            </w:tcBorders>
          </w:tcPr>
          <w:p w14:paraId="28E28FBB" w14:textId="77777777" w:rsidR="00E34E94" w:rsidRPr="004E5B01" w:rsidRDefault="00E34E94" w:rsidP="00AF729D">
            <w:pPr>
              <w:keepNext/>
              <w:spacing w:after="120"/>
              <w:rPr>
                <w:rFonts w:eastAsia="Times New Roman" w:cs="Arial"/>
                <w:szCs w:val="24"/>
                <w:lang w:val="en-GB" w:eastAsia="de-DE"/>
              </w:rPr>
            </w:pPr>
            <w:r w:rsidRPr="004E5B01">
              <w:rPr>
                <w:rFonts w:eastAsia="Times New Roman" w:cs="Arial"/>
                <w:szCs w:val="24"/>
                <w:lang w:val="en-GB" w:eastAsia="de-DE"/>
              </w:rPr>
              <w:t xml:space="preserve">No field of action/root cause is editable. Changes are ignored during </w:t>
            </w:r>
            <w:r>
              <w:rPr>
                <w:rFonts w:eastAsia="Times New Roman" w:cs="Arial"/>
                <w:szCs w:val="24"/>
                <w:lang w:val="en-GB" w:eastAsia="de-DE"/>
              </w:rPr>
              <w:t>processing.</w:t>
            </w:r>
          </w:p>
        </w:tc>
      </w:tr>
    </w:tbl>
    <w:p w14:paraId="168A7F03" w14:textId="4A7AF836" w:rsidR="00E34E94" w:rsidRDefault="00E34E94" w:rsidP="00E34E94">
      <w:pPr>
        <w:rPr>
          <w:rFonts w:cs="Arial"/>
          <w:lang w:val="en-US"/>
        </w:rPr>
      </w:pPr>
      <w:r w:rsidRPr="002D698F">
        <w:rPr>
          <w:rFonts w:eastAsia="Times New Roman" w:cs="Times New Roman"/>
          <w:szCs w:val="24"/>
          <w:vertAlign w:val="superscript"/>
          <w:lang w:val="en-US" w:eastAsia="de-DE"/>
        </w:rPr>
        <w:t>(*)</w:t>
      </w:r>
      <w:r>
        <w:rPr>
          <w:rFonts w:eastAsia="Times New Roman" w:cs="Times New Roman"/>
          <w:szCs w:val="24"/>
          <w:vertAlign w:val="superscript"/>
          <w:lang w:val="en-US" w:eastAsia="de-DE"/>
        </w:rPr>
        <w:t xml:space="preserve"> </w:t>
      </w:r>
      <w:r w:rsidRPr="00681AAB">
        <w:rPr>
          <w:lang w:val="en-US"/>
        </w:rPr>
        <w:t xml:space="preserve">Unless restricted </w:t>
      </w:r>
      <w:r>
        <w:rPr>
          <w:rFonts w:cs="Arial"/>
          <w:lang w:val="en-US"/>
        </w:rPr>
        <w:t xml:space="preserve">by case status – see </w:t>
      </w:r>
      <w:r>
        <w:rPr>
          <w:rFonts w:cs="Arial"/>
          <w:lang w:val="en-US"/>
        </w:rPr>
        <w:fldChar w:fldCharType="begin"/>
      </w:r>
      <w:r>
        <w:rPr>
          <w:rFonts w:cs="Arial"/>
          <w:lang w:val="en-US"/>
        </w:rPr>
        <w:instrText xml:space="preserve"> REF _Ref320283154 \r \h </w:instrText>
      </w:r>
      <w:r>
        <w:rPr>
          <w:rFonts w:cs="Arial"/>
          <w:lang w:val="en-US"/>
        </w:rPr>
      </w:r>
      <w:r>
        <w:rPr>
          <w:rFonts w:cs="Arial"/>
          <w:lang w:val="en-US"/>
        </w:rPr>
        <w:fldChar w:fldCharType="separate"/>
      </w:r>
      <w:r w:rsidR="00322E69">
        <w:rPr>
          <w:rFonts w:cs="Arial"/>
          <w:lang w:val="en-US"/>
        </w:rPr>
        <w:t>6.3.1</w:t>
      </w:r>
      <w:r>
        <w:rPr>
          <w:rFonts w:cs="Arial"/>
          <w:lang w:val="en-US"/>
        </w:rPr>
        <w:fldChar w:fldCharType="end"/>
      </w:r>
      <w:r>
        <w:rPr>
          <w:rFonts w:cs="Arial"/>
          <w:lang w:val="en-US"/>
        </w:rPr>
        <w:t xml:space="preserve"> “</w:t>
      </w:r>
      <w:r>
        <w:rPr>
          <w:rFonts w:cs="Arial"/>
          <w:lang w:val="en-US"/>
        </w:rPr>
        <w:fldChar w:fldCharType="begin"/>
      </w:r>
      <w:r>
        <w:rPr>
          <w:rFonts w:cs="Arial"/>
          <w:lang w:val="en-US"/>
        </w:rPr>
        <w:instrText xml:space="preserve"> REF _Ref320283147 \h </w:instrText>
      </w:r>
      <w:r>
        <w:rPr>
          <w:rFonts w:cs="Arial"/>
          <w:lang w:val="en-US"/>
        </w:rPr>
      </w:r>
      <w:r>
        <w:rPr>
          <w:rFonts w:cs="Arial"/>
          <w:lang w:val="en-US"/>
        </w:rPr>
        <w:fldChar w:fldCharType="separate"/>
      </w:r>
      <w:r w:rsidR="00322E69">
        <w:t>Complaint Status</w:t>
      </w:r>
      <w:r>
        <w:rPr>
          <w:rFonts w:cs="Arial"/>
          <w:lang w:val="en-US"/>
        </w:rPr>
        <w:fldChar w:fldCharType="end"/>
      </w:r>
      <w:r>
        <w:rPr>
          <w:rFonts w:cs="Arial"/>
          <w:lang w:val="en-US"/>
        </w:rPr>
        <w:t>”.</w:t>
      </w:r>
    </w:p>
    <w:p w14:paraId="5A375A20" w14:textId="77777777" w:rsidR="00E34E94" w:rsidRDefault="00E34E94" w:rsidP="00E34E94">
      <w:pPr>
        <w:rPr>
          <w:lang w:val="en-US"/>
        </w:rPr>
      </w:pPr>
    </w:p>
    <w:p w14:paraId="188954C5" w14:textId="77777777" w:rsidR="00E34E94" w:rsidRPr="00E34E94" w:rsidRDefault="00E34E94" w:rsidP="00E34E94">
      <w:pPr>
        <w:rPr>
          <w:rFonts w:cs="Arial"/>
          <w:lang w:val="en-US"/>
        </w:rPr>
      </w:pPr>
      <w:r>
        <w:rPr>
          <w:lang w:val="en-US"/>
        </w:rPr>
        <w:t>For customer Bosch, c</w:t>
      </w:r>
      <w:r w:rsidRPr="004A5DE4">
        <w:rPr>
          <w:lang w:val="en-US"/>
        </w:rPr>
        <w:t>ancelling of actions by the supplier is not allowed.</w:t>
      </w:r>
    </w:p>
    <w:p w14:paraId="6785C68E" w14:textId="77777777" w:rsidR="00C52E65" w:rsidRDefault="00C52E65" w:rsidP="00C52E65">
      <w:pPr>
        <w:pStyle w:val="Heading2"/>
        <w:rPr>
          <w:lang w:val="en-US"/>
        </w:rPr>
      </w:pPr>
      <w:bookmarkStart w:id="427" w:name="_Toc320119056"/>
      <w:bookmarkStart w:id="428" w:name="_Toc320119174"/>
      <w:bookmarkStart w:id="429" w:name="_Toc320264108"/>
      <w:bookmarkStart w:id="430" w:name="_Toc320265463"/>
      <w:bookmarkStart w:id="431" w:name="_Toc320271290"/>
      <w:bookmarkStart w:id="432" w:name="_Toc320546524"/>
      <w:bookmarkStart w:id="433" w:name="_Toc320549131"/>
      <w:bookmarkStart w:id="434" w:name="_Toc319421546"/>
      <w:bookmarkStart w:id="435" w:name="_Toc320546525"/>
      <w:bookmarkStart w:id="436" w:name="_Toc320549132"/>
      <w:bookmarkStart w:id="437" w:name="_Toc320546526"/>
      <w:bookmarkStart w:id="438" w:name="_Toc320549133"/>
      <w:bookmarkStart w:id="439" w:name="_Toc320546527"/>
      <w:bookmarkStart w:id="440" w:name="_Toc320549134"/>
      <w:bookmarkStart w:id="441" w:name="_Toc320546528"/>
      <w:bookmarkStart w:id="442" w:name="_Toc320549135"/>
      <w:bookmarkStart w:id="443" w:name="_Toc320546529"/>
      <w:bookmarkStart w:id="444" w:name="_Toc320549136"/>
      <w:bookmarkStart w:id="445" w:name="_Toc320546530"/>
      <w:bookmarkStart w:id="446" w:name="_Toc320549137"/>
      <w:bookmarkStart w:id="447" w:name="_Toc320546531"/>
      <w:bookmarkStart w:id="448" w:name="_Toc320549138"/>
      <w:bookmarkStart w:id="449" w:name="_Toc320546532"/>
      <w:bookmarkStart w:id="450" w:name="_Toc320549139"/>
      <w:bookmarkStart w:id="451" w:name="_Toc320546533"/>
      <w:bookmarkStart w:id="452" w:name="_Toc320549140"/>
      <w:bookmarkStart w:id="453" w:name="_Toc320546534"/>
      <w:bookmarkStart w:id="454" w:name="_Toc320549141"/>
      <w:bookmarkStart w:id="455" w:name="_Toc320546535"/>
      <w:bookmarkStart w:id="456" w:name="_Toc320549142"/>
      <w:bookmarkStart w:id="457" w:name="_Toc320546536"/>
      <w:bookmarkStart w:id="458" w:name="_Toc320549143"/>
      <w:bookmarkStart w:id="459" w:name="_Toc320546537"/>
      <w:bookmarkStart w:id="460" w:name="_Toc320549144"/>
      <w:bookmarkStart w:id="461" w:name="_Toc320546538"/>
      <w:bookmarkStart w:id="462" w:name="_Toc320549145"/>
      <w:bookmarkStart w:id="463" w:name="_Toc320546539"/>
      <w:bookmarkStart w:id="464" w:name="_Toc320549146"/>
      <w:bookmarkStart w:id="465" w:name="_Toc320546540"/>
      <w:bookmarkStart w:id="466" w:name="_Toc320549147"/>
      <w:bookmarkStart w:id="467" w:name="_Toc320546541"/>
      <w:bookmarkStart w:id="468" w:name="_Toc320549148"/>
      <w:bookmarkStart w:id="469" w:name="_Ref318871039"/>
      <w:bookmarkStart w:id="470" w:name="_Ref318871043"/>
      <w:bookmarkStart w:id="471" w:name="_Ref319353737"/>
      <w:bookmarkStart w:id="472" w:name="_Toc542241"/>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C52E65">
        <w:rPr>
          <w:lang w:val="en-US"/>
        </w:rPr>
        <w:t>Pre-defined Actions</w:t>
      </w:r>
      <w:bookmarkEnd w:id="469"/>
      <w:bookmarkEnd w:id="470"/>
      <w:bookmarkEnd w:id="471"/>
      <w:bookmarkEnd w:id="472"/>
    </w:p>
    <w:p w14:paraId="121F303F" w14:textId="77777777" w:rsidR="00C52E65" w:rsidRPr="00FF0505" w:rsidRDefault="00DA005D" w:rsidP="00C52E65">
      <w:pPr>
        <w:rPr>
          <w:rFonts w:cs="Arial"/>
          <w:lang w:val="en-GB"/>
        </w:rPr>
      </w:pPr>
      <w:r>
        <w:rPr>
          <w:rFonts w:cs="Arial"/>
          <w:lang w:val="en-GB"/>
        </w:rPr>
        <w:t>T</w:t>
      </w:r>
      <w:r w:rsidR="00C52E65">
        <w:rPr>
          <w:rFonts w:cs="Arial"/>
          <w:lang w:val="en-GB"/>
        </w:rPr>
        <w:t xml:space="preserve">he customer can </w:t>
      </w:r>
      <w:r>
        <w:rPr>
          <w:rFonts w:cs="Arial"/>
          <w:lang w:val="en-GB"/>
        </w:rPr>
        <w:t xml:space="preserve">optionally </w:t>
      </w:r>
      <w:r w:rsidR="00C52E65">
        <w:rPr>
          <w:rFonts w:cs="Arial"/>
          <w:lang w:val="en-GB"/>
        </w:rPr>
        <w:t>provide actions the supplier has to process. If provided</w:t>
      </w:r>
      <w:r>
        <w:rPr>
          <w:rFonts w:cs="Arial"/>
          <w:lang w:val="en-GB"/>
        </w:rPr>
        <w:t>,</w:t>
      </w:r>
      <w:r w:rsidR="00C52E65">
        <w:rPr>
          <w:rFonts w:cs="Arial"/>
          <w:lang w:val="en-GB"/>
        </w:rPr>
        <w:t xml:space="preserve"> the data are contained in XML node </w:t>
      </w:r>
      <w:r w:rsidR="00C52E65" w:rsidRPr="008F7665">
        <w:rPr>
          <w:rFonts w:cs="Arial"/>
          <w:i/>
          <w:lang w:val="en-GB"/>
        </w:rPr>
        <w:t>ComplaintItem.PreDefinedAction</w:t>
      </w:r>
      <w:r w:rsidR="00FF0505">
        <w:rPr>
          <w:rFonts w:cs="Arial"/>
          <w:lang w:val="en-GB"/>
        </w:rPr>
        <w:t xml:space="preserve">. </w:t>
      </w:r>
      <w:r w:rsidR="00FF0505" w:rsidRPr="00FF0505">
        <w:rPr>
          <w:rFonts w:cs="Arial"/>
          <w:lang w:val="en-GB"/>
        </w:rPr>
        <w:t>Predefined actions can be defined for D3, D6</w:t>
      </w:r>
      <w:r w:rsidR="002E01A1">
        <w:rPr>
          <w:rFonts w:cs="Arial"/>
          <w:lang w:val="en-GB"/>
        </w:rPr>
        <w:t xml:space="preserve"> and</w:t>
      </w:r>
      <w:r w:rsidR="00FF0505" w:rsidRPr="00FF0505">
        <w:rPr>
          <w:rFonts w:cs="Arial"/>
          <w:lang w:val="en-GB"/>
        </w:rPr>
        <w:t xml:space="preserve"> D7</w:t>
      </w:r>
      <w:r w:rsidR="00FF0505">
        <w:rPr>
          <w:rFonts w:cs="Arial"/>
          <w:lang w:val="en-GB"/>
        </w:rPr>
        <w:t>.</w:t>
      </w:r>
      <w:r w:rsidR="00140900">
        <w:rPr>
          <w:rFonts w:cs="Arial"/>
          <w:lang w:val="en-GB"/>
        </w:rPr>
        <w:t xml:space="preserve"> </w:t>
      </w:r>
      <w:r w:rsidR="00140900" w:rsidRPr="00140900">
        <w:rPr>
          <w:rFonts w:cs="Arial"/>
          <w:lang w:val="en-GB"/>
        </w:rPr>
        <w:t xml:space="preserve">For example the customer defines </w:t>
      </w:r>
      <w:r w:rsidR="00140900">
        <w:rPr>
          <w:rFonts w:cs="Arial"/>
          <w:lang w:val="en-GB"/>
        </w:rPr>
        <w:t xml:space="preserve">verification of </w:t>
      </w:r>
      <w:r w:rsidR="00140900" w:rsidRPr="00140900">
        <w:rPr>
          <w:rFonts w:cs="Arial"/>
          <w:lang w:val="en-GB"/>
        </w:rPr>
        <w:t>F</w:t>
      </w:r>
      <w:r w:rsidR="00140900">
        <w:rPr>
          <w:rFonts w:cs="Arial"/>
          <w:lang w:val="en-GB"/>
        </w:rPr>
        <w:t>MEA</w:t>
      </w:r>
      <w:r w:rsidR="00140900" w:rsidRPr="00140900">
        <w:rPr>
          <w:rFonts w:cs="Arial"/>
          <w:lang w:val="en-GB"/>
        </w:rPr>
        <w:t xml:space="preserve"> as a </w:t>
      </w:r>
      <w:r w:rsidR="00140900">
        <w:rPr>
          <w:rFonts w:cs="Arial"/>
          <w:lang w:val="en-GB"/>
        </w:rPr>
        <w:t xml:space="preserve">D7 </w:t>
      </w:r>
      <w:r w:rsidR="00140900" w:rsidRPr="00140900">
        <w:rPr>
          <w:rFonts w:cs="Arial"/>
          <w:lang w:val="en-GB"/>
        </w:rPr>
        <w:t>predefine</w:t>
      </w:r>
      <w:r w:rsidR="00140900">
        <w:rPr>
          <w:rFonts w:cs="Arial"/>
          <w:lang w:val="en-GB"/>
        </w:rPr>
        <w:t>d</w:t>
      </w:r>
      <w:r w:rsidR="00140900" w:rsidRPr="00140900">
        <w:rPr>
          <w:rFonts w:cs="Arial"/>
          <w:lang w:val="en-GB"/>
        </w:rPr>
        <w:t xml:space="preserve"> action.</w:t>
      </w:r>
    </w:p>
    <w:p w14:paraId="518AA1A0" w14:textId="77777777" w:rsidR="00C52E65" w:rsidRDefault="00DA005D" w:rsidP="00C52E65">
      <w:pPr>
        <w:rPr>
          <w:rFonts w:cs="Arial"/>
          <w:lang w:val="en-GB"/>
        </w:rPr>
      </w:pPr>
      <w:r>
        <w:rPr>
          <w:rFonts w:cs="Arial"/>
          <w:lang w:val="en-GB"/>
        </w:rPr>
        <w:t>T</w:t>
      </w:r>
      <w:r w:rsidR="00C52E65" w:rsidRPr="008F7665">
        <w:rPr>
          <w:rFonts w:cs="Arial"/>
          <w:lang w:val="en-GB"/>
        </w:rPr>
        <w:t xml:space="preserve">he </w:t>
      </w:r>
      <w:r w:rsidR="00FF0505">
        <w:rPr>
          <w:rFonts w:cs="Arial"/>
          <w:lang w:val="en-GB"/>
        </w:rPr>
        <w:t>correct</w:t>
      </w:r>
      <w:r w:rsidR="00C52E65" w:rsidRPr="008F7665">
        <w:rPr>
          <w:rFonts w:cs="Arial"/>
          <w:lang w:val="en-GB"/>
        </w:rPr>
        <w:t xml:space="preserve"> reference </w:t>
      </w:r>
      <w:r>
        <w:rPr>
          <w:rFonts w:cs="Arial"/>
          <w:lang w:val="en-GB"/>
        </w:rPr>
        <w:t xml:space="preserve">has to be used when </w:t>
      </w:r>
      <w:r w:rsidR="00C52E65">
        <w:rPr>
          <w:rFonts w:cs="Arial"/>
          <w:lang w:val="en-GB"/>
        </w:rPr>
        <w:t xml:space="preserve">providing the supplier response – in case of predefined action the element </w:t>
      </w:r>
      <w:r w:rsidR="00C52E65" w:rsidRPr="003A298B">
        <w:rPr>
          <w:rFonts w:cs="Arial"/>
          <w:i/>
          <w:lang w:val="en-GB"/>
        </w:rPr>
        <w:t>ComplaintItem.PreDefinedAction.</w:t>
      </w:r>
      <w:r w:rsidR="003C0A4B">
        <w:rPr>
          <w:rFonts w:cs="Arial"/>
          <w:i/>
          <w:lang w:val="en-GB"/>
        </w:rPr>
        <w:t>External</w:t>
      </w:r>
      <w:r w:rsidR="00C52E65" w:rsidRPr="003A298B">
        <w:rPr>
          <w:rFonts w:cs="Arial"/>
          <w:i/>
          <w:lang w:val="en-GB"/>
        </w:rPr>
        <w:t>ID</w:t>
      </w:r>
      <w:r w:rsidR="00C52E65" w:rsidRPr="003A298B">
        <w:rPr>
          <w:rFonts w:cs="Arial"/>
          <w:lang w:val="en-GB"/>
        </w:rPr>
        <w:t xml:space="preserve"> is leading.</w:t>
      </w:r>
      <w:r w:rsidR="00C52E65">
        <w:rPr>
          <w:rFonts w:cs="Arial"/>
          <w:i/>
          <w:lang w:val="en-GB"/>
        </w:rPr>
        <w:t xml:space="preserve"> </w:t>
      </w:r>
      <w:r w:rsidR="00C52E65">
        <w:rPr>
          <w:rFonts w:cs="Arial"/>
          <w:lang w:val="en-GB"/>
        </w:rPr>
        <w:t xml:space="preserve">That means the supplier response </w:t>
      </w:r>
      <w:r w:rsidR="00FF0505">
        <w:rPr>
          <w:rFonts w:cs="Arial"/>
          <w:lang w:val="en-GB"/>
        </w:rPr>
        <w:t xml:space="preserve">(message type </w:t>
      </w:r>
      <w:r w:rsidR="00FF0505" w:rsidRPr="00FF0505">
        <w:rPr>
          <w:rFonts w:cs="Arial"/>
          <w:lang w:val="en-GB"/>
        </w:rPr>
        <w:t>QDXReport8D</w:t>
      </w:r>
      <w:r w:rsidR="00FF0505">
        <w:rPr>
          <w:rFonts w:cs="Arial"/>
          <w:lang w:val="en-GB"/>
        </w:rPr>
        <w:t xml:space="preserve">) </w:t>
      </w:r>
      <w:r w:rsidR="00C52E65">
        <w:rPr>
          <w:rFonts w:cs="Arial"/>
          <w:lang w:val="en-GB"/>
        </w:rPr>
        <w:t xml:space="preserve">has to refer to these actions using the same ID within response action element </w:t>
      </w:r>
      <w:r w:rsidR="003C0A4B" w:rsidRPr="00F25267">
        <w:rPr>
          <w:rFonts w:cs="Arial"/>
          <w:i/>
          <w:lang w:val="en-GB"/>
        </w:rPr>
        <w:t>ExternalAction</w:t>
      </w:r>
      <w:r w:rsidR="00C52E65" w:rsidRPr="004F408C">
        <w:rPr>
          <w:rFonts w:cs="Arial"/>
          <w:i/>
          <w:lang w:val="en-GB"/>
        </w:rPr>
        <w:t>ID</w:t>
      </w:r>
      <w:r w:rsidR="00C52E65">
        <w:rPr>
          <w:rFonts w:cs="Arial"/>
          <w:lang w:val="en-GB"/>
        </w:rPr>
        <w:t>.</w:t>
      </w:r>
    </w:p>
    <w:p w14:paraId="4E674E91" w14:textId="77777777" w:rsidR="00C52E65" w:rsidRDefault="00DB4267" w:rsidP="00C52E65">
      <w:pPr>
        <w:rPr>
          <w:rFonts w:cs="Arial"/>
          <w:lang w:val="en-GB"/>
        </w:rPr>
      </w:pPr>
      <w:r w:rsidRPr="005E4F72">
        <w:rPr>
          <w:rFonts w:cs="Arial"/>
          <w:i/>
          <w:lang w:val="en-GB"/>
        </w:rPr>
        <w:t>Title</w:t>
      </w:r>
      <w:r w:rsidRPr="00DB4267">
        <w:rPr>
          <w:rFonts w:cs="Arial"/>
          <w:lang w:val="en-GB"/>
        </w:rPr>
        <w:t xml:space="preserve"> and Planned Implementation Date </w:t>
      </w:r>
      <w:r>
        <w:rPr>
          <w:rFonts w:cs="Arial"/>
          <w:lang w:val="en-GB"/>
        </w:rPr>
        <w:t>(</w:t>
      </w:r>
      <w:r w:rsidRPr="002F56E2">
        <w:rPr>
          <w:rFonts w:cs="Arial"/>
          <w:i/>
          <w:lang w:val="en-GB"/>
        </w:rPr>
        <w:t>DueDateTime</w:t>
      </w:r>
      <w:r>
        <w:rPr>
          <w:rFonts w:cs="Arial"/>
          <w:lang w:val="en-GB"/>
        </w:rPr>
        <w:t xml:space="preserve">, </w:t>
      </w:r>
      <w:r w:rsidRPr="00DB4267">
        <w:rPr>
          <w:rFonts w:cs="Arial"/>
          <w:lang w:val="en-GB"/>
        </w:rPr>
        <w:t xml:space="preserve">if provided by customer) cannot be changed by </w:t>
      </w:r>
      <w:r w:rsidR="00DA005D">
        <w:rPr>
          <w:rFonts w:cs="Arial"/>
          <w:lang w:val="en-GB"/>
        </w:rPr>
        <w:t xml:space="preserve">the </w:t>
      </w:r>
      <w:r w:rsidRPr="00DB4267">
        <w:rPr>
          <w:rFonts w:cs="Arial"/>
          <w:lang w:val="en-GB"/>
        </w:rPr>
        <w:t>supplier - this information will be ignored by Problem Solver.</w:t>
      </w:r>
    </w:p>
    <w:p w14:paraId="6C3DE98A" w14:textId="77777777" w:rsidR="003215C3" w:rsidRDefault="003215C3" w:rsidP="00C52E65">
      <w:pPr>
        <w:rPr>
          <w:rFonts w:cs="Arial"/>
          <w:lang w:val="en-GB"/>
        </w:rPr>
      </w:pPr>
      <w:r w:rsidRPr="003215C3">
        <w:rPr>
          <w:rFonts w:cs="Arial"/>
          <w:lang w:val="en-GB"/>
        </w:rPr>
        <w:t>A D-step cannot be submitted by the supplier without providing information for all predefined actions of that D-step. (If e.g. a predefined D7 action exists, the supplier cannot submit an 8D-report with D7 information without providing information for this predefined action.)</w:t>
      </w:r>
    </w:p>
    <w:p w14:paraId="1E353D4F" w14:textId="77777777" w:rsidR="001B38EA" w:rsidRDefault="001B38EA" w:rsidP="00C52E65">
      <w:pPr>
        <w:rPr>
          <w:rFonts w:cs="Arial"/>
          <w:lang w:val="en-GB"/>
        </w:rPr>
      </w:pPr>
    </w:p>
    <w:p w14:paraId="7B7DC202" w14:textId="21998B8A" w:rsidR="001B38EA" w:rsidRDefault="001B38EA" w:rsidP="00C52E65">
      <w:pPr>
        <w:rPr>
          <w:rFonts w:cs="Arial"/>
          <w:lang w:val="en-GB"/>
        </w:rPr>
      </w:pPr>
      <w:r>
        <w:rPr>
          <w:rFonts w:cs="Arial"/>
          <w:lang w:val="en-GB"/>
        </w:rPr>
        <w:t xml:space="preserve">Additionally, the </w:t>
      </w:r>
      <w:r w:rsidR="009875AA">
        <w:rPr>
          <w:rFonts w:cs="Arial"/>
          <w:lang w:val="en-GB"/>
        </w:rPr>
        <w:t>node</w:t>
      </w:r>
      <w:r>
        <w:rPr>
          <w:rFonts w:cs="Arial"/>
          <w:lang w:val="en-GB"/>
        </w:rPr>
        <w:t xml:space="preserve"> </w:t>
      </w:r>
      <w:r w:rsidRPr="009875AA">
        <w:rPr>
          <w:rFonts w:cs="Arial"/>
          <w:i/>
          <w:lang w:val="en-GB"/>
        </w:rPr>
        <w:t>ComplaintItem.PreDefinedAction</w:t>
      </w:r>
      <w:r>
        <w:rPr>
          <w:rFonts w:cs="Arial"/>
          <w:lang w:val="en-GB"/>
        </w:rPr>
        <w:t xml:space="preserve"> </w:t>
      </w:r>
      <w:r w:rsidR="009875AA">
        <w:rPr>
          <w:rFonts w:cs="Arial"/>
          <w:lang w:val="en-GB"/>
        </w:rPr>
        <w:t xml:space="preserve">(with elements </w:t>
      </w:r>
      <w:r w:rsidR="009875AA" w:rsidRPr="009875AA">
        <w:rPr>
          <w:rFonts w:cs="Arial"/>
          <w:i/>
          <w:lang w:val="en-GB"/>
        </w:rPr>
        <w:t>ActionStatusCodeCode</w:t>
      </w:r>
      <w:r w:rsidR="009875AA" w:rsidRPr="009875AA">
        <w:rPr>
          <w:rFonts w:cs="Arial"/>
          <w:lang w:val="en-GB"/>
        </w:rPr>
        <w:t xml:space="preserve"> </w:t>
      </w:r>
      <w:r w:rsidR="009875AA">
        <w:rPr>
          <w:rFonts w:cs="Arial"/>
          <w:lang w:val="en-GB"/>
        </w:rPr>
        <w:t xml:space="preserve">and </w:t>
      </w:r>
      <w:r w:rsidR="009875AA" w:rsidRPr="009875AA">
        <w:rPr>
          <w:rFonts w:cs="Arial"/>
          <w:i/>
          <w:lang w:val="en-GB"/>
        </w:rPr>
        <w:t>Description</w:t>
      </w:r>
      <w:r w:rsidR="009875AA">
        <w:rPr>
          <w:rFonts w:cs="Arial"/>
          <w:lang w:val="en-GB"/>
        </w:rPr>
        <w:t xml:space="preserve">) </w:t>
      </w:r>
      <w:r>
        <w:rPr>
          <w:rFonts w:cs="Arial"/>
          <w:lang w:val="en-GB"/>
        </w:rPr>
        <w:t>will be used by Bosch for reviewing actions/root causes. This includes</w:t>
      </w:r>
      <w:r w:rsidR="009875AA">
        <w:rPr>
          <w:rFonts w:cs="Arial"/>
          <w:lang w:val="en-GB"/>
        </w:rPr>
        <w:t xml:space="preserve"> actions predefined by customer as well as actions/root causes created by supplier</w:t>
      </w:r>
      <w:r w:rsidR="004E7F26">
        <w:rPr>
          <w:rFonts w:cs="Arial"/>
          <w:lang w:val="en-GB"/>
        </w:rPr>
        <w:t xml:space="preserve"> (i.e. for </w:t>
      </w:r>
      <w:r w:rsidR="004E7F26" w:rsidRPr="004E7F26">
        <w:rPr>
          <w:rFonts w:cs="Arial"/>
          <w:lang w:val="en-GB"/>
        </w:rPr>
        <w:t>D3, D4, D5, D6, D7</w:t>
      </w:r>
      <w:r w:rsidR="004E7F26">
        <w:rPr>
          <w:rFonts w:cs="Arial"/>
          <w:lang w:val="en-GB"/>
        </w:rPr>
        <w:t xml:space="preserve"> and</w:t>
      </w:r>
      <w:r w:rsidR="004E7F26" w:rsidRPr="004E7F26">
        <w:rPr>
          <w:rFonts w:cs="Arial"/>
          <w:lang w:val="en-GB"/>
        </w:rPr>
        <w:t xml:space="preserve"> GA</w:t>
      </w:r>
      <w:r w:rsidR="004E7F26">
        <w:rPr>
          <w:rFonts w:cs="Arial"/>
          <w:lang w:val="en-GB"/>
        </w:rPr>
        <w:t xml:space="preserve"> (General Actions)</w:t>
      </w:r>
      <w:r w:rsidR="009069EA">
        <w:rPr>
          <w:rFonts w:cs="Arial"/>
          <w:lang w:val="en-GB"/>
        </w:rPr>
        <w:t>)</w:t>
      </w:r>
      <w:r w:rsidR="009875AA">
        <w:rPr>
          <w:rFonts w:cs="Arial"/>
          <w:lang w:val="en-GB"/>
        </w:rPr>
        <w:t xml:space="preserve">. Refer also to </w:t>
      </w:r>
      <w:r w:rsidR="009875AA">
        <w:rPr>
          <w:rFonts w:cs="Arial"/>
          <w:lang w:val="en-GB"/>
        </w:rPr>
        <w:fldChar w:fldCharType="begin"/>
      </w:r>
      <w:r w:rsidR="009875AA">
        <w:rPr>
          <w:rFonts w:cs="Arial"/>
          <w:lang w:val="en-GB"/>
        </w:rPr>
        <w:instrText xml:space="preserve"> REF _Ref326588929 \r \h </w:instrText>
      </w:r>
      <w:r w:rsidR="009875AA">
        <w:rPr>
          <w:rFonts w:cs="Arial"/>
          <w:lang w:val="en-GB"/>
        </w:rPr>
      </w:r>
      <w:r w:rsidR="009875AA">
        <w:rPr>
          <w:rFonts w:cs="Arial"/>
          <w:lang w:val="en-GB"/>
        </w:rPr>
        <w:fldChar w:fldCharType="separate"/>
      </w:r>
      <w:r w:rsidR="00322E69">
        <w:rPr>
          <w:rFonts w:cs="Arial"/>
          <w:lang w:val="en-GB"/>
        </w:rPr>
        <w:t>6.3.2.2</w:t>
      </w:r>
      <w:r w:rsidR="009875AA">
        <w:rPr>
          <w:rFonts w:cs="Arial"/>
          <w:lang w:val="en-GB"/>
        </w:rPr>
        <w:fldChar w:fldCharType="end"/>
      </w:r>
      <w:r w:rsidR="009875AA">
        <w:rPr>
          <w:rFonts w:cs="Arial"/>
          <w:lang w:val="en-GB"/>
        </w:rPr>
        <w:t xml:space="preserve"> “</w:t>
      </w:r>
      <w:r w:rsidR="009875AA">
        <w:rPr>
          <w:rFonts w:cs="Arial"/>
          <w:lang w:val="en-GB"/>
        </w:rPr>
        <w:fldChar w:fldCharType="begin"/>
      </w:r>
      <w:r w:rsidR="009875AA">
        <w:rPr>
          <w:rFonts w:cs="Arial"/>
          <w:lang w:val="en-GB"/>
        </w:rPr>
        <w:instrText xml:space="preserve"> REF _Ref326588929 \h </w:instrText>
      </w:r>
      <w:r w:rsidR="009875AA">
        <w:rPr>
          <w:rFonts w:cs="Arial"/>
          <w:lang w:val="en-GB"/>
        </w:rPr>
      </w:r>
      <w:r w:rsidR="009875AA">
        <w:rPr>
          <w:rFonts w:cs="Arial"/>
          <w:lang w:val="en-GB"/>
        </w:rPr>
        <w:fldChar w:fldCharType="separate"/>
      </w:r>
      <w:r w:rsidR="00322E69">
        <w:rPr>
          <w:lang w:val="en-AU"/>
        </w:rPr>
        <w:t>Special Item States for Bosch</w:t>
      </w:r>
      <w:r w:rsidR="009875AA">
        <w:rPr>
          <w:rFonts w:cs="Arial"/>
          <w:lang w:val="en-GB"/>
        </w:rPr>
        <w:fldChar w:fldCharType="end"/>
      </w:r>
      <w:r w:rsidR="009875AA">
        <w:rPr>
          <w:rFonts w:cs="Arial"/>
          <w:lang w:val="en-GB"/>
        </w:rPr>
        <w:t>”.</w:t>
      </w:r>
    </w:p>
    <w:p w14:paraId="2288BD6A" w14:textId="77777777" w:rsidR="00517D51" w:rsidRPr="005B753F" w:rsidRDefault="00517D51" w:rsidP="00517D51">
      <w:pPr>
        <w:pStyle w:val="Heading2"/>
        <w:keepLines w:val="0"/>
        <w:tabs>
          <w:tab w:val="num" w:pos="576"/>
          <w:tab w:val="left" w:pos="900"/>
        </w:tabs>
        <w:spacing w:before="160" w:after="40" w:line="312" w:lineRule="auto"/>
        <w:rPr>
          <w:lang w:val="en-GB"/>
        </w:rPr>
      </w:pPr>
      <w:bookmarkStart w:id="473" w:name="_Toc340040457"/>
      <w:bookmarkStart w:id="474" w:name="_Toc347729897"/>
      <w:bookmarkStart w:id="475" w:name="_Toc347734570"/>
      <w:bookmarkStart w:id="476" w:name="_Toc319413758"/>
      <w:bookmarkStart w:id="477" w:name="_Toc319413819"/>
      <w:bookmarkStart w:id="478" w:name="_Toc319421551"/>
      <w:bookmarkStart w:id="479" w:name="_Toc242092171"/>
      <w:bookmarkStart w:id="480" w:name="_Ref319078476"/>
      <w:bookmarkStart w:id="481" w:name="_Ref319078480"/>
      <w:bookmarkStart w:id="482" w:name="_Toc542242"/>
      <w:bookmarkEnd w:id="473"/>
      <w:bookmarkEnd w:id="474"/>
      <w:bookmarkEnd w:id="475"/>
      <w:bookmarkEnd w:id="476"/>
      <w:bookmarkEnd w:id="477"/>
      <w:bookmarkEnd w:id="478"/>
      <w:r>
        <w:rPr>
          <w:lang w:val="en-GB"/>
        </w:rPr>
        <w:lastRenderedPageBreak/>
        <w:t xml:space="preserve">Section </w:t>
      </w:r>
      <w:r w:rsidR="006F7D75">
        <w:rPr>
          <w:lang w:val="en-GB"/>
        </w:rPr>
        <w:t xml:space="preserve">Due </w:t>
      </w:r>
      <w:r>
        <w:rPr>
          <w:lang w:val="en-GB"/>
        </w:rPr>
        <w:t>Date</w:t>
      </w:r>
      <w:bookmarkEnd w:id="479"/>
      <w:bookmarkEnd w:id="480"/>
      <w:bookmarkEnd w:id="481"/>
      <w:bookmarkEnd w:id="482"/>
    </w:p>
    <w:p w14:paraId="72D75A8E" w14:textId="77777777" w:rsidR="00E1559A" w:rsidRDefault="00E1559A" w:rsidP="005823DE">
      <w:pPr>
        <w:pStyle w:val="Heading3"/>
        <w:rPr>
          <w:lang w:val="en-US"/>
        </w:rPr>
      </w:pPr>
      <w:bookmarkStart w:id="483" w:name="_Toc542243"/>
      <w:r w:rsidRPr="00E1559A">
        <w:rPr>
          <w:lang w:val="en-US"/>
        </w:rPr>
        <w:t xml:space="preserve">Section due date set by </w:t>
      </w:r>
      <w:r>
        <w:rPr>
          <w:lang w:val="en-US"/>
        </w:rPr>
        <w:t>customer</w:t>
      </w:r>
      <w:bookmarkEnd w:id="483"/>
    </w:p>
    <w:p w14:paraId="4AB9EBA0" w14:textId="77777777" w:rsidR="00E1559A" w:rsidRDefault="00D7122A" w:rsidP="000D792B">
      <w:pPr>
        <w:rPr>
          <w:lang w:val="en-US"/>
        </w:rPr>
      </w:pPr>
      <w:r>
        <w:rPr>
          <w:lang w:val="en-US"/>
        </w:rPr>
        <w:t xml:space="preserve">For some sections </w:t>
      </w:r>
      <w:r w:rsidR="00E1559A">
        <w:rPr>
          <w:lang w:val="en-US"/>
        </w:rPr>
        <w:t>(</w:t>
      </w:r>
      <w:r w:rsidR="00E1559A" w:rsidRPr="00E1559A">
        <w:rPr>
          <w:lang w:val="en-US"/>
        </w:rPr>
        <w:t xml:space="preserve">D-steps)/states </w:t>
      </w:r>
      <w:r>
        <w:rPr>
          <w:lang w:val="en-US"/>
        </w:rPr>
        <w:t>the customer may set a due date by when this section needs to be submitted</w:t>
      </w:r>
      <w:r w:rsidR="00E1559A">
        <w:rPr>
          <w:lang w:val="en-US"/>
        </w:rPr>
        <w:t xml:space="preserve"> at</w:t>
      </w:r>
      <w:r>
        <w:rPr>
          <w:lang w:val="en-US"/>
        </w:rPr>
        <w:t xml:space="preserve"> latest by supplier. </w:t>
      </w:r>
      <w:r w:rsidR="00E1559A">
        <w:rPr>
          <w:lang w:val="en-US"/>
        </w:rPr>
        <w:t>T</w:t>
      </w:r>
      <w:r w:rsidRPr="00DC347E">
        <w:rPr>
          <w:lang w:val="en-US"/>
        </w:rPr>
        <w:t>he information can be found in elemen</w:t>
      </w:r>
      <w:r w:rsidR="00E1559A">
        <w:rPr>
          <w:lang w:val="en-US"/>
        </w:rPr>
        <w:t>t</w:t>
      </w:r>
      <w:r w:rsidRPr="00DC347E">
        <w:rPr>
          <w:lang w:val="en-US"/>
        </w:rPr>
        <w:t xml:space="preserve">s </w:t>
      </w:r>
      <w:r w:rsidRPr="00DC347E">
        <w:rPr>
          <w:rFonts w:cs="Arial"/>
          <w:i/>
          <w:lang w:val="en-GB"/>
        </w:rPr>
        <w:t>ComplaintItem.</w:t>
      </w:r>
      <w:r w:rsidRPr="00D7122A">
        <w:rPr>
          <w:rFonts w:cs="Arial"/>
          <w:i/>
          <w:lang w:val="en-GB"/>
        </w:rPr>
        <w:t>RequiredResponse</w:t>
      </w:r>
      <w:r>
        <w:rPr>
          <w:rFonts w:cs="Arial"/>
          <w:i/>
          <w:lang w:val="en-GB"/>
        </w:rPr>
        <w:t>.</w:t>
      </w:r>
      <w:r w:rsidRPr="00DC347E">
        <w:rPr>
          <w:rFonts w:cs="Arial"/>
          <w:i/>
          <w:lang w:val="en-GB"/>
        </w:rPr>
        <w:t>ResponseTypeCode</w:t>
      </w:r>
      <w:r w:rsidRPr="00DC347E">
        <w:rPr>
          <w:lang w:val="en-US"/>
        </w:rPr>
        <w:t xml:space="preserve"> </w:t>
      </w:r>
      <w:r>
        <w:rPr>
          <w:lang w:val="en-US"/>
        </w:rPr>
        <w:t>(</w:t>
      </w:r>
      <w:r w:rsidR="00E1559A" w:rsidRPr="00E1559A">
        <w:rPr>
          <w:lang w:val="en-US"/>
        </w:rPr>
        <w:t>identifying the</w:t>
      </w:r>
      <w:r w:rsidR="00E1559A">
        <w:rPr>
          <w:lang w:val="en-US"/>
        </w:rPr>
        <w:t xml:space="preserve"> </w:t>
      </w:r>
      <w:r>
        <w:rPr>
          <w:lang w:val="en-US"/>
        </w:rPr>
        <w:t>respective section</w:t>
      </w:r>
      <w:r w:rsidR="00DB4CEA">
        <w:rPr>
          <w:lang w:val="en-US"/>
        </w:rPr>
        <w:t>/status)</w:t>
      </w:r>
      <w:r>
        <w:rPr>
          <w:lang w:val="en-US"/>
        </w:rPr>
        <w:t xml:space="preserve"> </w:t>
      </w:r>
      <w:r w:rsidRPr="00DC347E">
        <w:rPr>
          <w:lang w:val="en-US"/>
        </w:rPr>
        <w:t xml:space="preserve">and </w:t>
      </w:r>
      <w:r w:rsidRPr="00DC347E">
        <w:rPr>
          <w:rFonts w:cs="Arial"/>
          <w:i/>
          <w:lang w:val="en-GB"/>
        </w:rPr>
        <w:t>ComplaintItem.</w:t>
      </w:r>
      <w:r w:rsidRPr="00D7122A">
        <w:rPr>
          <w:rFonts w:cs="Arial"/>
          <w:i/>
          <w:lang w:val="en-GB"/>
        </w:rPr>
        <w:t>RequiredResponse</w:t>
      </w:r>
      <w:r>
        <w:rPr>
          <w:rFonts w:cs="Arial"/>
          <w:i/>
          <w:lang w:val="en-GB"/>
        </w:rPr>
        <w:t>.</w:t>
      </w:r>
      <w:r w:rsidRPr="00DC347E">
        <w:rPr>
          <w:rFonts w:cs="Arial"/>
          <w:i/>
          <w:lang w:val="en-GB"/>
        </w:rPr>
        <w:t>DueDateTime</w:t>
      </w:r>
      <w:r w:rsidRPr="00DC347E">
        <w:rPr>
          <w:lang w:val="en-US"/>
        </w:rPr>
        <w:t xml:space="preserve"> (if different from value </w:t>
      </w:r>
      <w:r w:rsidR="00DB4CEA">
        <w:rPr>
          <w:lang w:val="en-US"/>
        </w:rPr>
        <w:t>“</w:t>
      </w:r>
      <w:r w:rsidR="00DB4CEA" w:rsidRPr="00DB4CEA">
        <w:rPr>
          <w:lang w:val="en-US"/>
        </w:rPr>
        <w:t>9999-12-31T23:59:59Z</w:t>
      </w:r>
      <w:r w:rsidR="00DB4CEA">
        <w:rPr>
          <w:lang w:val="en-US"/>
        </w:rPr>
        <w:t>”</w:t>
      </w:r>
      <w:r w:rsidR="00E1559A">
        <w:rPr>
          <w:lang w:val="en-US"/>
        </w:rPr>
        <w:t xml:space="preserve"> - i.e. </w:t>
      </w:r>
      <w:r w:rsidR="00E1559A" w:rsidRPr="000D24DB">
        <w:rPr>
          <w:lang w:val="en-US"/>
        </w:rPr>
        <w:t xml:space="preserve">elements </w:t>
      </w:r>
      <w:r w:rsidR="00E1559A" w:rsidRPr="004D3FDB">
        <w:rPr>
          <w:i/>
          <w:lang w:val="en-US"/>
        </w:rPr>
        <w:t>RequiredResponse</w:t>
      </w:r>
      <w:r w:rsidR="00E1559A" w:rsidRPr="004D3FDB">
        <w:rPr>
          <w:lang w:val="en-US"/>
        </w:rPr>
        <w:t xml:space="preserve"> with </w:t>
      </w:r>
      <w:r w:rsidR="00E1559A" w:rsidRPr="004D3FDB">
        <w:rPr>
          <w:i/>
          <w:lang w:val="en-US"/>
        </w:rPr>
        <w:t>DueDateTime</w:t>
      </w:r>
      <w:r w:rsidR="00E1559A" w:rsidRPr="004D3FDB">
        <w:rPr>
          <w:lang w:val="en-US"/>
        </w:rPr>
        <w:t xml:space="preserve"> = “</w:t>
      </w:r>
      <w:r w:rsidR="00E1559A" w:rsidRPr="000D24DB">
        <w:rPr>
          <w:lang w:val="en-US"/>
        </w:rPr>
        <w:t>9999-12-31T23:59:59Z”</w:t>
      </w:r>
      <w:r w:rsidR="00E1559A" w:rsidRPr="004D3FDB">
        <w:rPr>
          <w:lang w:val="en-US"/>
        </w:rPr>
        <w:t xml:space="preserve"> can be ignored</w:t>
      </w:r>
      <w:r w:rsidRPr="00DC347E">
        <w:rPr>
          <w:lang w:val="en-US"/>
        </w:rPr>
        <w:t>)</w:t>
      </w:r>
      <w:r>
        <w:rPr>
          <w:lang w:val="en-US"/>
        </w:rPr>
        <w:t>.</w:t>
      </w:r>
      <w:r w:rsidR="006F7D75">
        <w:rPr>
          <w:lang w:val="en-US"/>
        </w:rPr>
        <w:t xml:space="preserve"> </w:t>
      </w:r>
      <w:r w:rsidR="00E1559A" w:rsidRPr="00E1559A">
        <w:rPr>
          <w:lang w:val="en-US"/>
        </w:rPr>
        <w:t>Problem Solver will sent e-mail reminders if the the due dates are passed</w:t>
      </w:r>
      <w:r w:rsidR="006F7D75" w:rsidRPr="006F7D75">
        <w:rPr>
          <w:lang w:val="en-US"/>
        </w:rPr>
        <w:t>.</w:t>
      </w:r>
    </w:p>
    <w:p w14:paraId="599144A5" w14:textId="77777777" w:rsidR="00E1559A" w:rsidRDefault="00E1559A" w:rsidP="000D792B">
      <w:pPr>
        <w:rPr>
          <w:rFonts w:eastAsia="Times New Roman" w:cs="Arial"/>
          <w:szCs w:val="24"/>
          <w:lang w:val="en-GB" w:eastAsia="de-DE"/>
        </w:rPr>
      </w:pPr>
    </w:p>
    <w:p w14:paraId="350360E2" w14:textId="77777777" w:rsidR="006F7D75" w:rsidRPr="006F7D75" w:rsidRDefault="006F7D75" w:rsidP="000D792B">
      <w:pPr>
        <w:rPr>
          <w:rFonts w:eastAsia="Times New Roman" w:cs="Arial"/>
          <w:szCs w:val="24"/>
          <w:lang w:val="en-GB" w:eastAsia="de-DE"/>
        </w:rPr>
      </w:pPr>
      <w:r w:rsidRPr="006F7D75">
        <w:rPr>
          <w:rFonts w:eastAsia="Times New Roman" w:cs="Arial"/>
          <w:szCs w:val="24"/>
          <w:lang w:val="en-GB" w:eastAsia="de-DE"/>
        </w:rPr>
        <w:t>Example</w:t>
      </w:r>
      <w:r>
        <w:rPr>
          <w:rFonts w:eastAsia="Times New Roman" w:cs="Arial"/>
          <w:szCs w:val="24"/>
          <w:lang w:val="en-GB" w:eastAsia="de-DE"/>
        </w:rPr>
        <w:t>:</w:t>
      </w:r>
    </w:p>
    <w:p w14:paraId="5DA88A01" w14:textId="77777777" w:rsidR="006F7D75" w:rsidRPr="006F7D75" w:rsidRDefault="006F7D75" w:rsidP="006F7D75">
      <w:pPr>
        <w:autoSpaceDE w:val="0"/>
        <w:autoSpaceDN w:val="0"/>
        <w:adjustRightInd w:val="0"/>
        <w:spacing w:after="120"/>
        <w:rPr>
          <w:rFonts w:ascii="Calibri" w:eastAsia="Times New Roman" w:hAnsi="Calibri" w:cs="Courier New"/>
          <w:color w:val="000000"/>
          <w:szCs w:val="20"/>
          <w:highlight w:val="white"/>
          <w:lang w:val="en-US" w:eastAsia="de-DE"/>
        </w:rPr>
      </w:pP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RequiredResponse</w:t>
      </w:r>
      <w:r w:rsidRPr="006F7D75">
        <w:rPr>
          <w:rFonts w:ascii="Calibri" w:eastAsia="Times New Roman" w:hAnsi="Calibri" w:cs="Courier New"/>
          <w:color w:val="0000FF"/>
          <w:szCs w:val="20"/>
          <w:highlight w:val="white"/>
          <w:lang w:val="en-US" w:eastAsia="de-DE"/>
        </w:rPr>
        <w:t>&gt;</w:t>
      </w:r>
    </w:p>
    <w:p w14:paraId="25C32247" w14:textId="77777777" w:rsidR="006F7D75" w:rsidRPr="006F7D75" w:rsidRDefault="006F7D75" w:rsidP="006F7D75">
      <w:pPr>
        <w:autoSpaceDE w:val="0"/>
        <w:autoSpaceDN w:val="0"/>
        <w:adjustRightInd w:val="0"/>
        <w:spacing w:after="120"/>
        <w:ind w:firstLine="709"/>
        <w:rPr>
          <w:rFonts w:ascii="Calibri" w:eastAsia="Times New Roman" w:hAnsi="Calibri" w:cs="Courier New"/>
          <w:color w:val="0000FF"/>
          <w:szCs w:val="20"/>
          <w:highlight w:val="white"/>
          <w:lang w:val="en-US" w:eastAsia="de-DE"/>
        </w:rPr>
      </w:pP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ResponseTypeCode</w:t>
      </w:r>
      <w:r w:rsidRPr="006F7D75">
        <w:rPr>
          <w:rFonts w:ascii="Calibri" w:eastAsia="Times New Roman" w:hAnsi="Calibri" w:cs="Courier New"/>
          <w:color w:val="0000FF"/>
          <w:szCs w:val="20"/>
          <w:highlight w:val="white"/>
          <w:lang w:val="en-US" w:eastAsia="de-DE"/>
        </w:rPr>
        <w:t>&gt;</w:t>
      </w:r>
      <w:r>
        <w:rPr>
          <w:rFonts w:ascii="Calibri" w:eastAsia="Times New Roman" w:hAnsi="Calibri" w:cs="Courier New"/>
          <w:color w:val="000000"/>
          <w:szCs w:val="20"/>
          <w:highlight w:val="white"/>
          <w:lang w:val="en-US" w:eastAsia="de-DE"/>
        </w:rPr>
        <w:t>D3</w:t>
      </w: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ResponseTypeCode</w:t>
      </w:r>
      <w:r w:rsidRPr="006F7D75">
        <w:rPr>
          <w:rFonts w:ascii="Calibri" w:eastAsia="Times New Roman" w:hAnsi="Calibri" w:cs="Courier New"/>
          <w:color w:val="0000FF"/>
          <w:szCs w:val="20"/>
          <w:highlight w:val="white"/>
          <w:lang w:val="en-US" w:eastAsia="de-DE"/>
        </w:rPr>
        <w:t>&gt;</w:t>
      </w:r>
    </w:p>
    <w:p w14:paraId="4A06D66F" w14:textId="77777777" w:rsidR="006F7D75" w:rsidRPr="006F7D75" w:rsidRDefault="006F7D75" w:rsidP="006F7D75">
      <w:pPr>
        <w:autoSpaceDE w:val="0"/>
        <w:autoSpaceDN w:val="0"/>
        <w:adjustRightInd w:val="0"/>
        <w:spacing w:after="120"/>
        <w:ind w:firstLine="709"/>
        <w:rPr>
          <w:rFonts w:ascii="Calibri" w:eastAsia="Times New Roman" w:hAnsi="Calibri" w:cs="Courier New"/>
          <w:color w:val="000000"/>
          <w:szCs w:val="20"/>
          <w:highlight w:val="white"/>
          <w:lang w:val="en-US" w:eastAsia="de-DE"/>
        </w:rPr>
      </w:pP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DueDateTime</w:t>
      </w:r>
      <w:r w:rsidRPr="006F7D75">
        <w:rPr>
          <w:rFonts w:ascii="Calibri" w:eastAsia="Times New Roman" w:hAnsi="Calibri" w:cs="Courier New"/>
          <w:color w:val="0000FF"/>
          <w:szCs w:val="20"/>
          <w:highlight w:val="white"/>
          <w:lang w:val="en-US" w:eastAsia="de-DE"/>
        </w:rPr>
        <w:t>&gt;</w:t>
      </w:r>
      <w:r>
        <w:rPr>
          <w:rFonts w:ascii="Calibri" w:eastAsia="Times New Roman" w:hAnsi="Calibri" w:cs="Courier New"/>
          <w:color w:val="000000"/>
          <w:szCs w:val="20"/>
          <w:highlight w:val="white"/>
          <w:lang w:val="en-US" w:eastAsia="de-DE"/>
        </w:rPr>
        <w:t>2012</w:t>
      </w:r>
      <w:r w:rsidRPr="006F7D75">
        <w:rPr>
          <w:rFonts w:ascii="Calibri" w:eastAsia="Times New Roman" w:hAnsi="Calibri" w:cs="Courier New"/>
          <w:color w:val="000000"/>
          <w:szCs w:val="20"/>
          <w:highlight w:val="white"/>
          <w:lang w:val="en-US" w:eastAsia="de-DE"/>
        </w:rPr>
        <w:t>-10-17T12:00:00Z</w:t>
      </w: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DueDateTime</w:t>
      </w:r>
      <w:r w:rsidRPr="006F7D75">
        <w:rPr>
          <w:rFonts w:ascii="Calibri" w:eastAsia="Times New Roman" w:hAnsi="Calibri" w:cs="Courier New"/>
          <w:color w:val="0000FF"/>
          <w:szCs w:val="20"/>
          <w:highlight w:val="white"/>
          <w:lang w:val="en-US" w:eastAsia="de-DE"/>
        </w:rPr>
        <w:t>&gt;</w:t>
      </w:r>
    </w:p>
    <w:p w14:paraId="035D3599" w14:textId="77777777" w:rsidR="006F7D75" w:rsidRPr="006F7D75" w:rsidRDefault="006F7D75" w:rsidP="006F7D75">
      <w:pPr>
        <w:autoSpaceDE w:val="0"/>
        <w:autoSpaceDN w:val="0"/>
        <w:adjustRightInd w:val="0"/>
        <w:spacing w:after="120"/>
        <w:rPr>
          <w:rFonts w:ascii="Calibri" w:eastAsia="Times New Roman" w:hAnsi="Calibri" w:cs="Courier New"/>
          <w:color w:val="000000"/>
          <w:szCs w:val="20"/>
          <w:highlight w:val="white"/>
          <w:lang w:val="en-US" w:eastAsia="de-DE"/>
        </w:rPr>
      </w:pPr>
      <w:r w:rsidRPr="006F7D75">
        <w:rPr>
          <w:rFonts w:ascii="Calibri" w:eastAsia="Times New Roman" w:hAnsi="Calibri" w:cs="Courier New"/>
          <w:color w:val="0000FF"/>
          <w:szCs w:val="20"/>
          <w:highlight w:val="white"/>
          <w:lang w:val="en-US" w:eastAsia="de-DE"/>
        </w:rPr>
        <w:t>&lt;/</w:t>
      </w:r>
      <w:r w:rsidRPr="006F7D75">
        <w:rPr>
          <w:rFonts w:ascii="Calibri" w:eastAsia="Times New Roman" w:hAnsi="Calibri" w:cs="Courier New"/>
          <w:color w:val="800000"/>
          <w:szCs w:val="20"/>
          <w:lang w:val="en-US" w:eastAsia="de-DE"/>
        </w:rPr>
        <w:t>RequiredResponse</w:t>
      </w:r>
      <w:r w:rsidRPr="006F7D75">
        <w:rPr>
          <w:rFonts w:ascii="Calibri" w:eastAsia="Times New Roman" w:hAnsi="Calibri" w:cs="Courier New"/>
          <w:color w:val="0000FF"/>
          <w:szCs w:val="20"/>
          <w:highlight w:val="white"/>
          <w:lang w:val="en-US" w:eastAsia="de-DE"/>
        </w:rPr>
        <w:t>&gt;</w:t>
      </w:r>
    </w:p>
    <w:p w14:paraId="29DDD6D2" w14:textId="77777777" w:rsidR="006F7D75" w:rsidRDefault="006F7D75" w:rsidP="006F7D75">
      <w:pPr>
        <w:spacing w:after="120"/>
        <w:rPr>
          <w:rFonts w:eastAsia="Times New Roman" w:cs="Arial"/>
          <w:szCs w:val="24"/>
          <w:lang w:val="en-GB" w:eastAsia="de-DE"/>
        </w:rPr>
      </w:pPr>
      <w:r w:rsidRPr="006F7D75">
        <w:rPr>
          <w:rFonts w:eastAsia="Times New Roman" w:cs="Arial"/>
          <w:szCs w:val="24"/>
          <w:lang w:val="en-GB" w:eastAsia="de-DE"/>
        </w:rPr>
        <w:t>The custom</w:t>
      </w:r>
      <w:r>
        <w:rPr>
          <w:rFonts w:eastAsia="Times New Roman" w:cs="Arial"/>
          <w:szCs w:val="24"/>
          <w:lang w:val="en-GB" w:eastAsia="de-DE"/>
        </w:rPr>
        <w:t>er expects a response to step D3</w:t>
      </w:r>
      <w:r w:rsidRPr="006F7D75">
        <w:rPr>
          <w:rFonts w:eastAsia="Times New Roman" w:cs="Arial"/>
          <w:szCs w:val="24"/>
          <w:lang w:val="en-GB" w:eastAsia="de-DE"/>
        </w:rPr>
        <w:t xml:space="preserve"> with due date 17</w:t>
      </w:r>
      <w:r w:rsidRPr="006F7D75">
        <w:rPr>
          <w:rFonts w:eastAsia="Times New Roman" w:cs="Arial"/>
          <w:szCs w:val="24"/>
          <w:vertAlign w:val="superscript"/>
          <w:lang w:val="en-GB" w:eastAsia="de-DE"/>
        </w:rPr>
        <w:t>th</w:t>
      </w:r>
      <w:r w:rsidRPr="006F7D75">
        <w:rPr>
          <w:rFonts w:eastAsia="Times New Roman" w:cs="Arial"/>
          <w:szCs w:val="24"/>
          <w:lang w:val="en-GB" w:eastAsia="de-DE"/>
        </w:rPr>
        <w:t xml:space="preserve"> October </w:t>
      </w:r>
      <w:r>
        <w:rPr>
          <w:rFonts w:eastAsia="Times New Roman" w:cs="Arial"/>
          <w:szCs w:val="24"/>
          <w:lang w:val="en-GB" w:eastAsia="de-DE"/>
        </w:rPr>
        <w:t xml:space="preserve">2012 </w:t>
      </w:r>
      <w:r w:rsidRPr="006F7D75">
        <w:rPr>
          <w:rFonts w:eastAsia="Times New Roman" w:cs="Arial"/>
          <w:szCs w:val="24"/>
          <w:lang w:val="en-GB" w:eastAsia="de-DE"/>
        </w:rPr>
        <w:t>at 12:00</w:t>
      </w:r>
      <w:r w:rsidR="00E1559A">
        <w:rPr>
          <w:rFonts w:eastAsia="Times New Roman" w:cs="Arial"/>
          <w:szCs w:val="24"/>
          <w:lang w:val="en-GB" w:eastAsia="de-DE"/>
        </w:rPr>
        <w:t xml:space="preserve"> UTC</w:t>
      </w:r>
      <w:r w:rsidRPr="006F7D75">
        <w:rPr>
          <w:rFonts w:eastAsia="Times New Roman" w:cs="Arial"/>
          <w:szCs w:val="24"/>
          <w:lang w:val="en-GB" w:eastAsia="de-DE"/>
        </w:rPr>
        <w:t>.</w:t>
      </w:r>
    </w:p>
    <w:p w14:paraId="3E86FE85" w14:textId="77777777" w:rsidR="00D7122A" w:rsidRDefault="00DB4CEA" w:rsidP="000D792B">
      <w:pPr>
        <w:pStyle w:val="Heading3"/>
        <w:rPr>
          <w:lang w:val="en-US"/>
        </w:rPr>
      </w:pPr>
      <w:bookmarkStart w:id="484" w:name="_Toc542244"/>
      <w:r>
        <w:rPr>
          <w:lang w:val="en-US"/>
        </w:rPr>
        <w:t xml:space="preserve">Section </w:t>
      </w:r>
      <w:r w:rsidR="00E1559A">
        <w:rPr>
          <w:lang w:val="en-US"/>
        </w:rPr>
        <w:t>due</w:t>
      </w:r>
      <w:r>
        <w:rPr>
          <w:lang w:val="en-US"/>
        </w:rPr>
        <w:t xml:space="preserve"> date set by supplier</w:t>
      </w:r>
      <w:bookmarkEnd w:id="484"/>
    </w:p>
    <w:p w14:paraId="5BDF120D" w14:textId="77777777" w:rsidR="00E1559A" w:rsidRDefault="00517D51" w:rsidP="00517D51">
      <w:pPr>
        <w:rPr>
          <w:lang w:val="en-US"/>
        </w:rPr>
      </w:pPr>
      <w:r w:rsidRPr="00DC347E">
        <w:rPr>
          <w:lang w:val="en-US"/>
        </w:rPr>
        <w:t>For some sections</w:t>
      </w:r>
      <w:r w:rsidR="00E1559A">
        <w:rPr>
          <w:lang w:val="en-US"/>
        </w:rPr>
        <w:t xml:space="preserve"> (</w:t>
      </w:r>
      <w:r w:rsidR="00E1559A" w:rsidRPr="00E1559A">
        <w:rPr>
          <w:lang w:val="en-US"/>
        </w:rPr>
        <w:t>D-steps</w:t>
      </w:r>
      <w:r w:rsidR="00E1559A">
        <w:rPr>
          <w:lang w:val="en-US"/>
        </w:rPr>
        <w:t>)</w:t>
      </w:r>
      <w:r w:rsidR="00DB4CEA">
        <w:rPr>
          <w:lang w:val="en-US"/>
        </w:rPr>
        <w:t>/states</w:t>
      </w:r>
      <w:r w:rsidRPr="00DC347E">
        <w:rPr>
          <w:lang w:val="en-US"/>
        </w:rPr>
        <w:t xml:space="preserve"> the supplier </w:t>
      </w:r>
      <w:r w:rsidR="00E1559A">
        <w:rPr>
          <w:lang w:val="en-US"/>
        </w:rPr>
        <w:t xml:space="preserve">may be </w:t>
      </w:r>
      <w:r w:rsidRPr="00DC347E">
        <w:rPr>
          <w:lang w:val="en-US"/>
        </w:rPr>
        <w:t xml:space="preserve">requested </w:t>
      </w:r>
      <w:r w:rsidR="00E1559A">
        <w:rPr>
          <w:lang w:val="en-US"/>
        </w:rPr>
        <w:t xml:space="preserve">by the customer </w:t>
      </w:r>
      <w:r w:rsidRPr="00DC347E">
        <w:rPr>
          <w:lang w:val="en-US"/>
        </w:rPr>
        <w:t xml:space="preserve">to </w:t>
      </w:r>
      <w:r w:rsidR="00E1559A">
        <w:rPr>
          <w:lang w:val="en-US"/>
        </w:rPr>
        <w:t xml:space="preserve">provide </w:t>
      </w:r>
      <w:r w:rsidRPr="00DC347E">
        <w:rPr>
          <w:lang w:val="en-US"/>
        </w:rPr>
        <w:t>a target date for submitting this section</w:t>
      </w:r>
      <w:r w:rsidR="00DB4CEA">
        <w:rPr>
          <w:lang w:val="en-US"/>
        </w:rPr>
        <w:t>/status</w:t>
      </w:r>
      <w:r w:rsidR="00E1559A">
        <w:rPr>
          <w:lang w:val="en-US"/>
        </w:rPr>
        <w:t xml:space="preserve">: </w:t>
      </w:r>
      <w:r w:rsidR="00E1559A" w:rsidRPr="00E1559A">
        <w:rPr>
          <w:lang w:val="en-US"/>
        </w:rPr>
        <w:t>Basic Information, D3-D7, status “Complete”, status “Closed by Supplier”</w:t>
      </w:r>
      <w:r w:rsidRPr="00DC347E">
        <w:rPr>
          <w:lang w:val="en-US"/>
        </w:rPr>
        <w:t>.</w:t>
      </w:r>
    </w:p>
    <w:p w14:paraId="17C45F7B" w14:textId="77777777" w:rsidR="001A1058" w:rsidRDefault="00517D51" w:rsidP="00517D51">
      <w:pPr>
        <w:rPr>
          <w:lang w:val="en-US"/>
        </w:rPr>
      </w:pPr>
      <w:r w:rsidRPr="00DC347E">
        <w:rPr>
          <w:lang w:val="en-US"/>
        </w:rPr>
        <w:t xml:space="preserve">If requested by </w:t>
      </w:r>
      <w:r w:rsidR="00E1559A">
        <w:rPr>
          <w:lang w:val="en-US"/>
        </w:rPr>
        <w:t xml:space="preserve">the </w:t>
      </w:r>
      <w:r w:rsidRPr="00DC347E">
        <w:rPr>
          <w:lang w:val="en-US"/>
        </w:rPr>
        <w:t xml:space="preserve">customer, </w:t>
      </w:r>
      <w:r w:rsidR="007A7154" w:rsidRPr="00DC347E">
        <w:rPr>
          <w:lang w:val="en-US"/>
        </w:rPr>
        <w:t xml:space="preserve">the </w:t>
      </w:r>
      <w:r w:rsidRPr="00DC347E">
        <w:rPr>
          <w:lang w:val="en-US"/>
        </w:rPr>
        <w:t>information can be found in elements</w:t>
      </w:r>
      <w:r w:rsidR="00DB4CEA">
        <w:rPr>
          <w:lang w:val="en-US"/>
        </w:rPr>
        <w:t xml:space="preserve"> </w:t>
      </w:r>
      <w:r w:rsidR="00DB4CEA" w:rsidRPr="005823DE">
        <w:rPr>
          <w:i/>
          <w:lang w:val="en-US"/>
        </w:rPr>
        <w:t>ComplaintItem.RequiredResponse.ResponseTypeCode</w:t>
      </w:r>
      <w:r w:rsidR="00DB4CEA">
        <w:rPr>
          <w:lang w:val="en-US"/>
        </w:rPr>
        <w:t xml:space="preserve"> (</w:t>
      </w:r>
      <w:r w:rsidR="001A1058" w:rsidRPr="001A1058">
        <w:rPr>
          <w:lang w:val="en-US"/>
        </w:rPr>
        <w:t>identifying the</w:t>
      </w:r>
      <w:r w:rsidR="00DB4CEA" w:rsidRPr="00DB4CEA">
        <w:rPr>
          <w:lang w:val="en-US"/>
        </w:rPr>
        <w:t xml:space="preserve"> respective section/status</w:t>
      </w:r>
      <w:r w:rsidR="00DB4CEA">
        <w:rPr>
          <w:lang w:val="en-US"/>
        </w:rPr>
        <w:t>) and</w:t>
      </w:r>
      <w:r w:rsidRPr="00DC347E">
        <w:rPr>
          <w:lang w:val="en-US"/>
        </w:rPr>
        <w:t xml:space="preserve"> </w:t>
      </w:r>
      <w:r w:rsidRPr="00DC347E">
        <w:rPr>
          <w:rFonts w:cs="Arial"/>
          <w:i/>
          <w:lang w:val="en-GB"/>
        </w:rPr>
        <w:t>ComplaintItem.</w:t>
      </w:r>
      <w:r w:rsidR="00DB4CEA" w:rsidRPr="00DB4CEA">
        <w:rPr>
          <w:rFonts w:cs="Arial"/>
          <w:i/>
          <w:lang w:val="en-GB"/>
        </w:rPr>
        <w:t>RequiredResponse</w:t>
      </w:r>
      <w:r w:rsidR="00DB4CEA">
        <w:rPr>
          <w:rFonts w:cs="Arial"/>
          <w:i/>
          <w:lang w:val="en-GB"/>
        </w:rPr>
        <w:t>.</w:t>
      </w:r>
      <w:r w:rsidR="00DB4CEA" w:rsidRPr="00DB4CEA">
        <w:rPr>
          <w:rFonts w:cs="Arial"/>
          <w:i/>
          <w:lang w:val="en-GB"/>
        </w:rPr>
        <w:t>supplyon:TargetDatefromSellerIndicator</w:t>
      </w:r>
      <w:r w:rsidRPr="00DC347E">
        <w:rPr>
          <w:lang w:val="en-US"/>
        </w:rPr>
        <w:t xml:space="preserve"> </w:t>
      </w:r>
      <w:r w:rsidR="00DB4CEA">
        <w:rPr>
          <w:lang w:val="en-US"/>
        </w:rPr>
        <w:t>= “true”</w:t>
      </w:r>
      <w:r w:rsidRPr="00DC347E">
        <w:rPr>
          <w:lang w:val="en-US"/>
        </w:rPr>
        <w:t>.</w:t>
      </w:r>
      <w:r w:rsidR="003F5C1F">
        <w:rPr>
          <w:lang w:val="en-US"/>
        </w:rPr>
        <w:t xml:space="preserve"> </w:t>
      </w:r>
      <w:r w:rsidRPr="00DC347E">
        <w:rPr>
          <w:lang w:val="en-US"/>
        </w:rPr>
        <w:t xml:space="preserve">The target date can be provided with element </w:t>
      </w:r>
      <w:r w:rsidRPr="00DC347E">
        <w:rPr>
          <w:i/>
          <w:lang w:val="en-US"/>
        </w:rPr>
        <w:t>supplyon:Sections.TargetDateTime</w:t>
      </w:r>
      <w:r w:rsidR="00DB4CEA">
        <w:rPr>
          <w:lang w:val="en-US"/>
        </w:rPr>
        <w:t xml:space="preserve"> in</w:t>
      </w:r>
      <w:r w:rsidR="00BD5B88">
        <w:rPr>
          <w:lang w:val="en-US"/>
        </w:rPr>
        <w:t xml:space="preserve"> </w:t>
      </w:r>
      <w:r w:rsidR="00BD5B88" w:rsidRPr="000D792B">
        <w:rPr>
          <w:i/>
          <w:lang w:val="en-US"/>
        </w:rPr>
        <w:t>QDXReport8D</w:t>
      </w:r>
      <w:r w:rsidR="00BD5B88">
        <w:rPr>
          <w:lang w:val="en-US"/>
        </w:rPr>
        <w:t>.</w:t>
      </w:r>
    </w:p>
    <w:p w14:paraId="638FB498" w14:textId="6AA6F6DB" w:rsidR="00517D51" w:rsidRDefault="001A1058" w:rsidP="00517D51">
      <w:pPr>
        <w:rPr>
          <w:lang w:val="en-US"/>
        </w:rPr>
      </w:pPr>
      <w:r>
        <w:rPr>
          <w:lang w:val="en-US"/>
        </w:rPr>
        <w:t>The supplier may provide due dates for all relevant sections/states (e.g. based on standard response times); Problem Solver will only consider the ones for sections/states for which C</w:t>
      </w:r>
      <w:r w:rsidRPr="00DC347E">
        <w:rPr>
          <w:rFonts w:cs="Arial"/>
          <w:i/>
          <w:lang w:val="en-GB"/>
        </w:rPr>
        <w:t>omplaintItem.</w:t>
      </w:r>
      <w:r w:rsidRPr="00DB4CEA">
        <w:rPr>
          <w:rFonts w:cs="Arial"/>
          <w:i/>
          <w:lang w:val="en-GB"/>
        </w:rPr>
        <w:t>RequiredResponse</w:t>
      </w:r>
      <w:r>
        <w:rPr>
          <w:rFonts w:cs="Arial"/>
          <w:i/>
          <w:lang w:val="en-GB"/>
        </w:rPr>
        <w:t>.</w:t>
      </w:r>
      <w:r w:rsidRPr="00DB4CEA">
        <w:rPr>
          <w:rFonts w:cs="Arial"/>
          <w:i/>
          <w:lang w:val="en-GB"/>
        </w:rPr>
        <w:t>supplyon:TargetDatefromSellerIndicator</w:t>
      </w:r>
      <w:r w:rsidRPr="00DC347E">
        <w:rPr>
          <w:lang w:val="en-US"/>
        </w:rPr>
        <w:t xml:space="preserve"> </w:t>
      </w:r>
      <w:r>
        <w:rPr>
          <w:lang w:val="en-US"/>
        </w:rPr>
        <w:t>= “true”</w:t>
      </w:r>
      <w:r w:rsidR="00BD5B88">
        <w:rPr>
          <w:lang w:val="en-US"/>
        </w:rPr>
        <w:t>.</w:t>
      </w:r>
    </w:p>
    <w:p w14:paraId="22A3CE5E" w14:textId="6176F8F1" w:rsidR="00BF6F19" w:rsidRPr="00AD3D8C" w:rsidRDefault="00AD3D8C" w:rsidP="00AD3D8C">
      <w:pPr>
        <w:pStyle w:val="Heading2"/>
        <w:rPr>
          <w:lang w:val="en-US"/>
        </w:rPr>
      </w:pPr>
      <w:bookmarkStart w:id="485" w:name="_Ref535814"/>
      <w:bookmarkStart w:id="486" w:name="_Toc542245"/>
      <w:r w:rsidRPr="00AD3D8C">
        <w:rPr>
          <w:lang w:val="en-US"/>
        </w:rPr>
        <w:t>Individual flexible fields</w:t>
      </w:r>
      <w:bookmarkStart w:id="487" w:name="_Toc320546546"/>
      <w:bookmarkStart w:id="488" w:name="_Toc320549153"/>
      <w:bookmarkStart w:id="489" w:name="_Toc319413760"/>
      <w:bookmarkStart w:id="490" w:name="_Toc319413821"/>
      <w:bookmarkStart w:id="491" w:name="_Toc319421553"/>
      <w:bookmarkStart w:id="492" w:name="_Toc319413761"/>
      <w:bookmarkStart w:id="493" w:name="_Toc319413822"/>
      <w:bookmarkStart w:id="494" w:name="_Toc319421554"/>
      <w:bookmarkStart w:id="495" w:name="_Ref391026118"/>
      <w:bookmarkStart w:id="496" w:name="_Ref319307914"/>
      <w:bookmarkStart w:id="497" w:name="_Ref319307921"/>
      <w:bookmarkStart w:id="498" w:name="_Ref319307943"/>
      <w:bookmarkStart w:id="499" w:name="_Ref319307947"/>
      <w:bookmarkEnd w:id="485"/>
      <w:bookmarkEnd w:id="487"/>
      <w:bookmarkEnd w:id="488"/>
      <w:bookmarkEnd w:id="489"/>
      <w:bookmarkEnd w:id="490"/>
      <w:bookmarkEnd w:id="491"/>
      <w:bookmarkEnd w:id="492"/>
      <w:bookmarkEnd w:id="493"/>
      <w:bookmarkEnd w:id="494"/>
      <w:bookmarkEnd w:id="486"/>
    </w:p>
    <w:p w14:paraId="5E11951C" w14:textId="0E66A29A" w:rsidR="00AD3D8C" w:rsidRDefault="00AD3D8C" w:rsidP="00AD3D8C">
      <w:pPr>
        <w:rPr>
          <w:lang w:val="en-US"/>
        </w:rPr>
      </w:pPr>
      <w:r>
        <w:rPr>
          <w:lang w:val="en-US"/>
        </w:rPr>
        <w:t>Additionally to the fields that are defined with</w:t>
      </w:r>
      <w:r w:rsidR="00C45AA7">
        <w:rPr>
          <w:lang w:val="en-US"/>
        </w:rPr>
        <w:t>in</w:t>
      </w:r>
      <w:r>
        <w:rPr>
          <w:lang w:val="en-US"/>
        </w:rPr>
        <w:t xml:space="preserve"> the </w:t>
      </w:r>
      <w:r w:rsidRPr="00BF6F19">
        <w:rPr>
          <w:lang w:val="en-US"/>
        </w:rPr>
        <w:t>VDA</w:t>
      </w:r>
      <w:r>
        <w:rPr>
          <w:lang w:val="en-US"/>
        </w:rPr>
        <w:t xml:space="preserve"> QDX standard</w:t>
      </w:r>
      <w:r w:rsidR="00C45AA7">
        <w:rPr>
          <w:lang w:val="en-US"/>
        </w:rPr>
        <w:t>, and to the SupplyOn specific fields</w:t>
      </w:r>
      <w:r>
        <w:rPr>
          <w:lang w:val="en-US"/>
        </w:rPr>
        <w:t xml:space="preserve">, individual fields can be used by the customer, separately configured on complaint side and/or on header level of the 8D report. </w:t>
      </w:r>
      <w:r w:rsidR="00942ECC" w:rsidRPr="00942ECC">
        <w:rPr>
          <w:lang w:val="en-US"/>
        </w:rPr>
        <w:t xml:space="preserve">The fields </w:t>
      </w:r>
      <w:r w:rsidR="00942ECC">
        <w:rPr>
          <w:lang w:val="en-US"/>
        </w:rPr>
        <w:t xml:space="preserve">and their </w:t>
      </w:r>
      <w:r w:rsidR="00942ECC" w:rsidRPr="00942ECC">
        <w:rPr>
          <w:lang w:val="en-US"/>
        </w:rPr>
        <w:t xml:space="preserve">unique ID, data type and field length </w:t>
      </w:r>
      <w:r w:rsidR="00942ECC">
        <w:rPr>
          <w:lang w:val="en-US"/>
        </w:rPr>
        <w:t xml:space="preserve">are </w:t>
      </w:r>
      <w:r w:rsidR="00942ECC" w:rsidRPr="00942ECC">
        <w:rPr>
          <w:lang w:val="en-US"/>
        </w:rPr>
        <w:t xml:space="preserve">mutually defined between </w:t>
      </w:r>
      <w:r w:rsidR="00942ECC">
        <w:rPr>
          <w:lang w:val="en-US"/>
        </w:rPr>
        <w:t xml:space="preserve">the </w:t>
      </w:r>
      <w:r w:rsidR="00942ECC" w:rsidRPr="00942ECC">
        <w:rPr>
          <w:lang w:val="en-US"/>
        </w:rPr>
        <w:t>customer and SupplyOn</w:t>
      </w:r>
      <w:r w:rsidR="00942ECC">
        <w:rPr>
          <w:lang w:val="en-US"/>
        </w:rPr>
        <w:t xml:space="preserve">. During the transmission, </w:t>
      </w:r>
      <w:r w:rsidR="000D27D7">
        <w:rPr>
          <w:lang w:val="en-US"/>
        </w:rPr>
        <w:t>e</w:t>
      </w:r>
      <w:r w:rsidR="00942ECC">
        <w:rPr>
          <w:lang w:val="en-US"/>
        </w:rPr>
        <w:t>a</w:t>
      </w:r>
      <w:r w:rsidR="000D27D7">
        <w:rPr>
          <w:lang w:val="en-US"/>
        </w:rPr>
        <w:t>ch</w:t>
      </w:r>
      <w:r w:rsidR="00942ECC">
        <w:rPr>
          <w:lang w:val="en-US"/>
        </w:rPr>
        <w:t xml:space="preserve"> field is referenced by the </w:t>
      </w:r>
      <w:r w:rsidR="00942ECC" w:rsidRPr="00942ECC">
        <w:rPr>
          <w:lang w:val="en-US"/>
        </w:rPr>
        <w:t>unique ID</w:t>
      </w:r>
      <w:r w:rsidR="00942ECC">
        <w:rPr>
          <w:lang w:val="en-US"/>
        </w:rPr>
        <w:t>.</w:t>
      </w:r>
    </w:p>
    <w:p w14:paraId="3FDF74BC" w14:textId="77777777" w:rsidR="00C811C4" w:rsidRDefault="00C811C4" w:rsidP="00AD3D8C">
      <w:pPr>
        <w:rPr>
          <w:lang w:val="en-US"/>
        </w:rPr>
      </w:pPr>
    </w:p>
    <w:p w14:paraId="127896B6" w14:textId="0108B58D" w:rsidR="00C45AA7" w:rsidRDefault="00C45AA7" w:rsidP="00AD3D8C">
      <w:pPr>
        <w:rPr>
          <w:lang w:val="en-US"/>
        </w:rPr>
      </w:pPr>
      <w:r>
        <w:rPr>
          <w:lang w:val="en-US"/>
        </w:rPr>
        <w:t>All individual fields are optional</w:t>
      </w:r>
      <w:r w:rsidR="00C811C4">
        <w:rPr>
          <w:lang w:val="en-US"/>
        </w:rPr>
        <w:t xml:space="preserve"> and can be of any data type</w:t>
      </w:r>
      <w:r>
        <w:rPr>
          <w:lang w:val="en-US"/>
        </w:rPr>
        <w:t xml:space="preserve">. </w:t>
      </w:r>
      <w:r w:rsidRPr="00C45AA7">
        <w:rPr>
          <w:lang w:val="en-US"/>
        </w:rPr>
        <w:t>The number of fields is unlimited</w:t>
      </w:r>
      <w:r>
        <w:rPr>
          <w:lang w:val="en-US"/>
        </w:rPr>
        <w:t>.</w:t>
      </w:r>
      <w:r w:rsidR="00C811C4">
        <w:rPr>
          <w:lang w:val="en-US"/>
        </w:rPr>
        <w:t xml:space="preserve"> Individual fields within the 8D report are only available on header level, not within a D-step/action/root cause etc.</w:t>
      </w:r>
    </w:p>
    <w:p w14:paraId="4629A0F0" w14:textId="47148A6C" w:rsidR="008015F5" w:rsidRDefault="008015F5" w:rsidP="00AD3D8C">
      <w:pPr>
        <w:rPr>
          <w:lang w:val="en-US"/>
        </w:rPr>
      </w:pPr>
    </w:p>
    <w:p w14:paraId="7A0F2899" w14:textId="035162A9" w:rsidR="008015F5" w:rsidRDefault="008015F5" w:rsidP="00AD3D8C">
      <w:pPr>
        <w:rPr>
          <w:lang w:val="en-US"/>
        </w:rPr>
      </w:pPr>
      <w:r w:rsidRPr="008015F5">
        <w:rPr>
          <w:lang w:val="en-US"/>
        </w:rPr>
        <w:t xml:space="preserve">The specific configuration for the </w:t>
      </w:r>
      <w:r>
        <w:rPr>
          <w:lang w:val="en-US"/>
        </w:rPr>
        <w:t>individual, flexible fields</w:t>
      </w:r>
      <w:r w:rsidRPr="008015F5">
        <w:rPr>
          <w:lang w:val="en-US"/>
        </w:rPr>
        <w:t xml:space="preserve"> can be found in Appendix, chapter</w:t>
      </w:r>
      <w:r>
        <w:rPr>
          <w:lang w:val="en-US"/>
        </w:rPr>
        <w:t xml:space="preserve"> </w:t>
      </w:r>
      <w:r>
        <w:rPr>
          <w:lang w:val="en-US"/>
        </w:rPr>
        <w:fldChar w:fldCharType="begin"/>
      </w:r>
      <w:r>
        <w:rPr>
          <w:lang w:val="en-US"/>
        </w:rPr>
        <w:instrText xml:space="preserve"> REF _Ref536753 \r \h </w:instrText>
      </w:r>
      <w:r>
        <w:rPr>
          <w:lang w:val="en-US"/>
        </w:rPr>
      </w:r>
      <w:r>
        <w:rPr>
          <w:lang w:val="en-US"/>
        </w:rPr>
        <w:fldChar w:fldCharType="separate"/>
      </w:r>
      <w:r w:rsidR="00322E69">
        <w:rPr>
          <w:lang w:val="en-US"/>
        </w:rPr>
        <w:t>1.3</w:t>
      </w:r>
      <w:r>
        <w:rPr>
          <w:lang w:val="en-US"/>
        </w:rPr>
        <w:fldChar w:fldCharType="end"/>
      </w:r>
      <w:r w:rsidRPr="008015F5">
        <w:rPr>
          <w:lang w:val="en-US"/>
        </w:rPr>
        <w:t xml:space="preserve"> </w:t>
      </w:r>
      <w:r>
        <w:rPr>
          <w:lang w:val="en-US"/>
        </w:rPr>
        <w:t>“</w:t>
      </w:r>
      <w:r>
        <w:rPr>
          <w:lang w:val="en-US"/>
        </w:rPr>
        <w:fldChar w:fldCharType="begin"/>
      </w:r>
      <w:r>
        <w:rPr>
          <w:lang w:val="en-US"/>
        </w:rPr>
        <w:instrText xml:space="preserve"> REF _Ref536753 \h </w:instrText>
      </w:r>
      <w:r>
        <w:rPr>
          <w:lang w:val="en-US"/>
        </w:rPr>
      </w:r>
      <w:r>
        <w:rPr>
          <w:lang w:val="en-US"/>
        </w:rPr>
        <w:fldChar w:fldCharType="separate"/>
      </w:r>
      <w:r w:rsidR="00322E69">
        <w:rPr>
          <w:lang w:val="en-GB"/>
        </w:rPr>
        <w:t>Individual flexible field configuration</w:t>
      </w:r>
      <w:r>
        <w:rPr>
          <w:lang w:val="en-US"/>
        </w:rPr>
        <w:fldChar w:fldCharType="end"/>
      </w:r>
      <w:r w:rsidRPr="008015F5">
        <w:rPr>
          <w:lang w:val="en-US"/>
        </w:rPr>
        <w:t>”.</w:t>
      </w:r>
    </w:p>
    <w:p w14:paraId="26AA6645" w14:textId="28628872" w:rsidR="00C811C4" w:rsidRDefault="00C811C4" w:rsidP="00AD3D8C">
      <w:pPr>
        <w:rPr>
          <w:lang w:val="en-US"/>
        </w:rPr>
      </w:pPr>
    </w:p>
    <w:p w14:paraId="67DB4A84" w14:textId="1AA6400E" w:rsidR="000D27D7" w:rsidRPr="000D27D7" w:rsidRDefault="000D27D7" w:rsidP="000D27D7">
      <w:pPr>
        <w:rPr>
          <w:lang w:val="en-US"/>
        </w:rPr>
      </w:pPr>
      <w:r>
        <w:rPr>
          <w:lang w:val="en-US"/>
        </w:rPr>
        <w:t>For the complaint, t</w:t>
      </w:r>
      <w:r w:rsidRPr="000D27D7">
        <w:rPr>
          <w:lang w:val="en-US"/>
        </w:rPr>
        <w:t xml:space="preserve">he information </w:t>
      </w:r>
      <w:r w:rsidR="00C45AA7">
        <w:rPr>
          <w:lang w:val="en-US"/>
        </w:rPr>
        <w:t>are</w:t>
      </w:r>
      <w:r w:rsidRPr="000D27D7">
        <w:rPr>
          <w:lang w:val="en-US"/>
        </w:rPr>
        <w:t xml:space="preserve"> provided in the following node:</w:t>
      </w:r>
    </w:p>
    <w:p w14:paraId="62C68C1B" w14:textId="63843268" w:rsidR="000D27D7" w:rsidRPr="000D27D7" w:rsidRDefault="000D27D7" w:rsidP="000D27D7">
      <w:pPr>
        <w:rPr>
          <w:lang w:val="en-US"/>
        </w:rPr>
      </w:pPr>
      <w:r w:rsidRPr="000D27D7">
        <w:rPr>
          <w:i/>
          <w:lang w:val="en-US"/>
        </w:rPr>
        <w:t>SO-ComplaintSupplier.QDXComplaint.supplyon:ComplaintAdditions.supplyon:FlexFields</w:t>
      </w:r>
      <w:r w:rsidRPr="000D27D7">
        <w:rPr>
          <w:lang w:val="en-US"/>
        </w:rPr>
        <w:t xml:space="preserve"> with </w:t>
      </w:r>
      <w:r>
        <w:rPr>
          <w:lang w:val="en-US"/>
        </w:rPr>
        <w:t xml:space="preserve">repetitive </w:t>
      </w:r>
      <w:r w:rsidRPr="000D27D7">
        <w:rPr>
          <w:lang w:val="en-US"/>
        </w:rPr>
        <w:t>elements:</w:t>
      </w:r>
    </w:p>
    <w:p w14:paraId="75F9E60F" w14:textId="319CFD08" w:rsidR="000D27D7" w:rsidRPr="000D27D7" w:rsidRDefault="000D27D7" w:rsidP="00C45AA7">
      <w:pPr>
        <w:numPr>
          <w:ilvl w:val="0"/>
          <w:numId w:val="31"/>
        </w:numPr>
        <w:rPr>
          <w:lang w:val="en-US"/>
        </w:rPr>
      </w:pPr>
      <w:r w:rsidRPr="000D27D7">
        <w:rPr>
          <w:i/>
          <w:lang w:val="en-US"/>
        </w:rPr>
        <w:t>Field</w:t>
      </w:r>
      <w:r>
        <w:rPr>
          <w:i/>
          <w:lang w:val="en-US"/>
        </w:rPr>
        <w:t>.</w:t>
      </w:r>
      <w:r w:rsidRPr="000D27D7">
        <w:rPr>
          <w:i/>
          <w:lang w:val="en-US"/>
        </w:rPr>
        <w:t>TechId</w:t>
      </w:r>
      <w:r w:rsidRPr="000D27D7">
        <w:rPr>
          <w:lang w:val="en-US"/>
        </w:rPr>
        <w:t xml:space="preserve"> (</w:t>
      </w:r>
      <w:r w:rsidR="00C45AA7" w:rsidRPr="00C45AA7">
        <w:rPr>
          <w:lang w:val="en-US"/>
        </w:rPr>
        <w:t xml:space="preserve">ID indicating the customer Id of the flexible field. If </w:t>
      </w:r>
      <w:r w:rsidR="00C811C4">
        <w:rPr>
          <w:lang w:val="en-US"/>
        </w:rPr>
        <w:t xml:space="preserve">field </w:t>
      </w:r>
      <w:r w:rsidR="00C45AA7" w:rsidRPr="00C45AA7">
        <w:rPr>
          <w:lang w:val="en-US"/>
        </w:rPr>
        <w:t>ID was agreed with supplier, then: supplier Id.</w:t>
      </w:r>
      <w:r w:rsidRPr="000D27D7">
        <w:rPr>
          <w:lang w:val="en-US"/>
        </w:rPr>
        <w:t>)</w:t>
      </w:r>
    </w:p>
    <w:p w14:paraId="46356B98" w14:textId="1CFB5F0F" w:rsidR="00C45AA7" w:rsidRPr="000D27D7" w:rsidRDefault="000D27D7" w:rsidP="00C45AA7">
      <w:pPr>
        <w:numPr>
          <w:ilvl w:val="0"/>
          <w:numId w:val="31"/>
        </w:numPr>
        <w:rPr>
          <w:lang w:val="en-US"/>
        </w:rPr>
      </w:pPr>
      <w:r w:rsidRPr="000D27D7">
        <w:rPr>
          <w:i/>
          <w:lang w:val="en-US"/>
        </w:rPr>
        <w:t>Field</w:t>
      </w:r>
      <w:r>
        <w:rPr>
          <w:i/>
          <w:lang w:val="en-US"/>
        </w:rPr>
        <w:t>.Value</w:t>
      </w:r>
      <w:r w:rsidRPr="000D27D7">
        <w:rPr>
          <w:lang w:val="en-US"/>
        </w:rPr>
        <w:t xml:space="preserve"> (</w:t>
      </w:r>
      <w:r w:rsidR="00C45AA7" w:rsidRPr="00C45AA7">
        <w:rPr>
          <w:lang w:val="en-US"/>
        </w:rPr>
        <w:t>Value of the field, provided by customer system</w:t>
      </w:r>
      <w:r w:rsidRPr="000D27D7">
        <w:rPr>
          <w:lang w:val="en-US"/>
        </w:rPr>
        <w:t>)</w:t>
      </w:r>
    </w:p>
    <w:p w14:paraId="026B2385" w14:textId="7A4B181A" w:rsidR="000D27D7" w:rsidRDefault="000D27D7" w:rsidP="00AD3D8C">
      <w:pPr>
        <w:rPr>
          <w:lang w:val="en-US"/>
        </w:rPr>
      </w:pPr>
    </w:p>
    <w:p w14:paraId="328AD55A" w14:textId="0F83A278" w:rsidR="000D27D7" w:rsidRPr="000D27D7" w:rsidRDefault="000D27D7" w:rsidP="000D27D7">
      <w:pPr>
        <w:rPr>
          <w:lang w:val="en-US"/>
        </w:rPr>
      </w:pPr>
      <w:r>
        <w:rPr>
          <w:lang w:val="en-US"/>
        </w:rPr>
        <w:t>For the 8D report, t</w:t>
      </w:r>
      <w:r w:rsidRPr="000D27D7">
        <w:rPr>
          <w:lang w:val="en-US"/>
        </w:rPr>
        <w:t>he information can be provided in the following node:</w:t>
      </w:r>
    </w:p>
    <w:p w14:paraId="1327B584" w14:textId="433360EB" w:rsidR="000D27D7" w:rsidRPr="000D27D7" w:rsidRDefault="00C45AA7" w:rsidP="000D27D7">
      <w:pPr>
        <w:rPr>
          <w:lang w:val="en-US"/>
        </w:rPr>
      </w:pPr>
      <w:r w:rsidRPr="00C45AA7">
        <w:rPr>
          <w:i/>
          <w:lang w:val="en-US"/>
        </w:rPr>
        <w:lastRenderedPageBreak/>
        <w:t>SO-Report8DSupplier.QDXReport8D.supplyon:ResponseAdditions.supplyon:FlexFields</w:t>
      </w:r>
      <w:r w:rsidR="000D27D7" w:rsidRPr="000D27D7">
        <w:rPr>
          <w:lang w:val="en-US"/>
        </w:rPr>
        <w:t xml:space="preserve"> </w:t>
      </w:r>
      <w:r w:rsidRPr="00C45AA7">
        <w:rPr>
          <w:lang w:val="en-US"/>
        </w:rPr>
        <w:t>with repetitive elements</w:t>
      </w:r>
      <w:r w:rsidR="000D27D7" w:rsidRPr="000D27D7">
        <w:rPr>
          <w:lang w:val="en-US"/>
        </w:rPr>
        <w:t>:</w:t>
      </w:r>
    </w:p>
    <w:p w14:paraId="0F8B12F2" w14:textId="1ED480A3" w:rsidR="00C45AA7" w:rsidRPr="00C45AA7" w:rsidRDefault="00C45AA7" w:rsidP="00C811C4">
      <w:pPr>
        <w:numPr>
          <w:ilvl w:val="0"/>
          <w:numId w:val="31"/>
        </w:numPr>
        <w:rPr>
          <w:i/>
          <w:lang w:val="en-US"/>
        </w:rPr>
      </w:pPr>
      <w:r w:rsidRPr="00C45AA7">
        <w:rPr>
          <w:i/>
          <w:lang w:val="en-US"/>
        </w:rPr>
        <w:t>Field.TechId</w:t>
      </w:r>
      <w:r w:rsidRPr="00C811C4">
        <w:rPr>
          <w:lang w:val="en-US"/>
        </w:rPr>
        <w:t xml:space="preserve"> (ID indicating the customer Id of the flexible field. If </w:t>
      </w:r>
      <w:r w:rsidR="00C811C4" w:rsidRPr="00C811C4">
        <w:rPr>
          <w:lang w:val="en-US"/>
        </w:rPr>
        <w:t xml:space="preserve">field </w:t>
      </w:r>
      <w:r w:rsidRPr="00C811C4">
        <w:rPr>
          <w:lang w:val="en-US"/>
        </w:rPr>
        <w:t>ID was agreed with supplier, then: supplier Id.)</w:t>
      </w:r>
    </w:p>
    <w:p w14:paraId="2D4DA165" w14:textId="48B75AC1" w:rsidR="000D27D7" w:rsidRPr="00C811C4" w:rsidRDefault="00C45AA7" w:rsidP="00C45AA7">
      <w:pPr>
        <w:numPr>
          <w:ilvl w:val="0"/>
          <w:numId w:val="31"/>
        </w:numPr>
        <w:rPr>
          <w:lang w:val="en-US"/>
        </w:rPr>
      </w:pPr>
      <w:r w:rsidRPr="00C45AA7">
        <w:rPr>
          <w:i/>
          <w:lang w:val="en-US"/>
        </w:rPr>
        <w:t>Field.Value</w:t>
      </w:r>
      <w:r w:rsidRPr="00C811C4">
        <w:rPr>
          <w:lang w:val="en-US"/>
        </w:rPr>
        <w:t xml:space="preserve"> (Value of the field, provided by supplier)</w:t>
      </w:r>
    </w:p>
    <w:p w14:paraId="2DE88FCA" w14:textId="77777777" w:rsidR="000D27D7" w:rsidRDefault="000D27D7" w:rsidP="00AD3D8C">
      <w:pPr>
        <w:rPr>
          <w:lang w:val="en-US"/>
        </w:rPr>
      </w:pPr>
    </w:p>
    <w:p w14:paraId="36570C7C" w14:textId="4FC0DFC7" w:rsidR="00942ECC" w:rsidRDefault="00942ECC" w:rsidP="00AD3D8C">
      <w:pPr>
        <w:rPr>
          <w:lang w:val="en-US"/>
        </w:rPr>
      </w:pPr>
      <w:r>
        <w:rPr>
          <w:lang w:val="en-US"/>
        </w:rPr>
        <w:t xml:space="preserve">For the integration on supplier side, the following processes </w:t>
      </w:r>
      <w:r w:rsidR="000D27D7">
        <w:rPr>
          <w:lang w:val="en-US"/>
        </w:rPr>
        <w:t>apply</w:t>
      </w:r>
      <w:r>
        <w:rPr>
          <w:lang w:val="en-US"/>
        </w:rPr>
        <w:t>:</w:t>
      </w:r>
    </w:p>
    <w:p w14:paraId="5770AE3C" w14:textId="30D912E1" w:rsidR="00942ECC" w:rsidRDefault="00942ECC" w:rsidP="00C45AA7">
      <w:pPr>
        <w:pStyle w:val="ListParagraph"/>
        <w:numPr>
          <w:ilvl w:val="0"/>
          <w:numId w:val="44"/>
        </w:numPr>
        <w:rPr>
          <w:lang w:val="en-US"/>
        </w:rPr>
      </w:pPr>
      <w:r w:rsidRPr="00942ECC">
        <w:rPr>
          <w:lang w:val="en-US"/>
        </w:rPr>
        <w:t>Download SO_QDXComplaint</w:t>
      </w:r>
      <w:r>
        <w:rPr>
          <w:lang w:val="en-US"/>
        </w:rPr>
        <w:t xml:space="preserve">: </w:t>
      </w:r>
      <w:r w:rsidR="00C45AA7" w:rsidRPr="00C45AA7">
        <w:rPr>
          <w:lang w:val="en-US"/>
        </w:rPr>
        <w:t>by default</w:t>
      </w:r>
      <w:r w:rsidR="00C45AA7">
        <w:rPr>
          <w:lang w:val="en-US"/>
        </w:rPr>
        <w:t xml:space="preserve">, the </w:t>
      </w:r>
      <w:r w:rsidR="00C45AA7" w:rsidRPr="00C45AA7">
        <w:rPr>
          <w:lang w:val="en-US"/>
        </w:rPr>
        <w:t>ID indicating the customer Id</w:t>
      </w:r>
      <w:r w:rsidR="00C45AA7">
        <w:rPr>
          <w:lang w:val="en-US"/>
        </w:rPr>
        <w:t xml:space="preserve"> is provided. </w:t>
      </w:r>
      <w:r w:rsidR="00C45AA7" w:rsidRPr="00C45AA7">
        <w:rPr>
          <w:lang w:val="en-US"/>
        </w:rPr>
        <w:t xml:space="preserve">If </w:t>
      </w:r>
      <w:r w:rsidR="00C45AA7">
        <w:rPr>
          <w:lang w:val="en-US"/>
        </w:rPr>
        <w:t xml:space="preserve">an individual </w:t>
      </w:r>
      <w:r w:rsidR="00C811C4">
        <w:rPr>
          <w:lang w:val="en-US"/>
        </w:rPr>
        <w:t xml:space="preserve">field </w:t>
      </w:r>
      <w:r w:rsidR="00C45AA7" w:rsidRPr="00C45AA7">
        <w:rPr>
          <w:lang w:val="en-US"/>
        </w:rPr>
        <w:t xml:space="preserve">ID was agreed with </w:t>
      </w:r>
      <w:r w:rsidR="00C45AA7">
        <w:rPr>
          <w:lang w:val="en-US"/>
        </w:rPr>
        <w:t xml:space="preserve">the </w:t>
      </w:r>
      <w:r w:rsidR="00C45AA7" w:rsidRPr="00C45AA7">
        <w:rPr>
          <w:lang w:val="en-US"/>
        </w:rPr>
        <w:t>supplier, then</w:t>
      </w:r>
      <w:r w:rsidR="00C45AA7">
        <w:rPr>
          <w:lang w:val="en-US"/>
        </w:rPr>
        <w:t xml:space="preserve"> the Id from the </w:t>
      </w:r>
      <w:r w:rsidR="00C45AA7" w:rsidRPr="00C45AA7">
        <w:rPr>
          <w:lang w:val="en-US"/>
        </w:rPr>
        <w:t xml:space="preserve">supplier </w:t>
      </w:r>
      <w:r w:rsidR="00C45AA7">
        <w:rPr>
          <w:lang w:val="en-US"/>
        </w:rPr>
        <w:t>company is provided.</w:t>
      </w:r>
    </w:p>
    <w:p w14:paraId="318E2524" w14:textId="77777777" w:rsidR="00C45AA7" w:rsidRPr="00C45AA7" w:rsidRDefault="00C45AA7" w:rsidP="00C45AA7">
      <w:pPr>
        <w:rPr>
          <w:lang w:val="en-US"/>
        </w:rPr>
      </w:pPr>
    </w:p>
    <w:p w14:paraId="03F70F8A" w14:textId="58435ABD" w:rsidR="00C45AA7" w:rsidRPr="00C45AA7" w:rsidRDefault="00942ECC" w:rsidP="00C811C4">
      <w:pPr>
        <w:pStyle w:val="ListParagraph"/>
        <w:numPr>
          <w:ilvl w:val="0"/>
          <w:numId w:val="44"/>
        </w:numPr>
        <w:rPr>
          <w:lang w:val="en-US"/>
        </w:rPr>
      </w:pPr>
      <w:r>
        <w:rPr>
          <w:lang w:val="en-US"/>
        </w:rPr>
        <w:t xml:space="preserve">Upload </w:t>
      </w:r>
      <w:r w:rsidRPr="00942ECC">
        <w:rPr>
          <w:lang w:val="en-US"/>
        </w:rPr>
        <w:t>SO_QDXReport8D</w:t>
      </w:r>
      <w:r>
        <w:rPr>
          <w:lang w:val="en-US"/>
        </w:rPr>
        <w:t xml:space="preserve">: </w:t>
      </w:r>
      <w:r w:rsidR="00C45AA7" w:rsidRPr="00C45AA7">
        <w:rPr>
          <w:lang w:val="en-US"/>
        </w:rPr>
        <w:t>by default</w:t>
      </w:r>
      <w:r w:rsidR="00C45AA7">
        <w:rPr>
          <w:lang w:val="en-US"/>
        </w:rPr>
        <w:t xml:space="preserve">, the </w:t>
      </w:r>
      <w:r w:rsidR="00C45AA7" w:rsidRPr="00C45AA7">
        <w:rPr>
          <w:lang w:val="en-US"/>
        </w:rPr>
        <w:t>ID indicating the customer Id</w:t>
      </w:r>
      <w:r w:rsidR="00C45AA7">
        <w:rPr>
          <w:lang w:val="en-US"/>
        </w:rPr>
        <w:t xml:space="preserve"> is requested to use during upload. </w:t>
      </w:r>
      <w:r w:rsidR="00C45AA7" w:rsidRPr="00C45AA7">
        <w:rPr>
          <w:lang w:val="en-US"/>
        </w:rPr>
        <w:t xml:space="preserve">If an individual </w:t>
      </w:r>
      <w:r w:rsidR="00C811C4" w:rsidRPr="00C811C4">
        <w:rPr>
          <w:lang w:val="en-US"/>
        </w:rPr>
        <w:t xml:space="preserve">field </w:t>
      </w:r>
      <w:r w:rsidR="00C45AA7" w:rsidRPr="00C45AA7">
        <w:rPr>
          <w:lang w:val="en-US"/>
        </w:rPr>
        <w:t xml:space="preserve">ID was agreed with the supplier, then the Id from the supplier company </w:t>
      </w:r>
      <w:r w:rsidR="00C45AA7">
        <w:rPr>
          <w:lang w:val="en-US"/>
        </w:rPr>
        <w:t>has to be used.</w:t>
      </w:r>
    </w:p>
    <w:p w14:paraId="1824DCE4" w14:textId="77777777" w:rsidR="00C45AA7" w:rsidRPr="00C45AA7" w:rsidRDefault="00C45AA7" w:rsidP="00C45AA7">
      <w:pPr>
        <w:rPr>
          <w:lang w:val="en-US"/>
        </w:rPr>
      </w:pPr>
    </w:p>
    <w:p w14:paraId="6F224FE2" w14:textId="0AD06EFE" w:rsidR="00942ECC" w:rsidRDefault="00942ECC" w:rsidP="00C811C4">
      <w:pPr>
        <w:pStyle w:val="ListParagraph"/>
        <w:numPr>
          <w:ilvl w:val="0"/>
          <w:numId w:val="44"/>
        </w:numPr>
        <w:rPr>
          <w:lang w:val="en-US"/>
        </w:rPr>
      </w:pPr>
      <w:r>
        <w:rPr>
          <w:lang w:val="en-US"/>
        </w:rPr>
        <w:t xml:space="preserve">Download </w:t>
      </w:r>
      <w:r w:rsidRPr="00942ECC">
        <w:rPr>
          <w:lang w:val="en-US"/>
        </w:rPr>
        <w:t>SO_QDXReport8D</w:t>
      </w:r>
      <w:r>
        <w:rPr>
          <w:lang w:val="en-US"/>
        </w:rPr>
        <w:t xml:space="preserve">: </w:t>
      </w:r>
      <w:r w:rsidR="00C45AA7" w:rsidRPr="00C45AA7">
        <w:rPr>
          <w:lang w:val="en-US"/>
        </w:rPr>
        <w:t>by default</w:t>
      </w:r>
      <w:r w:rsidR="00C45AA7">
        <w:rPr>
          <w:lang w:val="en-US"/>
        </w:rPr>
        <w:t xml:space="preserve">, the </w:t>
      </w:r>
      <w:r w:rsidR="00C45AA7" w:rsidRPr="00C45AA7">
        <w:rPr>
          <w:lang w:val="en-US"/>
        </w:rPr>
        <w:t>ID indicating the customer Id</w:t>
      </w:r>
      <w:r w:rsidR="00C45AA7">
        <w:rPr>
          <w:lang w:val="en-US"/>
        </w:rPr>
        <w:t xml:space="preserve"> </w:t>
      </w:r>
      <w:r w:rsidR="00C45AA7" w:rsidRPr="00C45AA7">
        <w:rPr>
          <w:lang w:val="en-US"/>
        </w:rPr>
        <w:t>is provided</w:t>
      </w:r>
      <w:r w:rsidR="00C45AA7">
        <w:rPr>
          <w:lang w:val="en-US"/>
        </w:rPr>
        <w:t xml:space="preserve">. </w:t>
      </w:r>
      <w:r w:rsidR="00C45AA7" w:rsidRPr="00C45AA7">
        <w:rPr>
          <w:lang w:val="en-US"/>
        </w:rPr>
        <w:t xml:space="preserve">If an individual </w:t>
      </w:r>
      <w:r w:rsidR="00C811C4" w:rsidRPr="00C811C4">
        <w:rPr>
          <w:lang w:val="en-US"/>
        </w:rPr>
        <w:t xml:space="preserve">field </w:t>
      </w:r>
      <w:r w:rsidR="00C45AA7" w:rsidRPr="00C45AA7">
        <w:rPr>
          <w:lang w:val="en-US"/>
        </w:rPr>
        <w:t>ID was agreed with the supplier, then the Id from the supplier company is provided</w:t>
      </w:r>
      <w:r w:rsidR="00C45AA7">
        <w:rPr>
          <w:lang w:val="en-US"/>
        </w:rPr>
        <w:t>.</w:t>
      </w:r>
    </w:p>
    <w:p w14:paraId="4F36731D" w14:textId="77777777" w:rsidR="00C45AA7" w:rsidRPr="00C45AA7" w:rsidRDefault="00C45AA7" w:rsidP="00C45AA7">
      <w:pPr>
        <w:rPr>
          <w:lang w:val="en-US"/>
        </w:rPr>
      </w:pPr>
    </w:p>
    <w:p w14:paraId="7622B0D2" w14:textId="6184E9BA" w:rsidR="00942ECC" w:rsidRDefault="00942ECC" w:rsidP="00C811C4">
      <w:pPr>
        <w:pStyle w:val="ListParagraph"/>
        <w:numPr>
          <w:ilvl w:val="0"/>
          <w:numId w:val="44"/>
        </w:numPr>
        <w:rPr>
          <w:lang w:val="en-US"/>
        </w:rPr>
      </w:pPr>
      <w:r w:rsidRPr="00942ECC">
        <w:rPr>
          <w:lang w:val="en-US"/>
        </w:rPr>
        <w:t>SO-ComplaintSupplier message</w:t>
      </w:r>
      <w:r>
        <w:rPr>
          <w:lang w:val="en-US"/>
        </w:rPr>
        <w:t xml:space="preserve">: </w:t>
      </w:r>
      <w:r w:rsidR="00C45AA7" w:rsidRPr="00C45AA7">
        <w:rPr>
          <w:lang w:val="en-US"/>
        </w:rPr>
        <w:t xml:space="preserve">by default, </w:t>
      </w:r>
      <w:r w:rsidR="00C811C4">
        <w:rPr>
          <w:lang w:val="en-US"/>
        </w:rPr>
        <w:t xml:space="preserve">no fields are </w:t>
      </w:r>
      <w:r w:rsidR="00C45AA7" w:rsidRPr="00C45AA7">
        <w:rPr>
          <w:lang w:val="en-US"/>
        </w:rPr>
        <w:t xml:space="preserve">provided. If an individual </w:t>
      </w:r>
      <w:r w:rsidR="00C811C4" w:rsidRPr="00C811C4">
        <w:rPr>
          <w:lang w:val="en-US"/>
        </w:rPr>
        <w:t xml:space="preserve">field </w:t>
      </w:r>
      <w:r w:rsidR="00C45AA7" w:rsidRPr="00C45AA7">
        <w:rPr>
          <w:lang w:val="en-US"/>
        </w:rPr>
        <w:t xml:space="preserve">ID was agreed with the supplier, then the </w:t>
      </w:r>
      <w:r w:rsidR="00C811C4">
        <w:rPr>
          <w:lang w:val="en-US"/>
        </w:rPr>
        <w:t xml:space="preserve">fields with reference to the </w:t>
      </w:r>
      <w:r w:rsidR="00C45AA7" w:rsidRPr="00C45AA7">
        <w:rPr>
          <w:lang w:val="en-US"/>
        </w:rPr>
        <w:t xml:space="preserve">Id from the supplier company </w:t>
      </w:r>
      <w:r w:rsidR="00C811C4">
        <w:rPr>
          <w:lang w:val="en-US"/>
        </w:rPr>
        <w:t>are</w:t>
      </w:r>
      <w:r w:rsidR="00C45AA7" w:rsidRPr="00C45AA7">
        <w:rPr>
          <w:lang w:val="en-US"/>
        </w:rPr>
        <w:t xml:space="preserve"> provided</w:t>
      </w:r>
      <w:r w:rsidR="00C811C4">
        <w:rPr>
          <w:lang w:val="en-US"/>
        </w:rPr>
        <w:t>.</w:t>
      </w:r>
    </w:p>
    <w:p w14:paraId="3D3B8C39" w14:textId="45BE7C65" w:rsidR="00C45AA7" w:rsidRPr="00C45AA7" w:rsidRDefault="00C45AA7" w:rsidP="00C45AA7">
      <w:pPr>
        <w:rPr>
          <w:lang w:val="en-US"/>
        </w:rPr>
      </w:pPr>
    </w:p>
    <w:p w14:paraId="41A92A74" w14:textId="3BE94499" w:rsidR="00BF6F19" w:rsidRPr="00C811C4" w:rsidRDefault="00942ECC" w:rsidP="00D735E4">
      <w:pPr>
        <w:pStyle w:val="ListParagraph"/>
        <w:numPr>
          <w:ilvl w:val="0"/>
          <w:numId w:val="44"/>
        </w:numPr>
        <w:rPr>
          <w:lang w:val="en-US"/>
        </w:rPr>
      </w:pPr>
      <w:r w:rsidRPr="00C811C4">
        <w:rPr>
          <w:lang w:val="en-US"/>
        </w:rPr>
        <w:t xml:space="preserve">SO-Report8DSupplier: </w:t>
      </w:r>
      <w:r w:rsidR="00C811C4" w:rsidRPr="00C811C4">
        <w:rPr>
          <w:lang w:val="en-US"/>
        </w:rPr>
        <w:t>by default, all information on individual fields are ignored. If an individual field ID was agreed with the supplier, then the fields with reference to the Id from the supplier company can be provided.</w:t>
      </w:r>
    </w:p>
    <w:p w14:paraId="1B100CEE" w14:textId="7F84BF17" w:rsidR="00B84DEE" w:rsidRDefault="00B84DEE" w:rsidP="004F00C1">
      <w:pPr>
        <w:pStyle w:val="Heading2"/>
        <w:keepLines w:val="0"/>
        <w:tabs>
          <w:tab w:val="num" w:pos="576"/>
          <w:tab w:val="left" w:pos="900"/>
        </w:tabs>
        <w:spacing w:before="160" w:after="40" w:line="312" w:lineRule="auto"/>
        <w:rPr>
          <w:lang w:val="en-US"/>
        </w:rPr>
      </w:pPr>
      <w:bookmarkStart w:id="500" w:name="_Ref535850"/>
      <w:bookmarkStart w:id="501" w:name="_Ref535858"/>
      <w:bookmarkStart w:id="502" w:name="_Toc542246"/>
      <w:r>
        <w:rPr>
          <w:lang w:val="en-US"/>
        </w:rPr>
        <w:t>Additional information within the 8D report</w:t>
      </w:r>
      <w:bookmarkEnd w:id="495"/>
      <w:bookmarkEnd w:id="500"/>
      <w:bookmarkEnd w:id="501"/>
      <w:bookmarkEnd w:id="502"/>
    </w:p>
    <w:p w14:paraId="51CCB48B" w14:textId="77777777" w:rsidR="00CA253C" w:rsidRDefault="00B84DEE" w:rsidP="000B54A1">
      <w:pPr>
        <w:pStyle w:val="Heading3"/>
        <w:rPr>
          <w:lang w:val="en-US"/>
        </w:rPr>
      </w:pPr>
      <w:bookmarkStart w:id="503" w:name="_Toc542247"/>
      <w:r>
        <w:rPr>
          <w:lang w:val="en-US"/>
        </w:rPr>
        <w:t>Delivery of correct parts</w:t>
      </w:r>
      <w:r w:rsidR="000B54A1">
        <w:rPr>
          <w:lang w:val="en-US"/>
        </w:rPr>
        <w:t xml:space="preserve"> (</w:t>
      </w:r>
      <w:r w:rsidR="000B54A1" w:rsidRPr="000B54A1">
        <w:rPr>
          <w:lang w:val="en-US"/>
        </w:rPr>
        <w:t>clean date</w:t>
      </w:r>
      <w:r w:rsidR="000B54A1">
        <w:rPr>
          <w:lang w:val="en-US"/>
        </w:rPr>
        <w:t>)</w:t>
      </w:r>
      <w:bookmarkEnd w:id="503"/>
    </w:p>
    <w:p w14:paraId="3537072C" w14:textId="77777777" w:rsidR="00B84DEE" w:rsidRDefault="00B84DEE" w:rsidP="00B84DEE">
      <w:pPr>
        <w:rPr>
          <w:lang w:val="en-US"/>
        </w:rPr>
      </w:pPr>
      <w:r>
        <w:rPr>
          <w:lang w:val="en-US"/>
        </w:rPr>
        <w:t xml:space="preserve">Within D3 </w:t>
      </w:r>
      <w:r w:rsidR="0052701D">
        <w:rPr>
          <w:lang w:val="en-US"/>
        </w:rPr>
        <w:t>section and D6 section</w:t>
      </w:r>
      <w:r>
        <w:rPr>
          <w:lang w:val="en-US"/>
        </w:rPr>
        <w:t xml:space="preserve">, a date/time can be provided </w:t>
      </w:r>
      <w:r w:rsidRPr="00B84DEE">
        <w:rPr>
          <w:lang w:val="en-US"/>
        </w:rPr>
        <w:t>optional</w:t>
      </w:r>
      <w:r>
        <w:rPr>
          <w:lang w:val="en-US"/>
        </w:rPr>
        <w:t xml:space="preserve">ly. It is to indicate </w:t>
      </w:r>
      <w:r w:rsidRPr="00B84DEE">
        <w:rPr>
          <w:lang w:val="en-US"/>
        </w:rPr>
        <w:t xml:space="preserve">the starting date by when the first “clean”/correct parts are delivered to the </w:t>
      </w:r>
      <w:r w:rsidR="00E412D2" w:rsidRPr="00B84DEE">
        <w:rPr>
          <w:lang w:val="en-US"/>
        </w:rPr>
        <w:t>customer</w:t>
      </w:r>
      <w:r w:rsidR="00E412D2">
        <w:rPr>
          <w:lang w:val="en-US"/>
        </w:rPr>
        <w:t>;</w:t>
      </w:r>
      <w:r>
        <w:rPr>
          <w:lang w:val="en-US"/>
        </w:rPr>
        <w:t xml:space="preserve"> after </w:t>
      </w:r>
      <w:r w:rsidRPr="00B84DEE">
        <w:rPr>
          <w:lang w:val="en-US"/>
        </w:rPr>
        <w:t xml:space="preserve">all corresponding actions </w:t>
      </w:r>
      <w:r>
        <w:rPr>
          <w:lang w:val="en-US"/>
        </w:rPr>
        <w:t xml:space="preserve">(in D3, in D6) </w:t>
      </w:r>
      <w:r w:rsidRPr="00B84DEE">
        <w:rPr>
          <w:lang w:val="en-US"/>
        </w:rPr>
        <w:t>have been implemented</w:t>
      </w:r>
      <w:r w:rsidR="00DB3F8F">
        <w:rPr>
          <w:lang w:val="en-US"/>
        </w:rPr>
        <w:t>.</w:t>
      </w:r>
    </w:p>
    <w:p w14:paraId="1B1AF230" w14:textId="77777777" w:rsidR="000B54A1" w:rsidRDefault="000B54A1" w:rsidP="00B84DEE">
      <w:pPr>
        <w:rPr>
          <w:lang w:val="en-US"/>
        </w:rPr>
      </w:pPr>
    </w:p>
    <w:p w14:paraId="73C9CEB0" w14:textId="77777777" w:rsidR="000B54A1" w:rsidRDefault="000B54A1" w:rsidP="00B84DEE">
      <w:pPr>
        <w:rPr>
          <w:lang w:val="en-US"/>
        </w:rPr>
      </w:pPr>
      <w:r>
        <w:rPr>
          <w:lang w:val="en-US"/>
        </w:rPr>
        <w:t>F</w:t>
      </w:r>
      <w:r w:rsidRPr="000B54A1">
        <w:rPr>
          <w:lang w:val="en-US"/>
        </w:rPr>
        <w:t>or D3 step</w:t>
      </w:r>
      <w:r>
        <w:rPr>
          <w:lang w:val="en-US"/>
        </w:rPr>
        <w:t xml:space="preserve">, the </w:t>
      </w:r>
      <w:r w:rsidRPr="000B54A1">
        <w:rPr>
          <w:lang w:val="en-US"/>
        </w:rPr>
        <w:t>date/time</w:t>
      </w:r>
      <w:r>
        <w:rPr>
          <w:lang w:val="en-US"/>
        </w:rPr>
        <w:t xml:space="preserve"> can be provided in the following </w:t>
      </w:r>
      <w:r w:rsidRPr="000B54A1">
        <w:rPr>
          <w:lang w:val="en-US"/>
        </w:rPr>
        <w:t xml:space="preserve">optional </w:t>
      </w:r>
      <w:r>
        <w:rPr>
          <w:lang w:val="en-US"/>
        </w:rPr>
        <w:t>node:</w:t>
      </w:r>
    </w:p>
    <w:p w14:paraId="200B1912" w14:textId="77777777" w:rsidR="000B54A1" w:rsidRPr="006A63D1" w:rsidRDefault="000B54A1" w:rsidP="000B54A1">
      <w:pPr>
        <w:spacing w:line="240" w:lineRule="auto"/>
        <w:rPr>
          <w:rFonts w:cs="Arial"/>
          <w:szCs w:val="20"/>
          <w:lang w:val="en-US"/>
        </w:rPr>
      </w:pPr>
      <w:r w:rsidRPr="000B54A1">
        <w:rPr>
          <w:rFonts w:cs="Arial"/>
          <w:i/>
          <w:szCs w:val="20"/>
          <w:lang w:val="en-US"/>
        </w:rPr>
        <w:t>QDXReport8D.StepD3.DeliveryReference</w:t>
      </w:r>
      <w:r w:rsidRPr="006A63D1">
        <w:rPr>
          <w:rFonts w:cs="Arial"/>
          <w:szCs w:val="20"/>
          <w:lang w:val="en-US"/>
        </w:rPr>
        <w:t xml:space="preserve"> with elements:</w:t>
      </w:r>
    </w:p>
    <w:p w14:paraId="64CD8700" w14:textId="77777777" w:rsidR="000B54A1" w:rsidRDefault="000B54A1" w:rsidP="00473C48">
      <w:pPr>
        <w:pStyle w:val="ListParagraph"/>
        <w:numPr>
          <w:ilvl w:val="0"/>
          <w:numId w:val="25"/>
        </w:numPr>
        <w:spacing w:line="240" w:lineRule="auto"/>
        <w:rPr>
          <w:rFonts w:cs="Arial"/>
          <w:szCs w:val="20"/>
          <w:lang w:val="en-US"/>
        </w:rPr>
      </w:pPr>
      <w:r w:rsidRPr="000B54A1">
        <w:rPr>
          <w:rFonts w:cs="Arial"/>
          <w:i/>
          <w:szCs w:val="20"/>
          <w:lang w:val="en-US"/>
        </w:rPr>
        <w:t>DeliveryNoteID</w:t>
      </w:r>
      <w:r w:rsidRPr="006A63D1">
        <w:rPr>
          <w:rFonts w:cs="Arial"/>
          <w:szCs w:val="20"/>
          <w:lang w:val="en-US"/>
        </w:rPr>
        <w:t xml:space="preserve"> (</w:t>
      </w:r>
      <w:r w:rsidR="00D72359" w:rsidRPr="00D72359">
        <w:rPr>
          <w:rFonts w:cs="Arial"/>
          <w:szCs w:val="20"/>
          <w:lang w:val="en-US"/>
        </w:rPr>
        <w:t xml:space="preserve">default value </w:t>
      </w:r>
      <w:r w:rsidRPr="0089266D">
        <w:rPr>
          <w:rFonts w:cs="Arial"/>
          <w:szCs w:val="20"/>
          <w:lang w:val="en-US"/>
        </w:rPr>
        <w:t>“NA”</w:t>
      </w:r>
      <w:r w:rsidRPr="006A63D1">
        <w:rPr>
          <w:rFonts w:cs="Arial"/>
          <w:szCs w:val="20"/>
          <w:lang w:val="en-US"/>
        </w:rPr>
        <w:t>)</w:t>
      </w:r>
    </w:p>
    <w:p w14:paraId="3BC1056F" w14:textId="77777777" w:rsidR="000B54A1" w:rsidRDefault="000B54A1" w:rsidP="00473C48">
      <w:pPr>
        <w:pStyle w:val="ListParagraph"/>
        <w:numPr>
          <w:ilvl w:val="0"/>
          <w:numId w:val="25"/>
        </w:numPr>
        <w:spacing w:line="240" w:lineRule="auto"/>
        <w:rPr>
          <w:rFonts w:cs="Arial"/>
          <w:szCs w:val="20"/>
          <w:lang w:val="en-US"/>
        </w:rPr>
      </w:pPr>
      <w:r w:rsidRPr="000B54A1">
        <w:rPr>
          <w:rFonts w:cs="Arial"/>
          <w:i/>
          <w:szCs w:val="20"/>
          <w:lang w:val="en-US"/>
        </w:rPr>
        <w:t>LineItemID</w:t>
      </w:r>
      <w:r w:rsidRPr="006A63D1">
        <w:rPr>
          <w:rFonts w:cs="Arial"/>
          <w:szCs w:val="20"/>
          <w:lang w:val="en-US"/>
        </w:rPr>
        <w:t xml:space="preserve"> (</w:t>
      </w:r>
      <w:r w:rsidR="00D72359" w:rsidRPr="00D72359">
        <w:rPr>
          <w:rFonts w:cs="Arial"/>
          <w:szCs w:val="20"/>
          <w:lang w:val="en-US"/>
        </w:rPr>
        <w:t xml:space="preserve">default value </w:t>
      </w:r>
      <w:r>
        <w:rPr>
          <w:rFonts w:cs="Arial"/>
          <w:szCs w:val="20"/>
          <w:lang w:val="en-US"/>
        </w:rPr>
        <w:t>“</w:t>
      </w:r>
      <w:r w:rsidRPr="006A63D1">
        <w:rPr>
          <w:rFonts w:cs="Arial"/>
          <w:szCs w:val="20"/>
          <w:lang w:val="en-US"/>
        </w:rPr>
        <w:t>NA</w:t>
      </w:r>
      <w:r>
        <w:rPr>
          <w:rFonts w:cs="Arial"/>
          <w:szCs w:val="20"/>
          <w:lang w:val="en-US"/>
        </w:rPr>
        <w:t>”</w:t>
      </w:r>
      <w:r w:rsidRPr="006A63D1">
        <w:rPr>
          <w:rFonts w:cs="Arial"/>
          <w:szCs w:val="20"/>
          <w:lang w:val="en-US"/>
        </w:rPr>
        <w:t>)</w:t>
      </w:r>
    </w:p>
    <w:p w14:paraId="76FA4584" w14:textId="77777777" w:rsidR="000B54A1" w:rsidRDefault="000B54A1" w:rsidP="00473C48">
      <w:pPr>
        <w:pStyle w:val="ListParagraph"/>
        <w:numPr>
          <w:ilvl w:val="0"/>
          <w:numId w:val="25"/>
        </w:numPr>
        <w:spacing w:line="240" w:lineRule="auto"/>
        <w:rPr>
          <w:rFonts w:cs="Arial"/>
          <w:szCs w:val="20"/>
          <w:lang w:val="en-US"/>
        </w:rPr>
      </w:pPr>
      <w:r w:rsidRPr="000B54A1">
        <w:rPr>
          <w:rFonts w:cs="Arial"/>
          <w:i/>
          <w:szCs w:val="20"/>
          <w:lang w:val="en-US"/>
        </w:rPr>
        <w:t>DeliveryDate</w:t>
      </w:r>
      <w:r w:rsidRPr="006A63D1">
        <w:rPr>
          <w:rFonts w:cs="Arial"/>
          <w:szCs w:val="20"/>
          <w:lang w:val="en-US"/>
        </w:rPr>
        <w:t xml:space="preserve"> with sub-elements:</w:t>
      </w:r>
    </w:p>
    <w:p w14:paraId="7A49E31E" w14:textId="77777777" w:rsidR="000B54A1" w:rsidRDefault="000B54A1" w:rsidP="00473C48">
      <w:pPr>
        <w:pStyle w:val="ListParagraph"/>
        <w:numPr>
          <w:ilvl w:val="1"/>
          <w:numId w:val="25"/>
        </w:numPr>
        <w:spacing w:line="240" w:lineRule="auto"/>
        <w:rPr>
          <w:rFonts w:cs="Arial"/>
          <w:szCs w:val="20"/>
          <w:lang w:val="en-US"/>
        </w:rPr>
      </w:pPr>
      <w:r w:rsidRPr="000B54A1">
        <w:rPr>
          <w:rFonts w:cs="Arial"/>
          <w:i/>
          <w:szCs w:val="20"/>
          <w:lang w:val="en-US"/>
        </w:rPr>
        <w:t>StartDateTime</w:t>
      </w:r>
      <w:r w:rsidRPr="006A63D1">
        <w:rPr>
          <w:rFonts w:cs="Arial"/>
          <w:szCs w:val="20"/>
          <w:lang w:val="en-US"/>
        </w:rPr>
        <w:t xml:space="preserve"> (filled with date</w:t>
      </w:r>
      <w:r>
        <w:rPr>
          <w:rFonts w:cs="Arial"/>
          <w:szCs w:val="20"/>
          <w:lang w:val="en-US"/>
        </w:rPr>
        <w:t>/time</w:t>
      </w:r>
      <w:r w:rsidRPr="006A63D1">
        <w:rPr>
          <w:rFonts w:cs="Arial"/>
          <w:szCs w:val="20"/>
          <w:lang w:val="en-US"/>
        </w:rPr>
        <w:t xml:space="preserve"> from D3 step)</w:t>
      </w:r>
    </w:p>
    <w:p w14:paraId="7F9AF400" w14:textId="77777777" w:rsidR="000B54A1" w:rsidRDefault="000B54A1" w:rsidP="00473C48">
      <w:pPr>
        <w:pStyle w:val="ListParagraph"/>
        <w:numPr>
          <w:ilvl w:val="1"/>
          <w:numId w:val="25"/>
        </w:numPr>
        <w:spacing w:line="240" w:lineRule="auto"/>
        <w:rPr>
          <w:rFonts w:cs="Arial"/>
          <w:szCs w:val="20"/>
          <w:lang w:val="en-US"/>
        </w:rPr>
      </w:pPr>
      <w:r w:rsidRPr="000B54A1">
        <w:rPr>
          <w:rFonts w:cs="Arial"/>
          <w:i/>
          <w:szCs w:val="20"/>
          <w:lang w:val="en-US"/>
        </w:rPr>
        <w:t>EndDateTime</w:t>
      </w:r>
      <w:r w:rsidRPr="006A63D1">
        <w:rPr>
          <w:rFonts w:cs="Arial"/>
          <w:szCs w:val="20"/>
          <w:lang w:val="en-US"/>
        </w:rPr>
        <w:t xml:space="preserve"> (identical to StartDateTime, filled with date from D3 step)</w:t>
      </w:r>
    </w:p>
    <w:p w14:paraId="768F98CF" w14:textId="77777777" w:rsidR="000B54A1" w:rsidRPr="006A63D1" w:rsidRDefault="000B54A1" w:rsidP="00473C48">
      <w:pPr>
        <w:pStyle w:val="ListParagraph"/>
        <w:numPr>
          <w:ilvl w:val="1"/>
          <w:numId w:val="25"/>
        </w:numPr>
        <w:spacing w:line="240" w:lineRule="auto"/>
        <w:rPr>
          <w:rFonts w:cs="Arial"/>
          <w:szCs w:val="20"/>
          <w:lang w:val="en-US"/>
        </w:rPr>
      </w:pPr>
      <w:r w:rsidRPr="000B54A1">
        <w:rPr>
          <w:rFonts w:cs="Arial"/>
          <w:i/>
          <w:szCs w:val="20"/>
          <w:lang w:val="en-US"/>
        </w:rPr>
        <w:t>DeliveryTypeCode</w:t>
      </w:r>
      <w:r w:rsidRPr="006A63D1">
        <w:rPr>
          <w:rFonts w:cs="Arial"/>
          <w:szCs w:val="20"/>
          <w:lang w:val="en-US"/>
        </w:rPr>
        <w:t xml:space="preserve"> (</w:t>
      </w:r>
      <w:r w:rsidR="00D72359">
        <w:rPr>
          <w:rFonts w:cs="Arial"/>
          <w:szCs w:val="20"/>
          <w:lang w:val="en-US"/>
        </w:rPr>
        <w:t xml:space="preserve">default value </w:t>
      </w:r>
      <w:r w:rsidRPr="006A63D1">
        <w:rPr>
          <w:rFonts w:cs="Arial"/>
          <w:szCs w:val="20"/>
          <w:lang w:val="en-US"/>
        </w:rPr>
        <w:t>"</w:t>
      </w:r>
      <w:r>
        <w:rPr>
          <w:rFonts w:cs="Arial"/>
          <w:szCs w:val="20"/>
          <w:lang w:val="en-US"/>
        </w:rPr>
        <w:t>Other</w:t>
      </w:r>
      <w:r w:rsidRPr="006A63D1">
        <w:rPr>
          <w:rFonts w:cs="Arial"/>
          <w:szCs w:val="20"/>
          <w:lang w:val="en-US"/>
        </w:rPr>
        <w:t>")</w:t>
      </w:r>
    </w:p>
    <w:p w14:paraId="7DE6444B" w14:textId="77777777" w:rsidR="000B54A1" w:rsidRPr="000B54A1" w:rsidRDefault="000B54A1" w:rsidP="00B84DEE">
      <w:pPr>
        <w:rPr>
          <w:b/>
          <w:lang w:val="en-US"/>
        </w:rPr>
      </w:pPr>
    </w:p>
    <w:p w14:paraId="05D6DE45" w14:textId="77777777" w:rsidR="000B54A1" w:rsidRDefault="000B54A1" w:rsidP="00B84DEE">
      <w:pPr>
        <w:rPr>
          <w:lang w:val="en-US"/>
        </w:rPr>
      </w:pPr>
      <w:r>
        <w:rPr>
          <w:lang w:val="en-US"/>
        </w:rPr>
        <w:t>For D6</w:t>
      </w:r>
      <w:r w:rsidRPr="000B54A1">
        <w:rPr>
          <w:lang w:val="en-US"/>
        </w:rPr>
        <w:t xml:space="preserve"> step</w:t>
      </w:r>
      <w:r>
        <w:rPr>
          <w:lang w:val="en-US"/>
        </w:rPr>
        <w:t>,</w:t>
      </w:r>
      <w:r w:rsidRPr="000B54A1">
        <w:rPr>
          <w:lang w:val="en-US"/>
        </w:rPr>
        <w:t xml:space="preserve"> </w:t>
      </w:r>
      <w:r>
        <w:rPr>
          <w:lang w:val="en-US"/>
        </w:rPr>
        <w:t>t</w:t>
      </w:r>
      <w:r w:rsidRPr="000B54A1">
        <w:rPr>
          <w:lang w:val="en-US"/>
        </w:rPr>
        <w:t>he date/time can be provided in</w:t>
      </w:r>
      <w:r>
        <w:rPr>
          <w:lang w:val="en-US"/>
        </w:rPr>
        <w:t xml:space="preserve"> the following optional field</w:t>
      </w:r>
      <w:r w:rsidRPr="000B54A1">
        <w:rPr>
          <w:lang w:val="en-US"/>
        </w:rPr>
        <w:t>:</w:t>
      </w:r>
    </w:p>
    <w:p w14:paraId="1F19BBA2" w14:textId="77777777" w:rsidR="00D72359" w:rsidRDefault="000B54A1" w:rsidP="000B54A1">
      <w:pPr>
        <w:spacing w:line="240" w:lineRule="auto"/>
        <w:rPr>
          <w:rFonts w:cs="Arial"/>
          <w:szCs w:val="20"/>
          <w:lang w:val="en-US"/>
        </w:rPr>
      </w:pPr>
      <w:r w:rsidRPr="000B54A1">
        <w:rPr>
          <w:rFonts w:cs="Arial"/>
          <w:i/>
          <w:szCs w:val="20"/>
          <w:lang w:val="en-US"/>
        </w:rPr>
        <w:t>QDXReport8D.StepD3.StepD4.RootCauseAnalysis.RootCause.StepD5.StepD6.ReturnDeliveryReferenceDocument.IssueDateTime</w:t>
      </w:r>
      <w:r>
        <w:rPr>
          <w:rFonts w:cs="Arial"/>
          <w:szCs w:val="20"/>
          <w:lang w:val="en-US"/>
        </w:rPr>
        <w:t xml:space="preserve"> (</w:t>
      </w:r>
      <w:r w:rsidR="00D72359" w:rsidRPr="00D72359">
        <w:rPr>
          <w:rFonts w:cs="Arial"/>
          <w:szCs w:val="20"/>
          <w:lang w:val="en-US"/>
        </w:rPr>
        <w:t>filled with date/time from D6 step</w:t>
      </w:r>
      <w:r w:rsidR="00D72359">
        <w:rPr>
          <w:rFonts w:cs="Arial"/>
          <w:szCs w:val="20"/>
          <w:lang w:val="en-US"/>
        </w:rPr>
        <w:t>)</w:t>
      </w:r>
      <w:r w:rsidR="00D72359" w:rsidRPr="00D72359">
        <w:rPr>
          <w:rFonts w:cs="Arial"/>
          <w:szCs w:val="20"/>
          <w:lang w:val="en-US"/>
        </w:rPr>
        <w:t xml:space="preserve"> </w:t>
      </w:r>
    </w:p>
    <w:p w14:paraId="39400307" w14:textId="77777777" w:rsidR="000B54A1" w:rsidRPr="000B54A1" w:rsidRDefault="00D72359" w:rsidP="000B54A1">
      <w:pPr>
        <w:spacing w:line="240" w:lineRule="auto"/>
        <w:rPr>
          <w:rFonts w:cs="Arial"/>
          <w:szCs w:val="20"/>
          <w:lang w:val="en-US"/>
        </w:rPr>
      </w:pPr>
      <w:r>
        <w:rPr>
          <w:rFonts w:cs="Arial"/>
          <w:szCs w:val="20"/>
          <w:lang w:val="en-US"/>
        </w:rPr>
        <w:t xml:space="preserve">The date/time </w:t>
      </w:r>
      <w:r w:rsidR="000B54A1">
        <w:rPr>
          <w:rFonts w:cs="Arial"/>
          <w:szCs w:val="20"/>
          <w:lang w:val="en-US"/>
        </w:rPr>
        <w:t xml:space="preserve">needs to be duplicated for each node </w:t>
      </w:r>
      <w:r w:rsidR="000B54A1" w:rsidRPr="000B54A1">
        <w:rPr>
          <w:rFonts w:cs="Arial"/>
          <w:i/>
          <w:szCs w:val="20"/>
          <w:lang w:val="en-US"/>
        </w:rPr>
        <w:t>StepD6</w:t>
      </w:r>
      <w:r w:rsidR="000B54A1">
        <w:rPr>
          <w:rFonts w:cs="Arial"/>
          <w:szCs w:val="20"/>
          <w:lang w:val="en-US"/>
        </w:rPr>
        <w:t>.</w:t>
      </w:r>
    </w:p>
    <w:p w14:paraId="67C100D4" w14:textId="77777777" w:rsidR="000B54A1" w:rsidRDefault="000B54A1" w:rsidP="00B84DEE">
      <w:pPr>
        <w:rPr>
          <w:lang w:val="en-US"/>
        </w:rPr>
      </w:pPr>
    </w:p>
    <w:p w14:paraId="7249A452" w14:textId="77777777" w:rsidR="00245173" w:rsidRDefault="00245173" w:rsidP="00245173">
      <w:pPr>
        <w:rPr>
          <w:lang w:val="en-US"/>
        </w:rPr>
      </w:pPr>
      <w:r w:rsidRPr="00245173">
        <w:rPr>
          <w:lang w:val="en-US"/>
        </w:rPr>
        <w:t>As soon as at least one D3 action, or D6 action, was implemented (</w:t>
      </w:r>
      <w:r w:rsidR="00E412D2">
        <w:rPr>
          <w:lang w:val="en-US"/>
        </w:rPr>
        <w:t xml:space="preserve">i.e. </w:t>
      </w:r>
      <w:r w:rsidRPr="00245173">
        <w:rPr>
          <w:lang w:val="en-US"/>
        </w:rPr>
        <w:t xml:space="preserve">actual implementation date filled), the </w:t>
      </w:r>
      <w:r>
        <w:rPr>
          <w:lang w:val="en-US"/>
        </w:rPr>
        <w:t>date/time can be filled/provided</w:t>
      </w:r>
      <w:r w:rsidRPr="00245173">
        <w:rPr>
          <w:lang w:val="en-US"/>
        </w:rPr>
        <w:t>.</w:t>
      </w:r>
      <w:r>
        <w:rPr>
          <w:lang w:val="en-US"/>
        </w:rPr>
        <w:t xml:space="preserve"> In case the date for “</w:t>
      </w:r>
      <w:r w:rsidRPr="00164B0F">
        <w:rPr>
          <w:lang w:val="en-US"/>
        </w:rPr>
        <w:t>Correct parts delivered on</w:t>
      </w:r>
      <w:r>
        <w:rPr>
          <w:lang w:val="en-US"/>
        </w:rPr>
        <w:t>” (can be in the past, today, or in the future) is provided</w:t>
      </w:r>
      <w:r w:rsidR="0052701D">
        <w:rPr>
          <w:lang w:val="en-US"/>
        </w:rPr>
        <w:t>,</w:t>
      </w:r>
      <w:r>
        <w:rPr>
          <w:lang w:val="en-US"/>
        </w:rPr>
        <w:t xml:space="preserve"> following checks need to be true:</w:t>
      </w:r>
    </w:p>
    <w:p w14:paraId="0E31DFCB" w14:textId="77777777" w:rsidR="00245173" w:rsidRDefault="00245173" w:rsidP="00473C48">
      <w:pPr>
        <w:pStyle w:val="ListParagraph"/>
        <w:numPr>
          <w:ilvl w:val="0"/>
          <w:numId w:val="24"/>
        </w:numPr>
        <w:rPr>
          <w:lang w:val="en-US"/>
        </w:rPr>
      </w:pPr>
      <w:r w:rsidRPr="009F2E6F">
        <w:rPr>
          <w:lang w:val="en-US"/>
        </w:rPr>
        <w:t>“Correct parts delivered on” within D3-step &gt;= actual impl. date</w:t>
      </w:r>
      <w:r>
        <w:rPr>
          <w:lang w:val="en-US"/>
        </w:rPr>
        <w:t>/time</w:t>
      </w:r>
      <w:r w:rsidRPr="009F2E6F">
        <w:rPr>
          <w:lang w:val="en-US"/>
        </w:rPr>
        <w:t xml:space="preserve"> of the D3 action with the oldest actual impl. date</w:t>
      </w:r>
    </w:p>
    <w:p w14:paraId="2A6327EB" w14:textId="77777777" w:rsidR="00245173" w:rsidRDefault="00245173" w:rsidP="00473C48">
      <w:pPr>
        <w:pStyle w:val="ListParagraph"/>
        <w:numPr>
          <w:ilvl w:val="0"/>
          <w:numId w:val="24"/>
        </w:numPr>
        <w:rPr>
          <w:lang w:val="en-US"/>
        </w:rPr>
      </w:pPr>
      <w:r w:rsidRPr="009F2E6F">
        <w:rPr>
          <w:lang w:val="en-US"/>
        </w:rPr>
        <w:lastRenderedPageBreak/>
        <w:t>“Correct parts delivered on” within D6-step &gt;= actual impl. date</w:t>
      </w:r>
      <w:r>
        <w:rPr>
          <w:lang w:val="en-US"/>
        </w:rPr>
        <w:t>/time</w:t>
      </w:r>
      <w:r w:rsidRPr="009F2E6F">
        <w:rPr>
          <w:lang w:val="en-US"/>
        </w:rPr>
        <w:t xml:space="preserve"> of the D6 action with the oldest actual impl. date</w:t>
      </w:r>
    </w:p>
    <w:p w14:paraId="38FF2C8D" w14:textId="77777777" w:rsidR="00245173" w:rsidRPr="00B7455A" w:rsidRDefault="00245173" w:rsidP="00473C48">
      <w:pPr>
        <w:pStyle w:val="ListParagraph"/>
        <w:numPr>
          <w:ilvl w:val="0"/>
          <w:numId w:val="24"/>
        </w:numPr>
        <w:rPr>
          <w:lang w:val="en-US"/>
        </w:rPr>
      </w:pPr>
      <w:r>
        <w:rPr>
          <w:lang w:val="en-US"/>
        </w:rPr>
        <w:t xml:space="preserve">The check considers the </w:t>
      </w:r>
      <w:r w:rsidRPr="00BF4F1A">
        <w:rPr>
          <w:lang w:val="en-US"/>
        </w:rPr>
        <w:t xml:space="preserve">“date” </w:t>
      </w:r>
      <w:r>
        <w:rPr>
          <w:lang w:val="en-US"/>
        </w:rPr>
        <w:t xml:space="preserve">and “time” </w:t>
      </w:r>
      <w:r w:rsidRPr="00BF4F1A">
        <w:rPr>
          <w:lang w:val="en-US"/>
        </w:rPr>
        <w:t>part</w:t>
      </w:r>
      <w:r>
        <w:rPr>
          <w:lang w:val="en-US"/>
        </w:rPr>
        <w:t>s</w:t>
      </w:r>
      <w:r w:rsidRPr="00BF4F1A">
        <w:rPr>
          <w:lang w:val="en-US"/>
        </w:rPr>
        <w:t xml:space="preserve"> of the </w:t>
      </w:r>
      <w:r>
        <w:rPr>
          <w:lang w:val="en-US"/>
        </w:rPr>
        <w:t xml:space="preserve">corresponding </w:t>
      </w:r>
      <w:r w:rsidRPr="00BF4F1A">
        <w:rPr>
          <w:lang w:val="en-US"/>
        </w:rPr>
        <w:t>actual impl</w:t>
      </w:r>
      <w:r w:rsidR="000B54A1">
        <w:rPr>
          <w:lang w:val="en-US"/>
        </w:rPr>
        <w:t>ementation</w:t>
      </w:r>
      <w:r w:rsidRPr="00BF4F1A">
        <w:rPr>
          <w:lang w:val="en-US"/>
        </w:rPr>
        <w:t xml:space="preserve"> date</w:t>
      </w:r>
      <w:r>
        <w:rPr>
          <w:lang w:val="en-US"/>
        </w:rPr>
        <w:t>.</w:t>
      </w:r>
    </w:p>
    <w:p w14:paraId="305CF052" w14:textId="77777777" w:rsidR="00245173" w:rsidRDefault="00245173" w:rsidP="00245173">
      <w:pPr>
        <w:rPr>
          <w:lang w:val="en-US"/>
        </w:rPr>
      </w:pPr>
      <w:r>
        <w:rPr>
          <w:lang w:val="en-US"/>
        </w:rPr>
        <w:t xml:space="preserve">In case the </w:t>
      </w:r>
      <w:r w:rsidRPr="00B7455A">
        <w:rPr>
          <w:lang w:val="en-US"/>
        </w:rPr>
        <w:t xml:space="preserve">actual </w:t>
      </w:r>
      <w:r w:rsidR="000B54A1" w:rsidRPr="000B54A1">
        <w:rPr>
          <w:lang w:val="en-US"/>
        </w:rPr>
        <w:t>implementation</w:t>
      </w:r>
      <w:r w:rsidRPr="00B7455A">
        <w:rPr>
          <w:lang w:val="en-US"/>
        </w:rPr>
        <w:t xml:space="preserve"> date</w:t>
      </w:r>
      <w:r>
        <w:rPr>
          <w:lang w:val="en-US"/>
        </w:rPr>
        <w:t>s</w:t>
      </w:r>
      <w:r w:rsidRPr="00B7455A">
        <w:rPr>
          <w:lang w:val="en-US"/>
        </w:rPr>
        <w:t xml:space="preserve"> of the D3</w:t>
      </w:r>
      <w:r>
        <w:rPr>
          <w:lang w:val="en-US"/>
        </w:rPr>
        <w:t>/D6</w:t>
      </w:r>
      <w:r w:rsidRPr="00B7455A">
        <w:rPr>
          <w:lang w:val="en-US"/>
        </w:rPr>
        <w:t xml:space="preserve"> action</w:t>
      </w:r>
      <w:r>
        <w:rPr>
          <w:lang w:val="en-US"/>
        </w:rPr>
        <w:t xml:space="preserve">s are changed so that the checks would be negative, there will be an error message during submission. The submission is not possible. </w:t>
      </w:r>
      <w:r w:rsidR="000B54A1">
        <w:rPr>
          <w:lang w:val="en-US"/>
        </w:rPr>
        <w:t xml:space="preserve">It is necessary </w:t>
      </w:r>
      <w:r>
        <w:rPr>
          <w:lang w:val="en-US"/>
        </w:rPr>
        <w:t>to correct the clean date.</w:t>
      </w:r>
    </w:p>
    <w:p w14:paraId="787C3E1F" w14:textId="77777777" w:rsidR="00245173" w:rsidRDefault="00245173" w:rsidP="00B84DEE">
      <w:pPr>
        <w:rPr>
          <w:lang w:val="en-US"/>
        </w:rPr>
      </w:pPr>
    </w:p>
    <w:p w14:paraId="51681E47" w14:textId="77777777" w:rsidR="00245173" w:rsidRDefault="00245173" w:rsidP="00B84DEE">
      <w:pPr>
        <w:rPr>
          <w:lang w:val="en-US"/>
        </w:rPr>
      </w:pPr>
      <w:r w:rsidRPr="00245173">
        <w:rPr>
          <w:lang w:val="en-US"/>
        </w:rPr>
        <w:t>It is not possible to reset</w:t>
      </w:r>
      <w:r w:rsidR="0052701D">
        <w:rPr>
          <w:lang w:val="en-US"/>
        </w:rPr>
        <w:t xml:space="preserve">, i.e. </w:t>
      </w:r>
      <w:r w:rsidRPr="00245173">
        <w:rPr>
          <w:lang w:val="en-US"/>
        </w:rPr>
        <w:t>completely delete the entries after they had been submitted once.</w:t>
      </w:r>
      <w:r w:rsidR="002B603A">
        <w:rPr>
          <w:lang w:val="en-US"/>
        </w:rPr>
        <w:t xml:space="preserve"> </w:t>
      </w:r>
      <w:r w:rsidR="002B603A" w:rsidRPr="009B52C0">
        <w:rPr>
          <w:rFonts w:cs="Arial"/>
          <w:szCs w:val="20"/>
          <w:lang w:val="en-US"/>
        </w:rPr>
        <w:t xml:space="preserve">In case, in a following submission, the </w:t>
      </w:r>
      <w:r w:rsidR="002B603A">
        <w:rPr>
          <w:rFonts w:cs="Arial"/>
          <w:szCs w:val="20"/>
          <w:lang w:val="en-US"/>
        </w:rPr>
        <w:t xml:space="preserve">clean dates are </w:t>
      </w:r>
      <w:r w:rsidR="002B603A" w:rsidRPr="009B52C0">
        <w:rPr>
          <w:rFonts w:cs="Arial"/>
          <w:szCs w:val="20"/>
          <w:lang w:val="en-US"/>
        </w:rPr>
        <w:t xml:space="preserve">not provided anymore, the </w:t>
      </w:r>
      <w:r w:rsidR="002B603A" w:rsidRPr="002B603A">
        <w:rPr>
          <w:rFonts w:cs="Arial"/>
          <w:szCs w:val="20"/>
          <w:lang w:val="en-US"/>
        </w:rPr>
        <w:t xml:space="preserve">clean dates </w:t>
      </w:r>
      <w:r w:rsidR="002B603A">
        <w:rPr>
          <w:rFonts w:cs="Arial"/>
          <w:szCs w:val="20"/>
          <w:lang w:val="en-US"/>
        </w:rPr>
        <w:t>stored in Problem Solver remain</w:t>
      </w:r>
      <w:r w:rsidR="002B603A" w:rsidRPr="009B52C0">
        <w:rPr>
          <w:rFonts w:cs="Arial"/>
          <w:szCs w:val="20"/>
          <w:lang w:val="en-US"/>
        </w:rPr>
        <w:t>.</w:t>
      </w:r>
    </w:p>
    <w:p w14:paraId="225E5CBE" w14:textId="77777777" w:rsidR="00245173" w:rsidRDefault="00245173" w:rsidP="00B84DEE">
      <w:pPr>
        <w:rPr>
          <w:lang w:val="en-US"/>
        </w:rPr>
      </w:pPr>
    </w:p>
    <w:p w14:paraId="19189B6D" w14:textId="77777777" w:rsidR="00245173" w:rsidRPr="00B84DEE" w:rsidRDefault="000B54A1" w:rsidP="00B84DEE">
      <w:pPr>
        <w:rPr>
          <w:lang w:val="en-US"/>
        </w:rPr>
      </w:pPr>
      <w:r>
        <w:rPr>
          <w:lang w:val="en-US"/>
        </w:rPr>
        <w:t>If the date/time is provided, a</w:t>
      </w:r>
      <w:r w:rsidRPr="000B54A1">
        <w:rPr>
          <w:lang w:val="en-US"/>
        </w:rPr>
        <w:t>fter status “Complete” is set, the field within D3-step cannot be changed anymore. After status “Complete” is set, the field within D6-step is still editable. After status “Closed by supplier” is set, the field within D6-step cannot be changed anymore.</w:t>
      </w:r>
    </w:p>
    <w:p w14:paraId="600F5320" w14:textId="77777777" w:rsidR="00B84DEE" w:rsidRDefault="00B84DEE" w:rsidP="00B84DEE">
      <w:pPr>
        <w:pStyle w:val="Heading3"/>
        <w:rPr>
          <w:lang w:val="en-US"/>
        </w:rPr>
      </w:pPr>
      <w:bookmarkStart w:id="504" w:name="_Toc542248"/>
      <w:r w:rsidRPr="00B84DEE">
        <w:rPr>
          <w:lang w:val="en-US"/>
        </w:rPr>
        <w:t>Risk assessment</w:t>
      </w:r>
      <w:bookmarkEnd w:id="504"/>
    </w:p>
    <w:p w14:paraId="46F4EB1C" w14:textId="77777777" w:rsidR="0052701D" w:rsidRDefault="0052701D" w:rsidP="0052701D">
      <w:pPr>
        <w:rPr>
          <w:lang w:val="en-US"/>
        </w:rPr>
      </w:pPr>
      <w:r>
        <w:rPr>
          <w:lang w:val="en-US"/>
        </w:rPr>
        <w:t>Withi</w:t>
      </w:r>
      <w:r w:rsidRPr="0052701D">
        <w:rPr>
          <w:lang w:val="en-US"/>
        </w:rPr>
        <w:t xml:space="preserve">n D4 </w:t>
      </w:r>
      <w:r>
        <w:rPr>
          <w:lang w:val="en-US"/>
        </w:rPr>
        <w:t xml:space="preserve">section, </w:t>
      </w:r>
      <w:r w:rsidRPr="0052701D">
        <w:rPr>
          <w:lang w:val="en-US"/>
        </w:rPr>
        <w:t>a</w:t>
      </w:r>
      <w:r>
        <w:rPr>
          <w:lang w:val="en-US"/>
        </w:rPr>
        <w:t xml:space="preserve"> </w:t>
      </w:r>
      <w:r w:rsidRPr="0052701D">
        <w:rPr>
          <w:lang w:val="en-US"/>
        </w:rPr>
        <w:t>risk assessment</w:t>
      </w:r>
      <w:r>
        <w:rPr>
          <w:lang w:val="en-US"/>
        </w:rPr>
        <w:t xml:space="preserve"> </w:t>
      </w:r>
      <w:r w:rsidRPr="0052701D">
        <w:rPr>
          <w:lang w:val="en-US"/>
        </w:rPr>
        <w:t>can be provided optionally.</w:t>
      </w:r>
      <w:r>
        <w:rPr>
          <w:lang w:val="en-US"/>
        </w:rPr>
        <w:t xml:space="preserve"> I.e., the </w:t>
      </w:r>
      <w:r w:rsidRPr="0052701D">
        <w:rPr>
          <w:lang w:val="en-US"/>
        </w:rPr>
        <w:t>supplier can provide information on the potentially erroneous batches and quantities</w:t>
      </w:r>
      <w:r>
        <w:rPr>
          <w:lang w:val="en-US"/>
        </w:rPr>
        <w:t xml:space="preserve"> sent to customer.</w:t>
      </w:r>
    </w:p>
    <w:p w14:paraId="3CEC6E02" w14:textId="77777777" w:rsidR="00B1372E" w:rsidRDefault="00B1372E" w:rsidP="0052701D">
      <w:pPr>
        <w:rPr>
          <w:lang w:val="en-US"/>
        </w:rPr>
      </w:pPr>
    </w:p>
    <w:p w14:paraId="55451E96" w14:textId="77777777" w:rsidR="00B1372E" w:rsidRDefault="00B1372E" w:rsidP="0052701D">
      <w:pPr>
        <w:rPr>
          <w:lang w:val="en-US"/>
        </w:rPr>
      </w:pPr>
      <w:r>
        <w:rPr>
          <w:lang w:val="en-US"/>
        </w:rPr>
        <w:t xml:space="preserve">The information </w:t>
      </w:r>
      <w:r w:rsidRPr="00B1372E">
        <w:rPr>
          <w:lang w:val="en-US"/>
        </w:rPr>
        <w:t>can be provided in the following optional node</w:t>
      </w:r>
      <w:r>
        <w:rPr>
          <w:lang w:val="en-US"/>
        </w:rPr>
        <w:t>:</w:t>
      </w:r>
    </w:p>
    <w:p w14:paraId="57B354DB" w14:textId="77777777" w:rsidR="00B1372E" w:rsidRPr="00B1372E" w:rsidRDefault="00B1372E" w:rsidP="00B1372E">
      <w:pPr>
        <w:spacing w:line="240" w:lineRule="auto"/>
        <w:rPr>
          <w:rFonts w:cs="Arial"/>
          <w:szCs w:val="20"/>
          <w:lang w:val="en-US"/>
        </w:rPr>
      </w:pPr>
      <w:r w:rsidRPr="00B1372E">
        <w:rPr>
          <w:rFonts w:cs="Arial"/>
          <w:i/>
          <w:szCs w:val="20"/>
          <w:lang w:val="en-US"/>
        </w:rPr>
        <w:t>QDXReport8D.StepD3.StepD4.RiskAssessment</w:t>
      </w:r>
      <w:r w:rsidRPr="00B1372E">
        <w:rPr>
          <w:rFonts w:cs="Arial"/>
          <w:szCs w:val="20"/>
          <w:lang w:val="en-US"/>
        </w:rPr>
        <w:t xml:space="preserve"> with elements:</w:t>
      </w:r>
    </w:p>
    <w:p w14:paraId="15CB32C6" w14:textId="77777777" w:rsidR="00B1372E" w:rsidRPr="00B1372E" w:rsidRDefault="00B1372E" w:rsidP="00B1372E">
      <w:pPr>
        <w:numPr>
          <w:ilvl w:val="0"/>
          <w:numId w:val="26"/>
        </w:numPr>
        <w:spacing w:line="240" w:lineRule="auto"/>
        <w:contextualSpacing/>
        <w:rPr>
          <w:rFonts w:cs="Arial"/>
          <w:szCs w:val="20"/>
          <w:lang w:val="en-US"/>
        </w:rPr>
      </w:pPr>
      <w:r w:rsidRPr="00B1372E">
        <w:rPr>
          <w:rFonts w:cs="Arial"/>
          <w:i/>
          <w:szCs w:val="20"/>
          <w:lang w:val="en-US"/>
        </w:rPr>
        <w:t>ID</w:t>
      </w:r>
    </w:p>
    <w:p w14:paraId="2F6787E8" w14:textId="77777777" w:rsidR="00B1372E" w:rsidRPr="00B1372E" w:rsidRDefault="00B1372E" w:rsidP="00B1372E">
      <w:pPr>
        <w:numPr>
          <w:ilvl w:val="0"/>
          <w:numId w:val="26"/>
        </w:numPr>
        <w:spacing w:line="240" w:lineRule="auto"/>
        <w:contextualSpacing/>
        <w:rPr>
          <w:rFonts w:cs="Arial"/>
          <w:szCs w:val="20"/>
          <w:lang w:val="en-US"/>
        </w:rPr>
      </w:pPr>
      <w:r w:rsidRPr="00B1372E">
        <w:rPr>
          <w:rFonts w:cs="Arial"/>
          <w:i/>
          <w:szCs w:val="20"/>
          <w:lang w:val="en-US"/>
        </w:rPr>
        <w:t xml:space="preserve">supplyon:ProductionDate </w:t>
      </w:r>
      <w:r w:rsidRPr="00B1372E">
        <w:rPr>
          <w:rFonts w:cs="Arial"/>
          <w:szCs w:val="20"/>
          <w:lang w:val="en-US"/>
        </w:rPr>
        <w:t xml:space="preserve">with sub-elements </w:t>
      </w:r>
      <w:r w:rsidRPr="00B1372E">
        <w:rPr>
          <w:rFonts w:cs="Arial"/>
          <w:i/>
          <w:szCs w:val="20"/>
          <w:lang w:val="en-US"/>
        </w:rPr>
        <w:t>StartDateTime</w:t>
      </w:r>
      <w:r w:rsidRPr="00B1372E">
        <w:rPr>
          <w:rFonts w:cs="Arial"/>
          <w:szCs w:val="20"/>
          <w:lang w:val="en-US"/>
        </w:rPr>
        <w:t xml:space="preserve"> and </w:t>
      </w:r>
      <w:r w:rsidRPr="00B1372E">
        <w:rPr>
          <w:rFonts w:cs="Arial"/>
          <w:i/>
          <w:szCs w:val="20"/>
          <w:lang w:val="en-US"/>
        </w:rPr>
        <w:t>EndDateTime</w:t>
      </w:r>
      <w:r w:rsidRPr="00B1372E">
        <w:rPr>
          <w:rFonts w:cs="Arial"/>
          <w:szCs w:val="20"/>
          <w:lang w:val="en-US"/>
        </w:rPr>
        <w:t xml:space="preserve"> (</w:t>
      </w:r>
      <w:r>
        <w:rPr>
          <w:rFonts w:cs="Arial"/>
          <w:szCs w:val="20"/>
          <w:lang w:val="en-US"/>
        </w:rPr>
        <w:t xml:space="preserve">all </w:t>
      </w:r>
      <w:r w:rsidRPr="00B1372E">
        <w:rPr>
          <w:rFonts w:cs="Arial"/>
          <w:szCs w:val="20"/>
          <w:lang w:val="en-US"/>
        </w:rPr>
        <w:t>time part</w:t>
      </w:r>
      <w:r>
        <w:rPr>
          <w:rFonts w:cs="Arial"/>
          <w:szCs w:val="20"/>
          <w:lang w:val="en-US"/>
        </w:rPr>
        <w:t xml:space="preserve">s are </w:t>
      </w:r>
      <w:r w:rsidRPr="00B1372E">
        <w:rPr>
          <w:rFonts w:cs="Arial"/>
          <w:szCs w:val="20"/>
          <w:lang w:val="en-US"/>
        </w:rPr>
        <w:t>ignored)</w:t>
      </w:r>
    </w:p>
    <w:p w14:paraId="31D5AF0A" w14:textId="77777777" w:rsidR="00B1372E" w:rsidRPr="00B1372E" w:rsidRDefault="00B1372E" w:rsidP="00B1372E">
      <w:pPr>
        <w:numPr>
          <w:ilvl w:val="0"/>
          <w:numId w:val="26"/>
        </w:numPr>
        <w:spacing w:line="240" w:lineRule="auto"/>
        <w:contextualSpacing/>
        <w:rPr>
          <w:rFonts w:cs="Arial"/>
          <w:szCs w:val="20"/>
          <w:lang w:val="en-US"/>
        </w:rPr>
      </w:pPr>
      <w:r w:rsidRPr="00B1372E">
        <w:rPr>
          <w:rFonts w:cs="Arial"/>
          <w:i/>
          <w:szCs w:val="20"/>
          <w:lang w:val="en-US"/>
        </w:rPr>
        <w:t>supplyon:DeliveryDate</w:t>
      </w:r>
      <w:r w:rsidRPr="00B1372E">
        <w:rPr>
          <w:rFonts w:cs="Arial"/>
          <w:szCs w:val="20"/>
          <w:lang w:val="en-US"/>
        </w:rPr>
        <w:t xml:space="preserve"> with sub-elements </w:t>
      </w:r>
      <w:r w:rsidRPr="00B1372E">
        <w:rPr>
          <w:rFonts w:cs="Arial"/>
          <w:i/>
          <w:szCs w:val="20"/>
          <w:lang w:val="en-US"/>
        </w:rPr>
        <w:t>StartDateTime</w:t>
      </w:r>
      <w:r w:rsidRPr="00B1372E">
        <w:rPr>
          <w:rFonts w:cs="Arial"/>
          <w:szCs w:val="20"/>
          <w:lang w:val="en-US"/>
        </w:rPr>
        <w:t xml:space="preserve"> and </w:t>
      </w:r>
      <w:r w:rsidRPr="00B1372E">
        <w:rPr>
          <w:rFonts w:cs="Arial"/>
          <w:i/>
          <w:szCs w:val="20"/>
          <w:lang w:val="en-US"/>
        </w:rPr>
        <w:t>EndDateTime</w:t>
      </w:r>
      <w:r>
        <w:rPr>
          <w:rFonts w:cs="Arial"/>
          <w:szCs w:val="20"/>
          <w:lang w:val="en-US"/>
        </w:rPr>
        <w:t xml:space="preserve"> (</w:t>
      </w:r>
      <w:r w:rsidRPr="00B1372E">
        <w:rPr>
          <w:rFonts w:cs="Arial"/>
          <w:szCs w:val="20"/>
          <w:lang w:val="en-US"/>
        </w:rPr>
        <w:t>all time parts are ignored</w:t>
      </w:r>
      <w:r>
        <w:rPr>
          <w:rFonts w:cs="Arial"/>
          <w:szCs w:val="20"/>
          <w:lang w:val="en-US"/>
        </w:rPr>
        <w:t>)</w:t>
      </w:r>
    </w:p>
    <w:p w14:paraId="6DA8F1B7" w14:textId="77777777" w:rsidR="00B1372E" w:rsidRPr="00B1372E" w:rsidRDefault="00B1372E" w:rsidP="00B1372E">
      <w:pPr>
        <w:numPr>
          <w:ilvl w:val="0"/>
          <w:numId w:val="26"/>
        </w:numPr>
        <w:spacing w:line="240" w:lineRule="auto"/>
        <w:contextualSpacing/>
        <w:rPr>
          <w:rFonts w:cs="Arial"/>
          <w:szCs w:val="20"/>
          <w:lang w:val="en-US"/>
        </w:rPr>
      </w:pPr>
      <w:r w:rsidRPr="00B1372E">
        <w:rPr>
          <w:rFonts w:cs="Arial"/>
          <w:i/>
          <w:szCs w:val="20"/>
          <w:lang w:val="en-US"/>
        </w:rPr>
        <w:t>supplyon:AffectedQuantity</w:t>
      </w:r>
    </w:p>
    <w:p w14:paraId="054DE694" w14:textId="77777777" w:rsidR="00B1372E" w:rsidRPr="00B1372E" w:rsidRDefault="00B1372E" w:rsidP="00B1372E">
      <w:pPr>
        <w:numPr>
          <w:ilvl w:val="0"/>
          <w:numId w:val="26"/>
        </w:numPr>
        <w:contextualSpacing/>
        <w:rPr>
          <w:rFonts w:cs="Arial"/>
          <w:szCs w:val="20"/>
          <w:lang w:val="en-US"/>
        </w:rPr>
      </w:pPr>
      <w:r w:rsidRPr="00B1372E">
        <w:rPr>
          <w:rFonts w:cs="Arial"/>
          <w:i/>
          <w:szCs w:val="20"/>
          <w:lang w:val="en-US"/>
        </w:rPr>
        <w:t>RiskDescription</w:t>
      </w:r>
    </w:p>
    <w:p w14:paraId="1893813A" w14:textId="77777777" w:rsidR="00B1372E" w:rsidRDefault="00B1372E" w:rsidP="00B1372E">
      <w:pPr>
        <w:spacing w:line="240" w:lineRule="auto"/>
        <w:rPr>
          <w:rFonts w:cs="Arial"/>
          <w:szCs w:val="20"/>
          <w:lang w:val="en-US"/>
        </w:rPr>
      </w:pPr>
      <w:r w:rsidRPr="00B1372E">
        <w:rPr>
          <w:rFonts w:cs="Arial"/>
          <w:szCs w:val="20"/>
          <w:lang w:val="en-US"/>
        </w:rPr>
        <w:t xml:space="preserve">The </w:t>
      </w:r>
      <w:r>
        <w:rPr>
          <w:rFonts w:cs="Arial"/>
          <w:szCs w:val="20"/>
          <w:lang w:val="en-US"/>
        </w:rPr>
        <w:t>risk assessment</w:t>
      </w:r>
      <w:r w:rsidRPr="00B1372E">
        <w:rPr>
          <w:rFonts w:cs="Arial"/>
          <w:szCs w:val="20"/>
          <w:lang w:val="en-US"/>
        </w:rPr>
        <w:t xml:space="preserve"> can be filled several times. For that, the supplier can </w:t>
      </w:r>
      <w:r>
        <w:rPr>
          <w:rFonts w:cs="Arial"/>
          <w:szCs w:val="20"/>
          <w:lang w:val="en-US"/>
        </w:rPr>
        <w:t xml:space="preserve">provide several nodes </w:t>
      </w:r>
      <w:r w:rsidRPr="00B1372E">
        <w:rPr>
          <w:rFonts w:cs="Arial"/>
          <w:i/>
          <w:szCs w:val="20"/>
          <w:lang w:val="en-US"/>
        </w:rPr>
        <w:t>RiskAssessment</w:t>
      </w:r>
      <w:r w:rsidRPr="00B1372E">
        <w:rPr>
          <w:rFonts w:cs="Arial"/>
          <w:szCs w:val="20"/>
          <w:lang w:val="en-US"/>
        </w:rPr>
        <w:t>.</w:t>
      </w:r>
      <w:r>
        <w:rPr>
          <w:rFonts w:cs="Arial"/>
          <w:szCs w:val="20"/>
          <w:lang w:val="en-US"/>
        </w:rPr>
        <w:t xml:space="preserve"> Following conditions on the dates need to be met:</w:t>
      </w:r>
    </w:p>
    <w:p w14:paraId="6DD15028" w14:textId="77777777" w:rsidR="00B1372E" w:rsidRDefault="00B1372E" w:rsidP="00B1372E">
      <w:pPr>
        <w:pStyle w:val="ListParagraph"/>
        <w:numPr>
          <w:ilvl w:val="0"/>
          <w:numId w:val="27"/>
        </w:numPr>
        <w:spacing w:line="240" w:lineRule="auto"/>
        <w:rPr>
          <w:rFonts w:cs="Arial"/>
          <w:szCs w:val="20"/>
          <w:lang w:val="en-US"/>
        </w:rPr>
      </w:pPr>
      <w:r w:rsidRPr="00B1372E">
        <w:rPr>
          <w:rFonts w:cs="Arial"/>
          <w:i/>
          <w:szCs w:val="20"/>
          <w:lang w:val="en-US"/>
        </w:rPr>
        <w:t>supplyon:ProductionDate.StartDateTime</w:t>
      </w:r>
      <w:r>
        <w:rPr>
          <w:rFonts w:cs="Arial"/>
          <w:szCs w:val="20"/>
          <w:lang w:val="en-US"/>
        </w:rPr>
        <w:t>.</w:t>
      </w:r>
      <w:r w:rsidRPr="003D0B13">
        <w:rPr>
          <w:rFonts w:cs="Arial"/>
          <w:szCs w:val="20"/>
          <w:lang w:val="en-US"/>
        </w:rPr>
        <w:t xml:space="preserve"> &lt;= </w:t>
      </w:r>
      <w:r w:rsidRPr="00B1372E">
        <w:rPr>
          <w:rFonts w:cs="Arial"/>
          <w:i/>
          <w:szCs w:val="20"/>
          <w:lang w:val="en-US"/>
        </w:rPr>
        <w:t>supplyon:ProductionDate.EndDateTime</w:t>
      </w:r>
    </w:p>
    <w:p w14:paraId="11FCF051" w14:textId="77777777" w:rsidR="00B1372E" w:rsidRPr="003D0B13" w:rsidRDefault="00B1372E" w:rsidP="00B1372E">
      <w:pPr>
        <w:pStyle w:val="ListParagraph"/>
        <w:numPr>
          <w:ilvl w:val="0"/>
          <w:numId w:val="27"/>
        </w:numPr>
        <w:spacing w:line="240" w:lineRule="auto"/>
        <w:rPr>
          <w:rFonts w:cs="Arial"/>
          <w:szCs w:val="20"/>
          <w:lang w:val="en-US"/>
        </w:rPr>
      </w:pPr>
      <w:r w:rsidRPr="00B1372E">
        <w:rPr>
          <w:rFonts w:cs="Arial"/>
          <w:i/>
          <w:szCs w:val="20"/>
          <w:lang w:val="en-US"/>
        </w:rPr>
        <w:t>supplyon:DeliveryDate.StartDateTime</w:t>
      </w:r>
      <w:r w:rsidRPr="003D0B13">
        <w:rPr>
          <w:rFonts w:cs="Arial"/>
          <w:szCs w:val="20"/>
          <w:lang w:val="en-US"/>
        </w:rPr>
        <w:t xml:space="preserve"> &lt;= </w:t>
      </w:r>
      <w:r w:rsidRPr="00B1372E">
        <w:rPr>
          <w:rFonts w:cs="Arial"/>
          <w:i/>
          <w:szCs w:val="20"/>
          <w:lang w:val="en-US"/>
        </w:rPr>
        <w:t>supplyon:DeliveryDate.EndDateTime</w:t>
      </w:r>
    </w:p>
    <w:p w14:paraId="2F9C088D" w14:textId="77777777" w:rsidR="00B1372E" w:rsidRPr="00B1372E" w:rsidRDefault="00212569" w:rsidP="00B1372E">
      <w:pPr>
        <w:rPr>
          <w:rFonts w:cs="Arial"/>
          <w:szCs w:val="20"/>
          <w:lang w:val="en-US"/>
        </w:rPr>
      </w:pPr>
      <w:r w:rsidRPr="00212569">
        <w:rPr>
          <w:rFonts w:cs="Arial"/>
          <w:szCs w:val="20"/>
          <w:lang w:val="en-US"/>
        </w:rPr>
        <w:t xml:space="preserve">The UoM/unit </w:t>
      </w:r>
      <w:r>
        <w:rPr>
          <w:rFonts w:cs="Arial"/>
          <w:szCs w:val="20"/>
          <w:lang w:val="en-US"/>
        </w:rPr>
        <w:t xml:space="preserve">of the affected quantity </w:t>
      </w:r>
      <w:r w:rsidRPr="00212569">
        <w:rPr>
          <w:rFonts w:cs="Arial"/>
          <w:szCs w:val="20"/>
          <w:lang w:val="en-US"/>
        </w:rPr>
        <w:t xml:space="preserve">refers to the unit of the complaint quantity provided by customer. </w:t>
      </w:r>
      <w:r>
        <w:rPr>
          <w:rFonts w:cs="Arial"/>
          <w:szCs w:val="20"/>
          <w:lang w:val="en-US"/>
        </w:rPr>
        <w:t>So it is not necessary to provide it explicitly.</w:t>
      </w:r>
    </w:p>
    <w:p w14:paraId="1000DABF" w14:textId="77777777" w:rsidR="00B1372E" w:rsidRDefault="00B1372E" w:rsidP="0052701D">
      <w:pPr>
        <w:rPr>
          <w:lang w:val="en-US"/>
        </w:rPr>
      </w:pPr>
    </w:p>
    <w:p w14:paraId="0BD49CD8" w14:textId="77777777" w:rsidR="00A54095" w:rsidRPr="009B52C0" w:rsidRDefault="00A54095" w:rsidP="00A54095">
      <w:pPr>
        <w:rPr>
          <w:rFonts w:cs="Arial"/>
          <w:szCs w:val="20"/>
          <w:lang w:val="en-US"/>
        </w:rPr>
      </w:pPr>
      <w:r w:rsidRPr="009B52C0">
        <w:rPr>
          <w:lang w:val="en-US"/>
        </w:rPr>
        <w:t xml:space="preserve">It is not possible to reset, i.e. completely delete the entries after they had been submitted once. </w:t>
      </w:r>
      <w:r w:rsidRPr="009B52C0">
        <w:rPr>
          <w:rFonts w:cs="Arial"/>
          <w:szCs w:val="20"/>
          <w:lang w:val="en-US"/>
        </w:rPr>
        <w:t xml:space="preserve">In case, in a following submission, the node </w:t>
      </w:r>
      <w:r w:rsidRPr="009B52C0">
        <w:rPr>
          <w:rFonts w:cs="Arial"/>
          <w:i/>
          <w:szCs w:val="20"/>
          <w:lang w:val="en-US"/>
        </w:rPr>
        <w:t>RiskAssessment</w:t>
      </w:r>
      <w:r w:rsidRPr="009B52C0">
        <w:rPr>
          <w:rFonts w:cs="Arial"/>
          <w:szCs w:val="20"/>
          <w:lang w:val="en-US"/>
        </w:rPr>
        <w:t xml:space="preserve"> is not provided anymore, the content of the </w:t>
      </w:r>
      <w:r>
        <w:rPr>
          <w:rFonts w:cs="Arial"/>
          <w:szCs w:val="20"/>
          <w:lang w:val="en-US"/>
        </w:rPr>
        <w:t>r</w:t>
      </w:r>
      <w:r w:rsidRPr="009B52C0">
        <w:rPr>
          <w:rFonts w:cs="Arial"/>
          <w:szCs w:val="20"/>
          <w:lang w:val="en-US"/>
        </w:rPr>
        <w:t xml:space="preserve">isk </w:t>
      </w:r>
      <w:r>
        <w:rPr>
          <w:rFonts w:cs="Arial"/>
          <w:szCs w:val="20"/>
          <w:lang w:val="en-US"/>
        </w:rPr>
        <w:t>a</w:t>
      </w:r>
      <w:r w:rsidRPr="009B52C0">
        <w:rPr>
          <w:rFonts w:cs="Arial"/>
          <w:szCs w:val="20"/>
          <w:lang w:val="en-US"/>
        </w:rPr>
        <w:t>ssessment stored in Problem Solver remains.</w:t>
      </w:r>
    </w:p>
    <w:p w14:paraId="7691BA92" w14:textId="77777777" w:rsidR="00A54095" w:rsidRDefault="00A54095" w:rsidP="0052701D">
      <w:pPr>
        <w:rPr>
          <w:lang w:val="en-US"/>
        </w:rPr>
      </w:pPr>
    </w:p>
    <w:p w14:paraId="4FAF6468" w14:textId="77777777" w:rsidR="00212569" w:rsidRDefault="00212569" w:rsidP="00212569">
      <w:pPr>
        <w:spacing w:line="240" w:lineRule="auto"/>
        <w:rPr>
          <w:rFonts w:cs="Arial"/>
          <w:szCs w:val="20"/>
          <w:lang w:val="en-US"/>
        </w:rPr>
      </w:pPr>
      <w:r>
        <w:rPr>
          <w:rFonts w:cs="Arial"/>
          <w:szCs w:val="20"/>
          <w:lang w:val="en-US"/>
        </w:rPr>
        <w:t>The risk assessment cannot be changed (anymore) in following states:</w:t>
      </w:r>
    </w:p>
    <w:p w14:paraId="16ABBCE1" w14:textId="77777777" w:rsidR="00212569" w:rsidRDefault="00212569" w:rsidP="00212569">
      <w:pPr>
        <w:pStyle w:val="ListParagraph"/>
        <w:numPr>
          <w:ilvl w:val="0"/>
          <w:numId w:val="28"/>
        </w:numPr>
        <w:spacing w:line="240" w:lineRule="auto"/>
        <w:rPr>
          <w:rFonts w:cs="Arial"/>
          <w:szCs w:val="20"/>
          <w:lang w:val="en-US"/>
        </w:rPr>
      </w:pPr>
      <w:r w:rsidRPr="00F764CB">
        <w:rPr>
          <w:rFonts w:cs="Arial"/>
          <w:szCs w:val="20"/>
          <w:lang w:val="en-US"/>
        </w:rPr>
        <w:t>Complete</w:t>
      </w:r>
    </w:p>
    <w:p w14:paraId="5579C812" w14:textId="77777777" w:rsidR="00212569" w:rsidRDefault="00212569" w:rsidP="00212569">
      <w:pPr>
        <w:pStyle w:val="ListParagraph"/>
        <w:numPr>
          <w:ilvl w:val="0"/>
          <w:numId w:val="28"/>
        </w:numPr>
        <w:spacing w:line="240" w:lineRule="auto"/>
        <w:rPr>
          <w:rFonts w:cs="Arial"/>
          <w:szCs w:val="20"/>
          <w:lang w:val="en-US"/>
        </w:rPr>
      </w:pPr>
      <w:r>
        <w:rPr>
          <w:rFonts w:cs="Arial"/>
          <w:szCs w:val="20"/>
          <w:lang w:val="en-US"/>
        </w:rPr>
        <w:t>Closed by Supplier</w:t>
      </w:r>
    </w:p>
    <w:p w14:paraId="3BFD4D8E" w14:textId="77777777" w:rsidR="00212569" w:rsidRDefault="00212569" w:rsidP="00212569">
      <w:pPr>
        <w:pStyle w:val="ListParagraph"/>
        <w:numPr>
          <w:ilvl w:val="0"/>
          <w:numId w:val="28"/>
        </w:numPr>
        <w:spacing w:line="240" w:lineRule="auto"/>
        <w:rPr>
          <w:rFonts w:cs="Arial"/>
          <w:szCs w:val="20"/>
          <w:lang w:val="en-US"/>
        </w:rPr>
      </w:pPr>
      <w:r w:rsidRPr="00F764CB">
        <w:rPr>
          <w:rFonts w:cs="Arial"/>
          <w:szCs w:val="20"/>
          <w:lang w:val="en-US"/>
        </w:rPr>
        <w:t>Closed by Customer</w:t>
      </w:r>
    </w:p>
    <w:p w14:paraId="7F951374" w14:textId="77777777" w:rsidR="00212569" w:rsidRDefault="00212569" w:rsidP="00212569">
      <w:pPr>
        <w:pStyle w:val="ListParagraph"/>
        <w:numPr>
          <w:ilvl w:val="0"/>
          <w:numId w:val="28"/>
        </w:numPr>
        <w:spacing w:line="240" w:lineRule="auto"/>
        <w:rPr>
          <w:rFonts w:cs="Arial"/>
          <w:szCs w:val="20"/>
          <w:lang w:val="en-US"/>
        </w:rPr>
      </w:pPr>
      <w:r w:rsidRPr="00F764CB">
        <w:rPr>
          <w:rFonts w:cs="Arial"/>
          <w:szCs w:val="20"/>
          <w:lang w:val="en-US"/>
        </w:rPr>
        <w:t>Canceled</w:t>
      </w:r>
    </w:p>
    <w:p w14:paraId="1518454D" w14:textId="77777777" w:rsidR="00212569" w:rsidRPr="00F764CB" w:rsidRDefault="00212569" w:rsidP="00212569">
      <w:pPr>
        <w:pStyle w:val="ListParagraph"/>
        <w:numPr>
          <w:ilvl w:val="0"/>
          <w:numId w:val="28"/>
        </w:numPr>
        <w:spacing w:line="240" w:lineRule="auto"/>
        <w:rPr>
          <w:rFonts w:cs="Arial"/>
          <w:szCs w:val="20"/>
          <w:lang w:val="en-US"/>
        </w:rPr>
      </w:pPr>
      <w:r w:rsidRPr="00F764CB">
        <w:rPr>
          <w:rFonts w:cs="Arial"/>
          <w:szCs w:val="20"/>
          <w:lang w:val="en-US"/>
        </w:rPr>
        <w:t>Rejected by Supplier</w:t>
      </w:r>
    </w:p>
    <w:p w14:paraId="5F274DB3" w14:textId="77777777" w:rsidR="00212569" w:rsidRPr="00212569" w:rsidRDefault="00212569" w:rsidP="0052701D">
      <w:pPr>
        <w:rPr>
          <w:highlight w:val="yellow"/>
          <w:lang w:val="en-US"/>
        </w:rPr>
      </w:pPr>
    </w:p>
    <w:p w14:paraId="01DCA4BF" w14:textId="77777777" w:rsidR="00212569" w:rsidRDefault="00212569" w:rsidP="0052701D">
      <w:pPr>
        <w:rPr>
          <w:lang w:val="en-US"/>
        </w:rPr>
      </w:pPr>
      <w:r w:rsidRPr="009B52C0">
        <w:rPr>
          <w:lang w:val="en-US"/>
        </w:rPr>
        <w:t>It is possible for the customer to enter an own comment (long text) on each item of the risk assessment.</w:t>
      </w:r>
      <w:r w:rsidR="009B52C0" w:rsidRPr="009B52C0">
        <w:rPr>
          <w:lang w:val="en-US"/>
        </w:rPr>
        <w:t xml:space="preserve"> It</w:t>
      </w:r>
      <w:r w:rsidR="009B52C0">
        <w:rPr>
          <w:lang w:val="en-US"/>
        </w:rPr>
        <w:t xml:space="preserve"> will be provided </w:t>
      </w:r>
      <w:r w:rsidR="009B52C0" w:rsidRPr="009B52C0">
        <w:rPr>
          <w:lang w:val="en-US"/>
        </w:rPr>
        <w:t>in the following optional node</w:t>
      </w:r>
      <w:r w:rsidR="00E412D2">
        <w:rPr>
          <w:lang w:val="en-US"/>
        </w:rPr>
        <w:t xml:space="preserve"> within the complaint information</w:t>
      </w:r>
      <w:r w:rsidR="009B52C0">
        <w:rPr>
          <w:lang w:val="en-US"/>
        </w:rPr>
        <w:t>:</w:t>
      </w:r>
    </w:p>
    <w:p w14:paraId="08A8E944" w14:textId="77777777" w:rsidR="009B52C0" w:rsidRDefault="009B52C0" w:rsidP="009B52C0">
      <w:pPr>
        <w:rPr>
          <w:lang w:val="en-US"/>
        </w:rPr>
      </w:pPr>
      <w:r w:rsidRPr="009B52C0">
        <w:rPr>
          <w:i/>
          <w:lang w:val="en-US"/>
        </w:rPr>
        <w:t>QDXComplaint.supplyon:ComplaintAdditions.supplyon:RiskAssessmentBuyer</w:t>
      </w:r>
      <w:r w:rsidRPr="009B52C0">
        <w:rPr>
          <w:lang w:val="en-US"/>
        </w:rPr>
        <w:t xml:space="preserve"> with elements:</w:t>
      </w:r>
    </w:p>
    <w:p w14:paraId="530979D2" w14:textId="77777777" w:rsidR="009B52C0" w:rsidRPr="009B52C0" w:rsidRDefault="009B52C0" w:rsidP="009B52C0">
      <w:pPr>
        <w:pStyle w:val="ListParagraph"/>
        <w:numPr>
          <w:ilvl w:val="0"/>
          <w:numId w:val="29"/>
        </w:numPr>
        <w:rPr>
          <w:i/>
          <w:lang w:val="en-US"/>
        </w:rPr>
      </w:pPr>
      <w:r w:rsidRPr="009B52C0">
        <w:rPr>
          <w:i/>
          <w:lang w:val="en-US"/>
        </w:rPr>
        <w:t>ID</w:t>
      </w:r>
    </w:p>
    <w:p w14:paraId="2D934CE4" w14:textId="77777777" w:rsidR="009B52C0" w:rsidRPr="009B52C0" w:rsidRDefault="009B52C0" w:rsidP="009B52C0">
      <w:pPr>
        <w:pStyle w:val="ListParagraph"/>
        <w:numPr>
          <w:ilvl w:val="0"/>
          <w:numId w:val="29"/>
        </w:numPr>
        <w:rPr>
          <w:i/>
          <w:lang w:val="en-US"/>
        </w:rPr>
      </w:pPr>
      <w:r w:rsidRPr="009B52C0">
        <w:rPr>
          <w:i/>
          <w:lang w:val="en-US"/>
        </w:rPr>
        <w:t>RiskDescription</w:t>
      </w:r>
    </w:p>
    <w:p w14:paraId="06F988B2" w14:textId="77777777" w:rsidR="00B84DEE" w:rsidRDefault="00B84DEE" w:rsidP="00B84DEE">
      <w:pPr>
        <w:pStyle w:val="Heading3"/>
        <w:rPr>
          <w:lang w:val="en-US"/>
        </w:rPr>
      </w:pPr>
      <w:bookmarkStart w:id="505" w:name="_Toc542249"/>
      <w:r w:rsidRPr="00B84DEE">
        <w:rPr>
          <w:lang w:val="en-US"/>
        </w:rPr>
        <w:lastRenderedPageBreak/>
        <w:t>Failure reproduction</w:t>
      </w:r>
      <w:bookmarkEnd w:id="505"/>
    </w:p>
    <w:p w14:paraId="2DFDBB2E" w14:textId="77777777" w:rsidR="00561108" w:rsidRDefault="00561108" w:rsidP="00561108">
      <w:pPr>
        <w:rPr>
          <w:lang w:val="en-US"/>
        </w:rPr>
      </w:pPr>
      <w:r>
        <w:rPr>
          <w:lang w:val="en-US"/>
        </w:rPr>
        <w:t>Withi</w:t>
      </w:r>
      <w:r w:rsidRPr="0052701D">
        <w:rPr>
          <w:lang w:val="en-US"/>
        </w:rPr>
        <w:t xml:space="preserve">n D4 </w:t>
      </w:r>
      <w:r>
        <w:rPr>
          <w:lang w:val="en-US"/>
        </w:rPr>
        <w:t xml:space="preserve">section, </w:t>
      </w:r>
      <w:r w:rsidRPr="0052701D">
        <w:rPr>
          <w:lang w:val="en-US"/>
        </w:rPr>
        <w:t>a</w:t>
      </w:r>
      <w:r>
        <w:rPr>
          <w:lang w:val="en-US"/>
        </w:rPr>
        <w:t xml:space="preserve"> f</w:t>
      </w:r>
      <w:r w:rsidRPr="00561108">
        <w:rPr>
          <w:lang w:val="en-US"/>
        </w:rPr>
        <w:t>ailure reproduction</w:t>
      </w:r>
      <w:r>
        <w:rPr>
          <w:lang w:val="en-US"/>
        </w:rPr>
        <w:t xml:space="preserve"> </w:t>
      </w:r>
      <w:r w:rsidRPr="0052701D">
        <w:rPr>
          <w:lang w:val="en-US"/>
        </w:rPr>
        <w:t>can be provided optionally.</w:t>
      </w:r>
      <w:r>
        <w:rPr>
          <w:lang w:val="en-US"/>
        </w:rPr>
        <w:t xml:space="preserve"> I.e., the </w:t>
      </w:r>
      <w:r w:rsidRPr="0052701D">
        <w:rPr>
          <w:lang w:val="en-US"/>
        </w:rPr>
        <w:t xml:space="preserve">supplier can provide information </w:t>
      </w:r>
      <w:r w:rsidRPr="00561108">
        <w:rPr>
          <w:lang w:val="en-US"/>
        </w:rPr>
        <w:t>if and when the failure could be reproduced on supplier side</w:t>
      </w:r>
      <w:r>
        <w:rPr>
          <w:lang w:val="en-US"/>
        </w:rPr>
        <w:t>.</w:t>
      </w:r>
    </w:p>
    <w:p w14:paraId="7A02951F" w14:textId="77777777" w:rsidR="00561108" w:rsidRDefault="00561108" w:rsidP="00561108">
      <w:pPr>
        <w:rPr>
          <w:lang w:val="en-US"/>
        </w:rPr>
      </w:pPr>
    </w:p>
    <w:p w14:paraId="501FB60E" w14:textId="77777777" w:rsidR="00561108" w:rsidRPr="00561108" w:rsidRDefault="00561108" w:rsidP="00561108">
      <w:pPr>
        <w:rPr>
          <w:lang w:val="en-US"/>
        </w:rPr>
      </w:pPr>
      <w:r w:rsidRPr="00561108">
        <w:rPr>
          <w:lang w:val="en-US"/>
        </w:rPr>
        <w:t>The information can be provided in the following optional node:</w:t>
      </w:r>
    </w:p>
    <w:p w14:paraId="6B981139" w14:textId="77777777" w:rsidR="00561108" w:rsidRPr="00561108" w:rsidRDefault="00561108" w:rsidP="00561108">
      <w:pPr>
        <w:spacing w:line="240" w:lineRule="auto"/>
        <w:rPr>
          <w:rFonts w:cs="Arial"/>
          <w:szCs w:val="20"/>
          <w:lang w:val="en-US"/>
        </w:rPr>
      </w:pPr>
      <w:r w:rsidRPr="00561108">
        <w:rPr>
          <w:rFonts w:cs="Arial"/>
          <w:i/>
          <w:szCs w:val="20"/>
          <w:lang w:val="en-US"/>
        </w:rPr>
        <w:t>QDXReport8D.supplyon:ResponseAdditions.supplyon:FailureReproduction</w:t>
      </w:r>
      <w:r w:rsidRPr="00561108">
        <w:rPr>
          <w:rFonts w:cs="Arial"/>
          <w:szCs w:val="20"/>
          <w:lang w:val="en-US"/>
        </w:rPr>
        <w:t xml:space="preserve"> with elements:</w:t>
      </w:r>
    </w:p>
    <w:p w14:paraId="43D9A541" w14:textId="77777777" w:rsidR="00561108" w:rsidRPr="00561108" w:rsidRDefault="00561108" w:rsidP="00561108">
      <w:pPr>
        <w:numPr>
          <w:ilvl w:val="0"/>
          <w:numId w:val="26"/>
        </w:numPr>
        <w:spacing w:line="240" w:lineRule="auto"/>
        <w:contextualSpacing/>
        <w:rPr>
          <w:rFonts w:cs="Arial"/>
          <w:i/>
          <w:szCs w:val="20"/>
          <w:lang w:val="en-US"/>
        </w:rPr>
      </w:pPr>
      <w:r w:rsidRPr="00561108">
        <w:rPr>
          <w:rFonts w:cs="Arial"/>
          <w:i/>
          <w:szCs w:val="20"/>
          <w:lang w:val="en-US"/>
        </w:rPr>
        <w:t>IsReproduced</w:t>
      </w:r>
    </w:p>
    <w:p w14:paraId="0FA577AC" w14:textId="77777777" w:rsidR="00561108" w:rsidRPr="00561108" w:rsidRDefault="00561108" w:rsidP="00561108">
      <w:pPr>
        <w:numPr>
          <w:ilvl w:val="0"/>
          <w:numId w:val="26"/>
        </w:numPr>
        <w:spacing w:line="240" w:lineRule="auto"/>
        <w:contextualSpacing/>
        <w:rPr>
          <w:rFonts w:cs="Arial"/>
          <w:szCs w:val="20"/>
          <w:lang w:val="en-US"/>
        </w:rPr>
      </w:pPr>
      <w:r w:rsidRPr="00561108">
        <w:rPr>
          <w:rFonts w:cs="Arial"/>
          <w:i/>
          <w:szCs w:val="20"/>
          <w:lang w:val="en-US"/>
        </w:rPr>
        <w:t>ReproductionDateTime</w:t>
      </w:r>
      <w:r>
        <w:rPr>
          <w:rFonts w:cs="Arial"/>
          <w:szCs w:val="20"/>
          <w:lang w:val="en-US"/>
        </w:rPr>
        <w:t xml:space="preserve"> (</w:t>
      </w:r>
      <w:r w:rsidRPr="00561108">
        <w:rPr>
          <w:rFonts w:cs="Arial"/>
          <w:szCs w:val="20"/>
          <w:lang w:val="en-US"/>
        </w:rPr>
        <w:t>time p</w:t>
      </w:r>
      <w:r>
        <w:rPr>
          <w:rFonts w:cs="Arial"/>
          <w:szCs w:val="20"/>
          <w:lang w:val="en-US"/>
        </w:rPr>
        <w:t>art</w:t>
      </w:r>
      <w:r w:rsidRPr="00561108">
        <w:rPr>
          <w:rFonts w:cs="Arial"/>
          <w:szCs w:val="20"/>
          <w:lang w:val="en-US"/>
        </w:rPr>
        <w:t xml:space="preserve"> </w:t>
      </w:r>
      <w:r>
        <w:rPr>
          <w:rFonts w:cs="Arial"/>
          <w:szCs w:val="20"/>
          <w:lang w:val="en-US"/>
        </w:rPr>
        <w:t>is</w:t>
      </w:r>
      <w:r w:rsidRPr="00561108">
        <w:rPr>
          <w:rFonts w:cs="Arial"/>
          <w:szCs w:val="20"/>
          <w:lang w:val="en-US"/>
        </w:rPr>
        <w:t xml:space="preserve"> ignored</w:t>
      </w:r>
      <w:r>
        <w:rPr>
          <w:rFonts w:cs="Arial"/>
          <w:szCs w:val="20"/>
          <w:lang w:val="en-US"/>
        </w:rPr>
        <w:t>)</w:t>
      </w:r>
    </w:p>
    <w:p w14:paraId="59ECB8C8" w14:textId="77777777" w:rsidR="00561108" w:rsidRPr="00561108" w:rsidRDefault="00561108" w:rsidP="00561108">
      <w:pPr>
        <w:numPr>
          <w:ilvl w:val="0"/>
          <w:numId w:val="26"/>
        </w:numPr>
        <w:spacing w:line="240" w:lineRule="auto"/>
        <w:contextualSpacing/>
        <w:rPr>
          <w:rFonts w:cs="Arial"/>
          <w:szCs w:val="20"/>
          <w:lang w:val="en-US"/>
        </w:rPr>
      </w:pPr>
      <w:r w:rsidRPr="00561108">
        <w:rPr>
          <w:rFonts w:cs="Arial"/>
          <w:i/>
          <w:szCs w:val="20"/>
          <w:lang w:val="en-US"/>
        </w:rPr>
        <w:t xml:space="preserve">ResponsibleContactReference </w:t>
      </w:r>
      <w:r w:rsidRPr="00561108">
        <w:rPr>
          <w:rFonts w:cs="Arial"/>
          <w:szCs w:val="20"/>
          <w:lang w:val="en-US"/>
        </w:rPr>
        <w:t xml:space="preserve">with sub-elements </w:t>
      </w:r>
      <w:r w:rsidRPr="00561108">
        <w:rPr>
          <w:rFonts w:cs="Arial"/>
          <w:i/>
          <w:szCs w:val="20"/>
          <w:lang w:val="en-US"/>
        </w:rPr>
        <w:t>PartyID</w:t>
      </w:r>
      <w:r w:rsidRPr="00561108">
        <w:rPr>
          <w:rFonts w:cs="Arial"/>
          <w:szCs w:val="20"/>
          <w:lang w:val="en-US"/>
        </w:rPr>
        <w:t xml:space="preserve"> and </w:t>
      </w:r>
      <w:r w:rsidRPr="00561108">
        <w:rPr>
          <w:rFonts w:cs="Arial"/>
          <w:i/>
          <w:szCs w:val="20"/>
          <w:lang w:val="en-US"/>
        </w:rPr>
        <w:t>ContactID</w:t>
      </w:r>
    </w:p>
    <w:p w14:paraId="6979AC71" w14:textId="77777777" w:rsidR="00561108" w:rsidRPr="00561108" w:rsidRDefault="00561108" w:rsidP="00561108">
      <w:pPr>
        <w:numPr>
          <w:ilvl w:val="0"/>
          <w:numId w:val="26"/>
        </w:numPr>
        <w:spacing w:line="240" w:lineRule="auto"/>
        <w:contextualSpacing/>
        <w:rPr>
          <w:rFonts w:cs="Arial"/>
          <w:szCs w:val="20"/>
          <w:lang w:val="en-US"/>
        </w:rPr>
      </w:pPr>
      <w:r w:rsidRPr="00561108">
        <w:rPr>
          <w:rFonts w:cs="Arial"/>
          <w:i/>
          <w:szCs w:val="20"/>
          <w:lang w:val="en-US"/>
        </w:rPr>
        <w:t>ReasonDescription</w:t>
      </w:r>
    </w:p>
    <w:p w14:paraId="7BD95871" w14:textId="77777777" w:rsidR="00561108" w:rsidRDefault="00561108" w:rsidP="00561108">
      <w:pPr>
        <w:spacing w:line="240" w:lineRule="auto"/>
        <w:rPr>
          <w:rFonts w:cs="Arial"/>
          <w:szCs w:val="20"/>
          <w:lang w:val="en-US"/>
        </w:rPr>
      </w:pPr>
      <w:r>
        <w:rPr>
          <w:rFonts w:cs="Arial"/>
          <w:szCs w:val="20"/>
          <w:lang w:val="en-US"/>
        </w:rPr>
        <w:t>The elements need to be combined like the following:</w:t>
      </w:r>
    </w:p>
    <w:p w14:paraId="5C22EEBF" w14:textId="77777777" w:rsidR="00561108" w:rsidRPr="00561108" w:rsidRDefault="00561108" w:rsidP="00561108">
      <w:pPr>
        <w:pStyle w:val="ListParagraph"/>
        <w:numPr>
          <w:ilvl w:val="0"/>
          <w:numId w:val="26"/>
        </w:numPr>
        <w:rPr>
          <w:rFonts w:cs="Arial"/>
          <w:szCs w:val="20"/>
          <w:lang w:val="en-US"/>
        </w:rPr>
      </w:pPr>
      <w:r w:rsidRPr="00561108">
        <w:rPr>
          <w:rFonts w:cs="Arial"/>
          <w:i/>
          <w:szCs w:val="20"/>
          <w:lang w:val="en-US"/>
        </w:rPr>
        <w:t xml:space="preserve">IsReproduced </w:t>
      </w:r>
      <w:r w:rsidRPr="00561108">
        <w:rPr>
          <w:rFonts w:cs="Arial"/>
          <w:szCs w:val="20"/>
          <w:lang w:val="en-US"/>
        </w:rPr>
        <w:t>= true</w:t>
      </w:r>
      <w:r w:rsidRPr="00561108">
        <w:rPr>
          <w:rFonts w:cs="Arial"/>
          <w:i/>
          <w:szCs w:val="20"/>
          <w:lang w:val="en-US"/>
        </w:rPr>
        <w:t xml:space="preserve"> (</w:t>
      </w:r>
      <w:r w:rsidRPr="00561108">
        <w:rPr>
          <w:rFonts w:cs="Arial"/>
          <w:szCs w:val="20"/>
          <w:lang w:val="en-US"/>
        </w:rPr>
        <w:t xml:space="preserve">Yes): at least </w:t>
      </w:r>
      <w:r w:rsidRPr="00561108">
        <w:rPr>
          <w:rFonts w:cs="Arial"/>
          <w:i/>
          <w:szCs w:val="20"/>
          <w:lang w:val="en-US"/>
        </w:rPr>
        <w:t>ReproductionDateTime</w:t>
      </w:r>
      <w:r w:rsidRPr="00561108">
        <w:rPr>
          <w:rFonts w:cs="Arial"/>
          <w:szCs w:val="20"/>
          <w:lang w:val="en-US"/>
        </w:rPr>
        <w:t xml:space="preserve"> and </w:t>
      </w:r>
      <w:r w:rsidRPr="00561108">
        <w:rPr>
          <w:rFonts w:cs="Arial"/>
          <w:i/>
          <w:szCs w:val="20"/>
          <w:lang w:val="en-US"/>
        </w:rPr>
        <w:t>ResponsibleContactReference</w:t>
      </w:r>
      <w:r w:rsidRPr="00561108">
        <w:rPr>
          <w:rFonts w:cs="Arial"/>
          <w:szCs w:val="20"/>
          <w:lang w:val="en-US"/>
        </w:rPr>
        <w:t xml:space="preserve"> are filled.</w:t>
      </w:r>
    </w:p>
    <w:p w14:paraId="432DED6D" w14:textId="77777777" w:rsidR="00561108" w:rsidRPr="00561108" w:rsidRDefault="00561108" w:rsidP="00561108">
      <w:pPr>
        <w:numPr>
          <w:ilvl w:val="0"/>
          <w:numId w:val="26"/>
        </w:numPr>
        <w:spacing w:line="240" w:lineRule="auto"/>
        <w:contextualSpacing/>
        <w:rPr>
          <w:rFonts w:cs="Arial"/>
          <w:szCs w:val="20"/>
          <w:lang w:val="en-US"/>
        </w:rPr>
      </w:pPr>
      <w:r w:rsidRPr="00561108">
        <w:rPr>
          <w:rFonts w:cs="Arial"/>
          <w:i/>
          <w:szCs w:val="20"/>
          <w:lang w:val="en-US"/>
        </w:rPr>
        <w:t>IsReproduced</w:t>
      </w:r>
      <w:r w:rsidRPr="00561108">
        <w:rPr>
          <w:rFonts w:cs="Arial"/>
          <w:szCs w:val="20"/>
          <w:lang w:val="en-US"/>
        </w:rPr>
        <w:t xml:space="preserve"> = false (No): at least </w:t>
      </w:r>
      <w:r w:rsidRPr="00561108">
        <w:rPr>
          <w:rFonts w:cs="Arial"/>
          <w:i/>
          <w:szCs w:val="20"/>
          <w:lang w:val="en-US"/>
        </w:rPr>
        <w:t>ReasonDescription</w:t>
      </w:r>
      <w:r w:rsidRPr="00561108">
        <w:rPr>
          <w:rFonts w:cs="Arial"/>
          <w:szCs w:val="20"/>
          <w:lang w:val="en-US"/>
        </w:rPr>
        <w:t xml:space="preserve"> is filled.</w:t>
      </w:r>
    </w:p>
    <w:p w14:paraId="53FA58D8" w14:textId="77777777" w:rsidR="002B603A" w:rsidRDefault="002B603A" w:rsidP="00561108">
      <w:pPr>
        <w:spacing w:line="240" w:lineRule="auto"/>
        <w:contextualSpacing/>
        <w:rPr>
          <w:rFonts w:cs="Arial"/>
          <w:szCs w:val="20"/>
          <w:lang w:val="en-US"/>
        </w:rPr>
      </w:pPr>
      <w:r>
        <w:rPr>
          <w:rFonts w:cs="Arial"/>
          <w:szCs w:val="20"/>
          <w:lang w:val="en-US"/>
        </w:rPr>
        <w:t xml:space="preserve">In case some invalid combination is provided, </w:t>
      </w:r>
      <w:r w:rsidRPr="002B603A">
        <w:rPr>
          <w:rFonts w:cs="Arial"/>
          <w:szCs w:val="20"/>
          <w:lang w:val="en-US"/>
        </w:rPr>
        <w:t>there will be an error message during submission</w:t>
      </w:r>
      <w:r>
        <w:rPr>
          <w:rFonts w:cs="Arial"/>
          <w:szCs w:val="20"/>
          <w:lang w:val="en-US"/>
        </w:rPr>
        <w:t>.</w:t>
      </w:r>
    </w:p>
    <w:p w14:paraId="462F4609" w14:textId="77777777" w:rsidR="002B603A" w:rsidRDefault="002B603A" w:rsidP="00561108">
      <w:pPr>
        <w:spacing w:line="240" w:lineRule="auto"/>
        <w:contextualSpacing/>
        <w:rPr>
          <w:rFonts w:cs="Arial"/>
          <w:szCs w:val="20"/>
          <w:lang w:val="en-US"/>
        </w:rPr>
      </w:pPr>
    </w:p>
    <w:p w14:paraId="1E9EB2DE" w14:textId="77777777" w:rsidR="002B603A" w:rsidRDefault="002B603A" w:rsidP="00561108">
      <w:pPr>
        <w:spacing w:line="240" w:lineRule="auto"/>
        <w:contextualSpacing/>
        <w:rPr>
          <w:rFonts w:cs="Arial"/>
          <w:szCs w:val="20"/>
          <w:lang w:val="en-US"/>
        </w:rPr>
      </w:pPr>
      <w:r w:rsidRPr="002B603A">
        <w:rPr>
          <w:rFonts w:cs="Arial"/>
          <w:szCs w:val="20"/>
          <w:lang w:val="en-US"/>
        </w:rPr>
        <w:t xml:space="preserve">It is not possible to remove an assigned user (for failure reproduction) from D1 Team. In such a case </w:t>
      </w:r>
      <w:r>
        <w:rPr>
          <w:rFonts w:cs="Arial"/>
          <w:szCs w:val="20"/>
          <w:lang w:val="en-US"/>
        </w:rPr>
        <w:t xml:space="preserve">there will be </w:t>
      </w:r>
      <w:r w:rsidRPr="002B603A">
        <w:rPr>
          <w:rFonts w:cs="Arial"/>
          <w:szCs w:val="20"/>
          <w:lang w:val="en-US"/>
        </w:rPr>
        <w:t>an error message during submission.</w:t>
      </w:r>
    </w:p>
    <w:p w14:paraId="4940C231" w14:textId="77777777" w:rsidR="002B603A" w:rsidRDefault="002B603A" w:rsidP="00561108">
      <w:pPr>
        <w:spacing w:line="240" w:lineRule="auto"/>
        <w:contextualSpacing/>
        <w:rPr>
          <w:rFonts w:cs="Arial"/>
          <w:szCs w:val="20"/>
          <w:lang w:val="en-US"/>
        </w:rPr>
      </w:pPr>
    </w:p>
    <w:p w14:paraId="5466BFF2" w14:textId="77777777" w:rsidR="00A54095" w:rsidRDefault="00A54095" w:rsidP="00A54095">
      <w:pPr>
        <w:rPr>
          <w:lang w:val="en-US"/>
        </w:rPr>
      </w:pPr>
      <w:r w:rsidRPr="009B52C0">
        <w:rPr>
          <w:lang w:val="en-US"/>
        </w:rPr>
        <w:t xml:space="preserve">It is not possible to reset, i.e. completely delete the entries after they had been submitted once. </w:t>
      </w:r>
      <w:r w:rsidRPr="009B52C0">
        <w:rPr>
          <w:rFonts w:cs="Arial"/>
          <w:szCs w:val="20"/>
          <w:lang w:val="en-US"/>
        </w:rPr>
        <w:t xml:space="preserve">In case, in a following submission, the node </w:t>
      </w:r>
      <w:r w:rsidRPr="007376B0">
        <w:rPr>
          <w:rFonts w:cs="Arial"/>
          <w:i/>
          <w:szCs w:val="20"/>
          <w:lang w:val="en-US"/>
        </w:rPr>
        <w:t>supplyon:FailureReproduction</w:t>
      </w:r>
      <w:r w:rsidRPr="009B52C0">
        <w:rPr>
          <w:rFonts w:cs="Arial"/>
          <w:szCs w:val="20"/>
          <w:lang w:val="en-US"/>
        </w:rPr>
        <w:t xml:space="preserve"> is not provided anymore, the content of the </w:t>
      </w:r>
      <w:r>
        <w:rPr>
          <w:rFonts w:cs="Arial"/>
          <w:szCs w:val="20"/>
          <w:lang w:val="en-US"/>
        </w:rPr>
        <w:t>f</w:t>
      </w:r>
      <w:r w:rsidRPr="007376B0">
        <w:rPr>
          <w:rFonts w:cs="Arial"/>
          <w:szCs w:val="20"/>
          <w:lang w:val="en-US"/>
        </w:rPr>
        <w:t>ailure</w:t>
      </w:r>
      <w:r>
        <w:rPr>
          <w:rFonts w:cs="Arial"/>
          <w:szCs w:val="20"/>
          <w:lang w:val="en-US"/>
        </w:rPr>
        <w:t xml:space="preserve"> r</w:t>
      </w:r>
      <w:r w:rsidRPr="007376B0">
        <w:rPr>
          <w:rFonts w:cs="Arial"/>
          <w:szCs w:val="20"/>
          <w:lang w:val="en-US"/>
        </w:rPr>
        <w:t xml:space="preserve">eproduction </w:t>
      </w:r>
      <w:r w:rsidRPr="009B52C0">
        <w:rPr>
          <w:rFonts w:cs="Arial"/>
          <w:szCs w:val="20"/>
          <w:lang w:val="en-US"/>
        </w:rPr>
        <w:t>stored in Problem Solver remains.</w:t>
      </w:r>
    </w:p>
    <w:p w14:paraId="04DE8135" w14:textId="77777777" w:rsidR="00A54095" w:rsidRDefault="00A54095" w:rsidP="00561108">
      <w:pPr>
        <w:spacing w:line="240" w:lineRule="auto"/>
        <w:contextualSpacing/>
        <w:rPr>
          <w:rFonts w:cs="Arial"/>
          <w:szCs w:val="20"/>
          <w:lang w:val="en-US"/>
        </w:rPr>
      </w:pPr>
    </w:p>
    <w:p w14:paraId="670F7D02" w14:textId="77777777" w:rsidR="002B603A" w:rsidRDefault="002B603A" w:rsidP="002B603A">
      <w:pPr>
        <w:spacing w:line="240" w:lineRule="auto"/>
        <w:rPr>
          <w:rFonts w:cs="Arial"/>
          <w:szCs w:val="20"/>
          <w:lang w:val="en-US"/>
        </w:rPr>
      </w:pPr>
      <w:r>
        <w:rPr>
          <w:rFonts w:cs="Arial"/>
          <w:szCs w:val="20"/>
          <w:lang w:val="en-US"/>
        </w:rPr>
        <w:t>T</w:t>
      </w:r>
      <w:r w:rsidRPr="00164B0F">
        <w:rPr>
          <w:rFonts w:cs="Arial"/>
          <w:szCs w:val="20"/>
          <w:lang w:val="en-US"/>
        </w:rPr>
        <w:t xml:space="preserve">he </w:t>
      </w:r>
      <w:r>
        <w:rPr>
          <w:rFonts w:cs="Arial"/>
          <w:szCs w:val="20"/>
          <w:lang w:val="en-US"/>
        </w:rPr>
        <w:t>f</w:t>
      </w:r>
      <w:r w:rsidRPr="00164B0F">
        <w:rPr>
          <w:rFonts w:cs="Arial"/>
          <w:szCs w:val="20"/>
          <w:lang w:val="en-US"/>
        </w:rPr>
        <w:t>ailure reproduction</w:t>
      </w:r>
      <w:r>
        <w:rPr>
          <w:rFonts w:cs="Arial"/>
          <w:szCs w:val="20"/>
          <w:lang w:val="en-US"/>
        </w:rPr>
        <w:t xml:space="preserve"> </w:t>
      </w:r>
      <w:r w:rsidRPr="00164B0F">
        <w:rPr>
          <w:rFonts w:cs="Arial"/>
          <w:szCs w:val="20"/>
          <w:lang w:val="en-US"/>
        </w:rPr>
        <w:t xml:space="preserve">cannot be changed </w:t>
      </w:r>
      <w:r>
        <w:rPr>
          <w:rFonts w:cs="Arial"/>
          <w:szCs w:val="20"/>
          <w:lang w:val="en-US"/>
        </w:rPr>
        <w:t>(</w:t>
      </w:r>
      <w:r w:rsidRPr="00164B0F">
        <w:rPr>
          <w:rFonts w:cs="Arial"/>
          <w:szCs w:val="20"/>
          <w:lang w:val="en-US"/>
        </w:rPr>
        <w:t>anymore</w:t>
      </w:r>
      <w:r>
        <w:rPr>
          <w:rFonts w:cs="Arial"/>
          <w:szCs w:val="20"/>
          <w:lang w:val="en-US"/>
        </w:rPr>
        <w:t>) in following states:</w:t>
      </w:r>
    </w:p>
    <w:p w14:paraId="583B9CC0" w14:textId="77777777" w:rsidR="002B603A" w:rsidRPr="00F764CB" w:rsidRDefault="002B603A" w:rsidP="002B603A">
      <w:pPr>
        <w:numPr>
          <w:ilvl w:val="0"/>
          <w:numId w:val="28"/>
        </w:numPr>
        <w:spacing w:line="240" w:lineRule="auto"/>
        <w:contextualSpacing/>
        <w:rPr>
          <w:rFonts w:cs="Arial"/>
          <w:szCs w:val="20"/>
          <w:lang w:val="en-US"/>
        </w:rPr>
      </w:pPr>
      <w:r w:rsidRPr="00F764CB">
        <w:rPr>
          <w:rFonts w:cs="Arial"/>
          <w:szCs w:val="20"/>
          <w:lang w:val="en-US"/>
        </w:rPr>
        <w:t>Complete</w:t>
      </w:r>
    </w:p>
    <w:p w14:paraId="01F96897" w14:textId="77777777" w:rsidR="002B603A" w:rsidRPr="00F764CB" w:rsidRDefault="002B603A" w:rsidP="002B603A">
      <w:pPr>
        <w:numPr>
          <w:ilvl w:val="0"/>
          <w:numId w:val="28"/>
        </w:numPr>
        <w:spacing w:line="240" w:lineRule="auto"/>
        <w:contextualSpacing/>
        <w:rPr>
          <w:rFonts w:cs="Arial"/>
          <w:szCs w:val="20"/>
          <w:lang w:val="en-US"/>
        </w:rPr>
      </w:pPr>
      <w:r w:rsidRPr="00F764CB">
        <w:rPr>
          <w:rFonts w:cs="Arial"/>
          <w:szCs w:val="20"/>
          <w:lang w:val="en-US"/>
        </w:rPr>
        <w:t>Closed by Supplier</w:t>
      </w:r>
    </w:p>
    <w:p w14:paraId="582E1F7A" w14:textId="77777777" w:rsidR="002B603A" w:rsidRPr="00F764CB" w:rsidRDefault="002B603A" w:rsidP="002B603A">
      <w:pPr>
        <w:numPr>
          <w:ilvl w:val="0"/>
          <w:numId w:val="28"/>
        </w:numPr>
        <w:spacing w:line="240" w:lineRule="auto"/>
        <w:contextualSpacing/>
        <w:rPr>
          <w:rFonts w:cs="Arial"/>
          <w:szCs w:val="20"/>
          <w:lang w:val="en-US"/>
        </w:rPr>
      </w:pPr>
      <w:r w:rsidRPr="00F764CB">
        <w:rPr>
          <w:rFonts w:cs="Arial"/>
          <w:szCs w:val="20"/>
          <w:lang w:val="en-US"/>
        </w:rPr>
        <w:t>Closed by Customer</w:t>
      </w:r>
    </w:p>
    <w:p w14:paraId="7C7A751E" w14:textId="77777777" w:rsidR="002B603A" w:rsidRPr="00F764CB" w:rsidRDefault="002B603A" w:rsidP="002B603A">
      <w:pPr>
        <w:numPr>
          <w:ilvl w:val="0"/>
          <w:numId w:val="28"/>
        </w:numPr>
        <w:spacing w:line="240" w:lineRule="auto"/>
        <w:contextualSpacing/>
        <w:rPr>
          <w:rFonts w:cs="Arial"/>
          <w:szCs w:val="20"/>
          <w:lang w:val="en-US"/>
        </w:rPr>
      </w:pPr>
      <w:r w:rsidRPr="00F764CB">
        <w:rPr>
          <w:rFonts w:cs="Arial"/>
          <w:szCs w:val="20"/>
          <w:lang w:val="en-US"/>
        </w:rPr>
        <w:t>Canceled</w:t>
      </w:r>
    </w:p>
    <w:p w14:paraId="00EC0307" w14:textId="77777777" w:rsidR="002B603A" w:rsidRPr="00F764CB" w:rsidRDefault="002B603A" w:rsidP="002B603A">
      <w:pPr>
        <w:numPr>
          <w:ilvl w:val="0"/>
          <w:numId w:val="28"/>
        </w:numPr>
        <w:spacing w:line="240" w:lineRule="auto"/>
        <w:contextualSpacing/>
        <w:rPr>
          <w:rFonts w:cs="Arial"/>
          <w:szCs w:val="20"/>
          <w:lang w:val="en-US"/>
        </w:rPr>
      </w:pPr>
      <w:r w:rsidRPr="00F764CB">
        <w:rPr>
          <w:rFonts w:cs="Arial"/>
          <w:szCs w:val="20"/>
          <w:lang w:val="en-US"/>
        </w:rPr>
        <w:t>Rejected by Supplier</w:t>
      </w:r>
    </w:p>
    <w:p w14:paraId="793CD238" w14:textId="77777777" w:rsidR="00561108" w:rsidRDefault="00561108" w:rsidP="00561108">
      <w:pPr>
        <w:rPr>
          <w:lang w:val="en-US"/>
        </w:rPr>
      </w:pPr>
    </w:p>
    <w:p w14:paraId="2D59B4C5" w14:textId="77777777" w:rsidR="002B603A" w:rsidRPr="002B603A" w:rsidRDefault="002B603A" w:rsidP="002B603A">
      <w:pPr>
        <w:rPr>
          <w:lang w:val="en-US"/>
        </w:rPr>
      </w:pPr>
      <w:r w:rsidRPr="002B603A">
        <w:rPr>
          <w:lang w:val="en-US"/>
        </w:rPr>
        <w:t>It is possible for the customer to enter an own comment (long text).</w:t>
      </w:r>
      <w:r>
        <w:rPr>
          <w:lang w:val="en-US"/>
        </w:rPr>
        <w:t xml:space="preserve"> </w:t>
      </w:r>
      <w:r w:rsidRPr="002B603A">
        <w:rPr>
          <w:lang w:val="en-US"/>
        </w:rPr>
        <w:t>It will be provided in the following optional element:</w:t>
      </w:r>
    </w:p>
    <w:p w14:paraId="6578A356" w14:textId="77777777" w:rsidR="002B603A" w:rsidRPr="00561108" w:rsidRDefault="002B603A" w:rsidP="00561108">
      <w:pPr>
        <w:rPr>
          <w:lang w:val="en-US"/>
        </w:rPr>
      </w:pPr>
      <w:r w:rsidRPr="002B603A">
        <w:rPr>
          <w:i/>
          <w:lang w:val="en-US"/>
        </w:rPr>
        <w:t>QDXComplaint.supplyon:ComplaintAdditions.supplyon:FailureReproductionBuyer.ReasonDescription</w:t>
      </w:r>
      <w:r>
        <w:rPr>
          <w:lang w:val="en-US"/>
        </w:rPr>
        <w:t>.</w:t>
      </w:r>
    </w:p>
    <w:p w14:paraId="601EF5CE" w14:textId="77777777" w:rsidR="00B84DEE" w:rsidRDefault="00B84DEE" w:rsidP="00B84DEE">
      <w:pPr>
        <w:pStyle w:val="Heading3"/>
        <w:rPr>
          <w:lang w:val="en-US"/>
        </w:rPr>
      </w:pPr>
      <w:bookmarkStart w:id="506" w:name="_Toc542250"/>
      <w:r w:rsidRPr="00B84DEE">
        <w:rPr>
          <w:lang w:val="en-US"/>
        </w:rPr>
        <w:t>Cancellation of containment actions</w:t>
      </w:r>
      <w:bookmarkEnd w:id="506"/>
    </w:p>
    <w:p w14:paraId="1EC8B854" w14:textId="77777777" w:rsidR="002B603A" w:rsidRDefault="002B603A" w:rsidP="002B603A">
      <w:pPr>
        <w:rPr>
          <w:lang w:val="en-US"/>
        </w:rPr>
      </w:pPr>
      <w:r>
        <w:rPr>
          <w:lang w:val="en-US"/>
        </w:rPr>
        <w:t>Within D6 section, information on the c</w:t>
      </w:r>
      <w:r w:rsidRPr="002B603A">
        <w:rPr>
          <w:lang w:val="en-US"/>
        </w:rPr>
        <w:t xml:space="preserve">ancellation of containment actions </w:t>
      </w:r>
      <w:r>
        <w:rPr>
          <w:lang w:val="en-US"/>
        </w:rPr>
        <w:t xml:space="preserve">can be provided </w:t>
      </w:r>
      <w:r w:rsidRPr="00B84DEE">
        <w:rPr>
          <w:lang w:val="en-US"/>
        </w:rPr>
        <w:t>optional</w:t>
      </w:r>
      <w:r>
        <w:rPr>
          <w:lang w:val="en-US"/>
        </w:rPr>
        <w:t xml:space="preserve">ly. I.e., </w:t>
      </w:r>
      <w:r w:rsidRPr="002B603A">
        <w:rPr>
          <w:lang w:val="en-US"/>
        </w:rPr>
        <w:t>the supplier can provide infor</w:t>
      </w:r>
      <w:r>
        <w:rPr>
          <w:lang w:val="en-US"/>
        </w:rPr>
        <w:t>mation</w:t>
      </w:r>
      <w:r w:rsidRPr="002B603A">
        <w:rPr>
          <w:lang w:val="en-US"/>
        </w:rPr>
        <w:t xml:space="preserve"> </w:t>
      </w:r>
      <w:r>
        <w:rPr>
          <w:lang w:val="en-US"/>
        </w:rPr>
        <w:t xml:space="preserve">- </w:t>
      </w:r>
      <w:r w:rsidRPr="002B603A">
        <w:rPr>
          <w:lang w:val="en-US"/>
        </w:rPr>
        <w:t xml:space="preserve">after D6 actions were implemented </w:t>
      </w:r>
      <w:r>
        <w:rPr>
          <w:lang w:val="en-US"/>
        </w:rPr>
        <w:t>-</w:t>
      </w:r>
      <w:r w:rsidRPr="002B603A">
        <w:rPr>
          <w:lang w:val="en-US"/>
        </w:rPr>
        <w:t xml:space="preserve"> when the D3 containment actions can be cancelled</w:t>
      </w:r>
      <w:r>
        <w:rPr>
          <w:lang w:val="en-US"/>
        </w:rPr>
        <w:t>.</w:t>
      </w:r>
      <w:r w:rsidR="00E412D2">
        <w:rPr>
          <w:lang w:val="en-US"/>
        </w:rPr>
        <w:t xml:space="preserve"> B</w:t>
      </w:r>
      <w:r w:rsidR="00E412D2" w:rsidRPr="00E412D2">
        <w:rPr>
          <w:lang w:val="en-US"/>
        </w:rPr>
        <w:t>y this,</w:t>
      </w:r>
      <w:r w:rsidR="00E412D2">
        <w:rPr>
          <w:lang w:val="en-US"/>
        </w:rPr>
        <w:t xml:space="preserve"> it is documented that the</w:t>
      </w:r>
      <w:r w:rsidR="00E412D2" w:rsidRPr="00E412D2">
        <w:rPr>
          <w:lang w:val="en-US"/>
        </w:rPr>
        <w:t xml:space="preserve"> failure is prevented on a long-term basis</w:t>
      </w:r>
      <w:r w:rsidR="00E412D2">
        <w:rPr>
          <w:lang w:val="en-US"/>
        </w:rPr>
        <w:t>.</w:t>
      </w:r>
    </w:p>
    <w:p w14:paraId="155435DA" w14:textId="77777777" w:rsidR="002B603A" w:rsidRDefault="002B603A" w:rsidP="002B603A">
      <w:pPr>
        <w:rPr>
          <w:lang w:val="en-US"/>
        </w:rPr>
      </w:pPr>
      <w:r>
        <w:rPr>
          <w:lang w:val="en-US"/>
        </w:rPr>
        <w:t xml:space="preserve"> </w:t>
      </w:r>
    </w:p>
    <w:p w14:paraId="5AA29CAC" w14:textId="77777777" w:rsidR="002B603A" w:rsidRDefault="002B603A" w:rsidP="002B603A">
      <w:pPr>
        <w:rPr>
          <w:lang w:val="en-US"/>
        </w:rPr>
      </w:pPr>
      <w:r w:rsidRPr="002B603A">
        <w:rPr>
          <w:lang w:val="en-US"/>
        </w:rPr>
        <w:t>The information can be provided in the following optional node:</w:t>
      </w:r>
    </w:p>
    <w:p w14:paraId="2B616055" w14:textId="77777777" w:rsidR="002B603A" w:rsidRDefault="002B603A" w:rsidP="002B603A">
      <w:pPr>
        <w:spacing w:line="240" w:lineRule="auto"/>
        <w:rPr>
          <w:rFonts w:cs="Arial"/>
          <w:szCs w:val="20"/>
          <w:lang w:val="en-US"/>
        </w:rPr>
      </w:pPr>
      <w:r w:rsidRPr="002B603A">
        <w:rPr>
          <w:rFonts w:cs="Arial"/>
          <w:i/>
          <w:szCs w:val="20"/>
          <w:lang w:val="en-US"/>
        </w:rPr>
        <w:t>QDXReport8D.supplyon:ResponseAdditions.supplyon:CancellationContainmentActions</w:t>
      </w:r>
      <w:r w:rsidRPr="00712113">
        <w:rPr>
          <w:rFonts w:cs="Arial"/>
          <w:szCs w:val="20"/>
          <w:lang w:val="en-US"/>
        </w:rPr>
        <w:t xml:space="preserve"> with elements</w:t>
      </w:r>
      <w:r w:rsidRPr="009A15DC">
        <w:rPr>
          <w:rFonts w:cs="Arial"/>
          <w:szCs w:val="20"/>
          <w:lang w:val="en-US"/>
        </w:rPr>
        <w:t>:</w:t>
      </w:r>
    </w:p>
    <w:p w14:paraId="51B95B4B" w14:textId="77777777" w:rsidR="002B603A" w:rsidRDefault="002B603A" w:rsidP="002B603A">
      <w:pPr>
        <w:pStyle w:val="ListParagraph"/>
        <w:numPr>
          <w:ilvl w:val="0"/>
          <w:numId w:val="31"/>
        </w:numPr>
        <w:spacing w:line="240" w:lineRule="auto"/>
        <w:rPr>
          <w:rFonts w:cs="Arial"/>
          <w:szCs w:val="20"/>
          <w:lang w:val="en-US"/>
        </w:rPr>
      </w:pPr>
      <w:r w:rsidRPr="002B603A">
        <w:rPr>
          <w:rFonts w:cs="Arial"/>
          <w:i/>
          <w:szCs w:val="20"/>
          <w:lang w:val="en-US"/>
        </w:rPr>
        <w:t>CancellationDateTime</w:t>
      </w:r>
      <w:r>
        <w:rPr>
          <w:rFonts w:cs="Arial"/>
          <w:szCs w:val="20"/>
          <w:lang w:val="en-US"/>
        </w:rPr>
        <w:t xml:space="preserve"> </w:t>
      </w:r>
      <w:r w:rsidRPr="00712113">
        <w:rPr>
          <w:rFonts w:cs="Arial"/>
          <w:szCs w:val="20"/>
          <w:lang w:val="en-US"/>
        </w:rPr>
        <w:t>(</w:t>
      </w:r>
      <w:r w:rsidRPr="002B603A">
        <w:rPr>
          <w:rFonts w:cs="Arial"/>
          <w:szCs w:val="20"/>
          <w:lang w:val="en-US"/>
        </w:rPr>
        <w:t>time part is ignored</w:t>
      </w:r>
      <w:r w:rsidRPr="00712113">
        <w:rPr>
          <w:rFonts w:cs="Arial"/>
          <w:szCs w:val="20"/>
          <w:lang w:val="en-US"/>
        </w:rPr>
        <w:t>)</w:t>
      </w:r>
    </w:p>
    <w:p w14:paraId="4EF031D9" w14:textId="77777777" w:rsidR="002B603A" w:rsidRPr="00712113" w:rsidRDefault="002B603A" w:rsidP="002B603A">
      <w:pPr>
        <w:pStyle w:val="ListParagraph"/>
        <w:numPr>
          <w:ilvl w:val="0"/>
          <w:numId w:val="31"/>
        </w:numPr>
        <w:spacing w:line="240" w:lineRule="auto"/>
        <w:rPr>
          <w:rFonts w:cs="Arial"/>
          <w:szCs w:val="20"/>
          <w:lang w:val="en-US"/>
        </w:rPr>
      </w:pPr>
      <w:r w:rsidRPr="002B603A">
        <w:rPr>
          <w:rFonts w:cs="Arial"/>
          <w:i/>
          <w:szCs w:val="20"/>
          <w:lang w:val="en-US"/>
        </w:rPr>
        <w:t>ResponsibleContactReference</w:t>
      </w:r>
      <w:r w:rsidRPr="00712113">
        <w:rPr>
          <w:rFonts w:cs="Arial"/>
          <w:szCs w:val="20"/>
          <w:lang w:val="en-US"/>
        </w:rPr>
        <w:t xml:space="preserve"> with sub-elements </w:t>
      </w:r>
      <w:r w:rsidRPr="00561108">
        <w:rPr>
          <w:rFonts w:cs="Arial"/>
          <w:i/>
          <w:szCs w:val="20"/>
          <w:lang w:val="en-US"/>
        </w:rPr>
        <w:t>PartyID</w:t>
      </w:r>
      <w:r w:rsidRPr="00561108">
        <w:rPr>
          <w:rFonts w:cs="Arial"/>
          <w:szCs w:val="20"/>
          <w:lang w:val="en-US"/>
        </w:rPr>
        <w:t xml:space="preserve"> and </w:t>
      </w:r>
      <w:r w:rsidRPr="00561108">
        <w:rPr>
          <w:rFonts w:cs="Arial"/>
          <w:i/>
          <w:szCs w:val="20"/>
          <w:lang w:val="en-US"/>
        </w:rPr>
        <w:t>ContactID</w:t>
      </w:r>
    </w:p>
    <w:p w14:paraId="6FB5375B" w14:textId="77777777" w:rsidR="002B603A" w:rsidRDefault="007376B0" w:rsidP="002B603A">
      <w:pPr>
        <w:rPr>
          <w:lang w:val="en-US"/>
        </w:rPr>
      </w:pPr>
      <w:r>
        <w:rPr>
          <w:lang w:val="en-US"/>
        </w:rPr>
        <w:t xml:space="preserve">Both fields need to be provided together. If only one field is provided, </w:t>
      </w:r>
      <w:r w:rsidRPr="007376B0">
        <w:rPr>
          <w:lang w:val="en-US"/>
        </w:rPr>
        <w:t>there will be an error message during submission</w:t>
      </w:r>
      <w:r>
        <w:rPr>
          <w:lang w:val="en-US"/>
        </w:rPr>
        <w:t>.</w:t>
      </w:r>
    </w:p>
    <w:p w14:paraId="1619A2FC" w14:textId="77777777" w:rsidR="002B603A" w:rsidRDefault="002B603A" w:rsidP="002B603A">
      <w:pPr>
        <w:rPr>
          <w:lang w:val="en-US"/>
        </w:rPr>
      </w:pPr>
    </w:p>
    <w:p w14:paraId="708E5A03" w14:textId="77777777" w:rsidR="007376B0" w:rsidRDefault="007376B0" w:rsidP="002B603A">
      <w:pPr>
        <w:rPr>
          <w:lang w:val="en-US"/>
        </w:rPr>
      </w:pPr>
      <w:r w:rsidRPr="007376B0">
        <w:rPr>
          <w:lang w:val="en-US"/>
        </w:rPr>
        <w:t xml:space="preserve">It is not possible to remove an assigned user (for </w:t>
      </w:r>
      <w:r>
        <w:rPr>
          <w:lang w:val="en-US"/>
        </w:rPr>
        <w:t>c</w:t>
      </w:r>
      <w:r w:rsidRPr="007376B0">
        <w:rPr>
          <w:lang w:val="en-US"/>
        </w:rPr>
        <w:t>ancellation of containment actions) from D1 Team. In such a case there will be an error message during submission.</w:t>
      </w:r>
    </w:p>
    <w:p w14:paraId="20201556" w14:textId="77777777" w:rsidR="002B603A" w:rsidRDefault="002B603A" w:rsidP="002B603A">
      <w:pPr>
        <w:rPr>
          <w:lang w:val="en-US"/>
        </w:rPr>
      </w:pPr>
    </w:p>
    <w:p w14:paraId="09DF3B9E" w14:textId="77777777" w:rsidR="007376B0" w:rsidRDefault="007376B0" w:rsidP="007376B0">
      <w:pPr>
        <w:rPr>
          <w:rFonts w:cs="Arial"/>
          <w:szCs w:val="20"/>
          <w:lang w:val="en-US"/>
        </w:rPr>
      </w:pPr>
      <w:r w:rsidRPr="009B52C0">
        <w:rPr>
          <w:lang w:val="en-US"/>
        </w:rPr>
        <w:t xml:space="preserve">It is not possible to reset, i.e. completely delete the entries after they had been submitted once. </w:t>
      </w:r>
      <w:r w:rsidRPr="009B52C0">
        <w:rPr>
          <w:rFonts w:cs="Arial"/>
          <w:szCs w:val="20"/>
          <w:lang w:val="en-US"/>
        </w:rPr>
        <w:t xml:space="preserve">In case, in a following submission, the node </w:t>
      </w:r>
      <w:r w:rsidRPr="007376B0">
        <w:rPr>
          <w:rFonts w:cs="Arial"/>
          <w:i/>
          <w:szCs w:val="20"/>
          <w:lang w:val="en-US"/>
        </w:rPr>
        <w:t>supplyon:CancellationContainmentActions</w:t>
      </w:r>
      <w:r w:rsidRPr="009B52C0">
        <w:rPr>
          <w:rFonts w:cs="Arial"/>
          <w:szCs w:val="20"/>
          <w:lang w:val="en-US"/>
        </w:rPr>
        <w:t xml:space="preserve"> is not provided anymore, the content of the </w:t>
      </w:r>
      <w:r w:rsidRPr="007376B0">
        <w:rPr>
          <w:rFonts w:cs="Arial"/>
          <w:szCs w:val="20"/>
          <w:lang w:val="en-US"/>
        </w:rPr>
        <w:t xml:space="preserve">cancellation of containment actions </w:t>
      </w:r>
      <w:r w:rsidRPr="009B52C0">
        <w:rPr>
          <w:rFonts w:cs="Arial"/>
          <w:szCs w:val="20"/>
          <w:lang w:val="en-US"/>
        </w:rPr>
        <w:t>stored in Problem Solver remains.</w:t>
      </w:r>
    </w:p>
    <w:p w14:paraId="53FED8CA" w14:textId="77777777" w:rsidR="00A54095" w:rsidRDefault="00A54095" w:rsidP="007376B0">
      <w:pPr>
        <w:rPr>
          <w:rFonts w:cs="Arial"/>
          <w:szCs w:val="20"/>
          <w:lang w:val="en-US"/>
        </w:rPr>
      </w:pPr>
    </w:p>
    <w:p w14:paraId="0DA643E4" w14:textId="31DD8483" w:rsidR="00223863" w:rsidRDefault="00A54095" w:rsidP="007376B0">
      <w:pPr>
        <w:rPr>
          <w:lang w:val="en-US"/>
        </w:rPr>
      </w:pPr>
      <w:r w:rsidRPr="00A54095">
        <w:rPr>
          <w:lang w:val="en-US"/>
        </w:rPr>
        <w:t xml:space="preserve">If the </w:t>
      </w:r>
      <w:r>
        <w:rPr>
          <w:lang w:val="en-US"/>
        </w:rPr>
        <w:t>c</w:t>
      </w:r>
      <w:r w:rsidRPr="00A54095">
        <w:rPr>
          <w:lang w:val="en-US"/>
        </w:rPr>
        <w:t xml:space="preserve">ancellation </w:t>
      </w:r>
      <w:r>
        <w:rPr>
          <w:lang w:val="en-US"/>
        </w:rPr>
        <w:t xml:space="preserve">information </w:t>
      </w:r>
      <w:r w:rsidRPr="00A54095">
        <w:rPr>
          <w:lang w:val="en-US"/>
        </w:rPr>
        <w:t xml:space="preserve">is provided, after status “Complete” is set, the </w:t>
      </w:r>
      <w:r>
        <w:rPr>
          <w:lang w:val="en-US"/>
        </w:rPr>
        <w:t>c</w:t>
      </w:r>
      <w:r w:rsidRPr="00A54095">
        <w:rPr>
          <w:lang w:val="en-US"/>
        </w:rPr>
        <w:t>ancellation of containment action(s) is still editable. After status “Closed by supplier” is set, it cannot be changed anymore.</w:t>
      </w:r>
    </w:p>
    <w:p w14:paraId="41613B7C" w14:textId="555A9B9E" w:rsidR="00223863" w:rsidRDefault="00223863" w:rsidP="00223863">
      <w:pPr>
        <w:pStyle w:val="Heading3"/>
        <w:rPr>
          <w:lang w:val="en-US"/>
        </w:rPr>
      </w:pPr>
      <w:bookmarkStart w:id="507" w:name="_Ref523970"/>
      <w:bookmarkStart w:id="508" w:name="_Toc542251"/>
      <w:r>
        <w:rPr>
          <w:lang w:val="en-US"/>
        </w:rPr>
        <w:lastRenderedPageBreak/>
        <w:t>Root cause categories</w:t>
      </w:r>
      <w:bookmarkEnd w:id="507"/>
      <w:bookmarkEnd w:id="508"/>
    </w:p>
    <w:p w14:paraId="03D57FED" w14:textId="70EDC892" w:rsidR="00892ED7" w:rsidRDefault="000354CA" w:rsidP="000354CA">
      <w:pPr>
        <w:rPr>
          <w:lang w:val="en-US"/>
        </w:rPr>
      </w:pPr>
      <w:r>
        <w:rPr>
          <w:lang w:val="en-US"/>
        </w:rPr>
        <w:t>Business background: W</w:t>
      </w:r>
      <w:r w:rsidRPr="00223863">
        <w:rPr>
          <w:lang w:val="en-US"/>
        </w:rPr>
        <w:t>ithin each root cause</w:t>
      </w:r>
      <w:r>
        <w:rPr>
          <w:lang w:val="en-US"/>
        </w:rPr>
        <w:t xml:space="preserve">, a categorization/classification can be made. </w:t>
      </w:r>
      <w:r w:rsidRPr="000354CA">
        <w:rPr>
          <w:lang w:val="en-US"/>
        </w:rPr>
        <w:t>The supplier can select out of a previously configured list of values the category/area where this root cause belongs to. This list is based on the root cause catalogue published by the VDA standard.</w:t>
      </w:r>
      <w:r>
        <w:rPr>
          <w:lang w:val="en-US"/>
        </w:rPr>
        <w:t xml:space="preserve"> This helps</w:t>
      </w:r>
      <w:r w:rsidR="00656957" w:rsidRPr="000354CA">
        <w:rPr>
          <w:lang w:val="en-US"/>
        </w:rPr>
        <w:t xml:space="preserve"> the supplier and the customer to track and identify frequent types of root causes</w:t>
      </w:r>
      <w:r>
        <w:rPr>
          <w:lang w:val="en-US"/>
        </w:rPr>
        <w:t>.</w:t>
      </w:r>
    </w:p>
    <w:p w14:paraId="6D3487D1" w14:textId="77777777" w:rsidR="000354CA" w:rsidRPr="000354CA" w:rsidRDefault="000354CA" w:rsidP="000354CA">
      <w:pPr>
        <w:rPr>
          <w:lang w:val="en-US"/>
        </w:rPr>
      </w:pPr>
    </w:p>
    <w:p w14:paraId="3CE44171" w14:textId="1EFEB701" w:rsidR="000354CA" w:rsidRDefault="000354CA" w:rsidP="00223863">
      <w:pPr>
        <w:rPr>
          <w:lang w:val="en-US"/>
        </w:rPr>
      </w:pPr>
      <w:r>
        <w:rPr>
          <w:lang w:val="en-US"/>
        </w:rPr>
        <w:t xml:space="preserve">The classification is based on </w:t>
      </w:r>
      <w:r w:rsidR="002709A2">
        <w:rPr>
          <w:lang w:val="en-US"/>
        </w:rPr>
        <w:t xml:space="preserve">a </w:t>
      </w:r>
      <w:r>
        <w:rPr>
          <w:lang w:val="en-US"/>
        </w:rPr>
        <w:t>set of categories</w:t>
      </w:r>
      <w:r w:rsidRPr="000354CA">
        <w:rPr>
          <w:lang w:val="en-US"/>
        </w:rPr>
        <w:t xml:space="preserve"> with </w:t>
      </w:r>
      <w:r>
        <w:rPr>
          <w:lang w:val="en-US"/>
        </w:rPr>
        <w:t>three</w:t>
      </w:r>
      <w:r w:rsidRPr="000354CA">
        <w:rPr>
          <w:lang w:val="en-US"/>
        </w:rPr>
        <w:t xml:space="preserve"> levels</w:t>
      </w:r>
      <w:r>
        <w:rPr>
          <w:lang w:val="en-US"/>
        </w:rPr>
        <w:t xml:space="preserve">. </w:t>
      </w:r>
      <w:r w:rsidRPr="000354CA">
        <w:rPr>
          <w:lang w:val="en-US"/>
        </w:rPr>
        <w:t>Each combin</w:t>
      </w:r>
      <w:r>
        <w:rPr>
          <w:lang w:val="en-US"/>
        </w:rPr>
        <w:t xml:space="preserve">ation of levels </w:t>
      </w:r>
      <w:r w:rsidR="002709A2">
        <w:rPr>
          <w:lang w:val="en-US"/>
        </w:rPr>
        <w:t xml:space="preserve">is </w:t>
      </w:r>
      <w:r>
        <w:rPr>
          <w:lang w:val="en-US"/>
        </w:rPr>
        <w:t>unique,</w:t>
      </w:r>
      <w:r w:rsidR="002709A2">
        <w:rPr>
          <w:lang w:val="en-US"/>
        </w:rPr>
        <w:t xml:space="preserve"> and is mapped with a</w:t>
      </w:r>
      <w:r>
        <w:rPr>
          <w:lang w:val="en-US"/>
        </w:rPr>
        <w:t xml:space="preserve"> </w:t>
      </w:r>
      <w:r w:rsidRPr="000354CA">
        <w:rPr>
          <w:lang w:val="en-US"/>
        </w:rPr>
        <w:t xml:space="preserve">centrally defined </w:t>
      </w:r>
      <w:r>
        <w:rPr>
          <w:lang w:val="en-US"/>
        </w:rPr>
        <w:t>ID.</w:t>
      </w:r>
    </w:p>
    <w:p w14:paraId="23898EC8" w14:textId="192C445B" w:rsidR="000354CA" w:rsidRDefault="000354CA" w:rsidP="00223863">
      <w:pPr>
        <w:rPr>
          <w:lang w:val="en-US"/>
        </w:rPr>
      </w:pPr>
    </w:p>
    <w:p w14:paraId="7DAF9B6E" w14:textId="0BA71DE3" w:rsidR="00FB2D06" w:rsidRDefault="00364206" w:rsidP="00364206">
      <w:pPr>
        <w:rPr>
          <w:lang w:val="en-US"/>
        </w:rPr>
      </w:pPr>
      <w:r>
        <w:rPr>
          <w:lang w:val="en-US"/>
        </w:rPr>
        <w:t xml:space="preserve">The root cause catalog can be activated for each customer, each with potentially different content. The target is, however, to have a common </w:t>
      </w:r>
      <w:r w:rsidRPr="00364206">
        <w:rPr>
          <w:lang w:val="en-US"/>
        </w:rPr>
        <w:t>catalog</w:t>
      </w:r>
      <w:r>
        <w:rPr>
          <w:lang w:val="en-US"/>
        </w:rPr>
        <w:t xml:space="preserve"> for all customers and their suppliers activated.</w:t>
      </w:r>
      <w:r w:rsidR="00A56408">
        <w:rPr>
          <w:lang w:val="en-US"/>
        </w:rPr>
        <w:t xml:space="preserve"> </w:t>
      </w:r>
      <w:r w:rsidR="00A56408" w:rsidRPr="00A56408">
        <w:rPr>
          <w:lang w:val="en-US"/>
        </w:rPr>
        <w:t xml:space="preserve">The specific configuration for </w:t>
      </w:r>
      <w:r w:rsidR="00A56408">
        <w:rPr>
          <w:lang w:val="en-US"/>
        </w:rPr>
        <w:t xml:space="preserve">the </w:t>
      </w:r>
      <w:r w:rsidR="00A56408" w:rsidRPr="00A56408">
        <w:rPr>
          <w:lang w:val="en-US"/>
        </w:rPr>
        <w:t>root cause catalog</w:t>
      </w:r>
      <w:r w:rsidR="00A56408">
        <w:rPr>
          <w:lang w:val="en-US"/>
        </w:rPr>
        <w:t xml:space="preserve">s </w:t>
      </w:r>
      <w:r w:rsidR="00A56408" w:rsidRPr="00A56408">
        <w:rPr>
          <w:lang w:val="en-US"/>
        </w:rPr>
        <w:t>can be found in Appendix, chapter</w:t>
      </w:r>
      <w:r w:rsidR="008015F5">
        <w:rPr>
          <w:lang w:val="en-US"/>
        </w:rPr>
        <w:t xml:space="preserve"> </w:t>
      </w:r>
      <w:r w:rsidR="008015F5">
        <w:rPr>
          <w:lang w:val="en-US"/>
        </w:rPr>
        <w:fldChar w:fldCharType="begin"/>
      </w:r>
      <w:r w:rsidR="008015F5">
        <w:rPr>
          <w:lang w:val="en-US"/>
        </w:rPr>
        <w:instrText xml:space="preserve"> REF _Ref536803 \r \h </w:instrText>
      </w:r>
      <w:r w:rsidR="008015F5">
        <w:rPr>
          <w:lang w:val="en-US"/>
        </w:rPr>
      </w:r>
      <w:r w:rsidR="008015F5">
        <w:rPr>
          <w:lang w:val="en-US"/>
        </w:rPr>
        <w:fldChar w:fldCharType="separate"/>
      </w:r>
      <w:r w:rsidR="00322E69">
        <w:rPr>
          <w:lang w:val="en-US"/>
        </w:rPr>
        <w:t>1.4</w:t>
      </w:r>
      <w:r w:rsidR="008015F5">
        <w:rPr>
          <w:lang w:val="en-US"/>
        </w:rPr>
        <w:fldChar w:fldCharType="end"/>
      </w:r>
      <w:r w:rsidR="00A56408" w:rsidRPr="00A56408">
        <w:rPr>
          <w:lang w:val="en-US"/>
        </w:rPr>
        <w:t xml:space="preserve"> “</w:t>
      </w:r>
      <w:r w:rsidR="008015F5">
        <w:rPr>
          <w:lang w:val="en-US"/>
        </w:rPr>
        <w:fldChar w:fldCharType="begin"/>
      </w:r>
      <w:r w:rsidR="008015F5">
        <w:rPr>
          <w:lang w:val="en-US"/>
        </w:rPr>
        <w:instrText xml:space="preserve"> REF _Ref536803 \h </w:instrText>
      </w:r>
      <w:r w:rsidR="008015F5">
        <w:rPr>
          <w:lang w:val="en-US"/>
        </w:rPr>
      </w:r>
      <w:r w:rsidR="008015F5">
        <w:rPr>
          <w:lang w:val="en-US"/>
        </w:rPr>
        <w:fldChar w:fldCharType="separate"/>
      </w:r>
      <w:r w:rsidR="00322E69" w:rsidRPr="00A56408">
        <w:rPr>
          <w:lang w:val="en-GB"/>
        </w:rPr>
        <w:t>Root</w:t>
      </w:r>
      <w:r w:rsidR="00322E69">
        <w:rPr>
          <w:lang w:val="en-GB"/>
        </w:rPr>
        <w:t xml:space="preserve"> c</w:t>
      </w:r>
      <w:r w:rsidR="00322E69" w:rsidRPr="00A56408">
        <w:rPr>
          <w:lang w:val="en-GB"/>
        </w:rPr>
        <w:t>ause</w:t>
      </w:r>
      <w:r w:rsidR="00322E69">
        <w:rPr>
          <w:lang w:val="en-GB"/>
        </w:rPr>
        <w:t xml:space="preserve"> c</w:t>
      </w:r>
      <w:r w:rsidR="00322E69" w:rsidRPr="00A56408">
        <w:rPr>
          <w:lang w:val="en-GB"/>
        </w:rPr>
        <w:t>ategory</w:t>
      </w:r>
      <w:r w:rsidR="00322E69">
        <w:rPr>
          <w:lang w:val="en-GB"/>
        </w:rPr>
        <w:t xml:space="preserve"> configuration</w:t>
      </w:r>
      <w:r w:rsidR="008015F5">
        <w:rPr>
          <w:lang w:val="en-US"/>
        </w:rPr>
        <w:fldChar w:fldCharType="end"/>
      </w:r>
      <w:r w:rsidR="00A56408" w:rsidRPr="00A56408">
        <w:rPr>
          <w:lang w:val="en-US"/>
        </w:rPr>
        <w:t>”.</w:t>
      </w:r>
    </w:p>
    <w:p w14:paraId="389CA2F8" w14:textId="77777777" w:rsidR="00FB2D06" w:rsidRDefault="00FB2D06" w:rsidP="00364206">
      <w:pPr>
        <w:rPr>
          <w:lang w:val="en-US"/>
        </w:rPr>
      </w:pPr>
    </w:p>
    <w:p w14:paraId="52470DC1" w14:textId="57CC2906" w:rsidR="000354CA" w:rsidRDefault="00364206" w:rsidP="00364206">
      <w:pPr>
        <w:rPr>
          <w:lang w:val="en-US"/>
        </w:rPr>
      </w:pPr>
      <w:r>
        <w:rPr>
          <w:lang w:val="en-US"/>
        </w:rPr>
        <w:t xml:space="preserve">If the catalog is activated for a </w:t>
      </w:r>
      <w:r w:rsidR="000354CA" w:rsidRPr="000354CA">
        <w:rPr>
          <w:lang w:val="en-US"/>
        </w:rPr>
        <w:t>customer</w:t>
      </w:r>
      <w:r>
        <w:rPr>
          <w:lang w:val="en-US"/>
        </w:rPr>
        <w:t xml:space="preserve">, the entry of data is mandatory for the suppliers for working in the frontend, and for uploading the “SO_QDXReport8D” file. For suppliers with a backend interface, providing the content for the root cause categories is optional by default. It can be made mandatory on request </w:t>
      </w:r>
      <w:r w:rsidRPr="00364206">
        <w:rPr>
          <w:lang w:val="en-US"/>
        </w:rPr>
        <w:t xml:space="preserve">of </w:t>
      </w:r>
      <w:r>
        <w:rPr>
          <w:lang w:val="en-US"/>
        </w:rPr>
        <w:t>and in coordination with the supplier</w:t>
      </w:r>
      <w:r w:rsidR="00FB2D06">
        <w:rPr>
          <w:lang w:val="en-US"/>
        </w:rPr>
        <w:t xml:space="preserve"> (e.g. after </w:t>
      </w:r>
      <w:r w:rsidR="00FB2D06" w:rsidRPr="00FB2D06">
        <w:rPr>
          <w:lang w:val="en-US"/>
        </w:rPr>
        <w:t>adapt</w:t>
      </w:r>
      <w:r w:rsidR="00FB2D06">
        <w:rPr>
          <w:lang w:val="en-US"/>
        </w:rPr>
        <w:t>ing</w:t>
      </w:r>
      <w:r w:rsidR="00FB2D06" w:rsidRPr="00FB2D06">
        <w:rPr>
          <w:lang w:val="en-US"/>
        </w:rPr>
        <w:t xml:space="preserve"> their system</w:t>
      </w:r>
      <w:r w:rsidR="00FB2D06">
        <w:rPr>
          <w:lang w:val="en-US"/>
        </w:rPr>
        <w:t>)</w:t>
      </w:r>
      <w:r w:rsidRPr="00FB2D06">
        <w:rPr>
          <w:lang w:val="en-US"/>
        </w:rPr>
        <w:t>.</w:t>
      </w:r>
    </w:p>
    <w:p w14:paraId="5C2B16F0" w14:textId="3E94EA68" w:rsidR="000354CA" w:rsidRDefault="000354CA" w:rsidP="00223863">
      <w:pPr>
        <w:rPr>
          <w:lang w:val="en-US"/>
        </w:rPr>
      </w:pPr>
    </w:p>
    <w:p w14:paraId="172AE0A7" w14:textId="21B19E24" w:rsidR="00364206" w:rsidRPr="00364206" w:rsidRDefault="00364206" w:rsidP="00364206">
      <w:pPr>
        <w:rPr>
          <w:lang w:val="en-US"/>
        </w:rPr>
      </w:pPr>
      <w:r w:rsidRPr="00364206">
        <w:rPr>
          <w:lang w:val="en-US"/>
        </w:rPr>
        <w:t>The information can be provided in the following node:</w:t>
      </w:r>
    </w:p>
    <w:p w14:paraId="62F91D37" w14:textId="050FCDB7" w:rsidR="00364206" w:rsidRPr="00364206" w:rsidRDefault="00364206" w:rsidP="00364206">
      <w:pPr>
        <w:rPr>
          <w:lang w:val="en-US"/>
        </w:rPr>
      </w:pPr>
      <w:r w:rsidRPr="00364206">
        <w:rPr>
          <w:i/>
          <w:lang w:val="en-US"/>
        </w:rPr>
        <w:t>QDXReport8D.supplyon:ResponseAdditions.supplyon:EnhancedRootCauseAnalysis.supplyon:RootCauseCategory</w:t>
      </w:r>
      <w:r w:rsidRPr="00364206">
        <w:rPr>
          <w:lang w:val="en-US"/>
        </w:rPr>
        <w:t xml:space="preserve"> with elements:</w:t>
      </w:r>
    </w:p>
    <w:p w14:paraId="09E2A9D1" w14:textId="6ABBD72C" w:rsidR="00364206" w:rsidRDefault="00364206" w:rsidP="00364206">
      <w:pPr>
        <w:numPr>
          <w:ilvl w:val="0"/>
          <w:numId w:val="31"/>
        </w:numPr>
        <w:rPr>
          <w:lang w:val="en-US"/>
        </w:rPr>
      </w:pPr>
      <w:r w:rsidRPr="00364206">
        <w:rPr>
          <w:i/>
          <w:lang w:val="en-US"/>
        </w:rPr>
        <w:t>RootCauseID</w:t>
      </w:r>
      <w:r w:rsidRPr="00364206">
        <w:rPr>
          <w:lang w:val="en-US"/>
        </w:rPr>
        <w:t xml:space="preserve"> (reference to root cause)</w:t>
      </w:r>
    </w:p>
    <w:p w14:paraId="433AA7B9" w14:textId="4EC428FC" w:rsidR="00364206" w:rsidRDefault="00364206" w:rsidP="00440CF3">
      <w:pPr>
        <w:numPr>
          <w:ilvl w:val="0"/>
          <w:numId w:val="31"/>
        </w:numPr>
        <w:rPr>
          <w:lang w:val="en-US"/>
        </w:rPr>
      </w:pPr>
      <w:r w:rsidRPr="00364206">
        <w:rPr>
          <w:i/>
          <w:lang w:val="en-US"/>
        </w:rPr>
        <w:t>Code</w:t>
      </w:r>
      <w:r>
        <w:rPr>
          <w:lang w:val="en-US"/>
        </w:rPr>
        <w:t xml:space="preserve"> (</w:t>
      </w:r>
      <w:r w:rsidRPr="00364206">
        <w:rPr>
          <w:lang w:val="en-US"/>
        </w:rPr>
        <w:t>contains the QDX ID</w:t>
      </w:r>
      <w:r w:rsidR="00440CF3">
        <w:rPr>
          <w:lang w:val="en-US"/>
        </w:rPr>
        <w:t xml:space="preserve"> from </w:t>
      </w:r>
      <w:r w:rsidR="00440CF3" w:rsidRPr="00440CF3">
        <w:rPr>
          <w:lang w:val="en-US"/>
        </w:rPr>
        <w:t>root cause catalog</w:t>
      </w:r>
      <w:r w:rsidRPr="00364206">
        <w:rPr>
          <w:lang w:val="en-US"/>
        </w:rPr>
        <w:t xml:space="preserve"> (Example: 010010001)</w:t>
      </w:r>
      <w:r>
        <w:rPr>
          <w:lang w:val="en-US"/>
        </w:rPr>
        <w:t>)</w:t>
      </w:r>
    </w:p>
    <w:p w14:paraId="445DAD32" w14:textId="678E75EA" w:rsidR="00364206" w:rsidRDefault="00364206" w:rsidP="00FB2D06">
      <w:pPr>
        <w:numPr>
          <w:ilvl w:val="0"/>
          <w:numId w:val="31"/>
        </w:numPr>
        <w:rPr>
          <w:lang w:val="en-US"/>
        </w:rPr>
      </w:pPr>
      <w:r w:rsidRPr="00FB2D06">
        <w:rPr>
          <w:i/>
          <w:lang w:val="en-US"/>
        </w:rPr>
        <w:t>Level1</w:t>
      </w:r>
      <w:r w:rsidR="00FB2D06">
        <w:rPr>
          <w:lang w:val="en-US"/>
        </w:rPr>
        <w:t xml:space="preserve"> (</w:t>
      </w:r>
      <w:r w:rsidR="00FB2D06" w:rsidRPr="00FB2D06">
        <w:rPr>
          <w:lang w:val="en-US"/>
        </w:rPr>
        <w:t xml:space="preserve">optional, contains </w:t>
      </w:r>
      <w:r w:rsidR="00440CF3">
        <w:rPr>
          <w:lang w:val="en-US"/>
        </w:rPr>
        <w:t xml:space="preserve">the first part of the category </w:t>
      </w:r>
      <w:r w:rsidR="00FB2D06" w:rsidRPr="00FB2D06">
        <w:rPr>
          <w:lang w:val="en-US"/>
        </w:rPr>
        <w:t>corresponding to code, in English language, ignored in incoming messages/upload</w:t>
      </w:r>
      <w:r w:rsidR="00FB2D06">
        <w:rPr>
          <w:lang w:val="en-US"/>
        </w:rPr>
        <w:t>)</w:t>
      </w:r>
    </w:p>
    <w:p w14:paraId="6187C993" w14:textId="74BF8844" w:rsidR="00FB2D06" w:rsidRDefault="00FB2D06" w:rsidP="00440CF3">
      <w:pPr>
        <w:numPr>
          <w:ilvl w:val="0"/>
          <w:numId w:val="31"/>
        </w:numPr>
        <w:rPr>
          <w:lang w:val="en-US"/>
        </w:rPr>
      </w:pPr>
      <w:r>
        <w:rPr>
          <w:i/>
          <w:lang w:val="en-US"/>
        </w:rPr>
        <w:t>Level2</w:t>
      </w:r>
      <w:r w:rsidRPr="00FB2D06">
        <w:rPr>
          <w:lang w:val="en-US"/>
        </w:rPr>
        <w:t xml:space="preserve"> (optional, </w:t>
      </w:r>
      <w:r w:rsidR="00440CF3" w:rsidRPr="00440CF3">
        <w:rPr>
          <w:lang w:val="en-US"/>
        </w:rPr>
        <w:t xml:space="preserve">contains the </w:t>
      </w:r>
      <w:r w:rsidR="00440CF3">
        <w:rPr>
          <w:lang w:val="en-US"/>
        </w:rPr>
        <w:t xml:space="preserve">second </w:t>
      </w:r>
      <w:r w:rsidR="00440CF3" w:rsidRPr="00440CF3">
        <w:rPr>
          <w:lang w:val="en-US"/>
        </w:rPr>
        <w:t xml:space="preserve">part of the category </w:t>
      </w:r>
      <w:r w:rsidRPr="00FB2D06">
        <w:rPr>
          <w:lang w:val="en-US"/>
        </w:rPr>
        <w:t>corresponding to code, in English language, ignored in incoming messages/upload)</w:t>
      </w:r>
    </w:p>
    <w:p w14:paraId="72DB9DB3" w14:textId="2E7DF232" w:rsidR="00440CF3" w:rsidRPr="00440CF3" w:rsidRDefault="00440CF3" w:rsidP="00440CF3">
      <w:pPr>
        <w:pStyle w:val="ListParagraph"/>
        <w:numPr>
          <w:ilvl w:val="0"/>
          <w:numId w:val="31"/>
        </w:numPr>
        <w:rPr>
          <w:lang w:val="en-US"/>
        </w:rPr>
      </w:pPr>
      <w:r w:rsidRPr="00440CF3">
        <w:rPr>
          <w:i/>
          <w:lang w:val="en-US"/>
        </w:rPr>
        <w:t>Level3</w:t>
      </w:r>
      <w:r w:rsidRPr="00440CF3">
        <w:rPr>
          <w:lang w:val="en-US"/>
        </w:rPr>
        <w:t xml:space="preserve"> (optional, contains the </w:t>
      </w:r>
      <w:r>
        <w:rPr>
          <w:lang w:val="en-US"/>
        </w:rPr>
        <w:t>third</w:t>
      </w:r>
      <w:r w:rsidRPr="00440CF3">
        <w:rPr>
          <w:lang w:val="en-US"/>
        </w:rPr>
        <w:t xml:space="preserve"> part of the category corresponding to code, in English language, ignored in incoming messages/upload)</w:t>
      </w:r>
    </w:p>
    <w:p w14:paraId="6AA7931A" w14:textId="0CFBA027" w:rsidR="004F00C1" w:rsidRPr="00772406" w:rsidRDefault="004F00C1" w:rsidP="004F00C1">
      <w:pPr>
        <w:pStyle w:val="Heading2"/>
        <w:keepLines w:val="0"/>
        <w:tabs>
          <w:tab w:val="num" w:pos="576"/>
          <w:tab w:val="left" w:pos="900"/>
        </w:tabs>
        <w:spacing w:before="160" w:after="40" w:line="312" w:lineRule="auto"/>
        <w:rPr>
          <w:lang w:val="en-US"/>
        </w:rPr>
      </w:pPr>
      <w:bookmarkStart w:id="509" w:name="_Ref391026849"/>
      <w:bookmarkStart w:id="510" w:name="_Ref391026850"/>
      <w:bookmarkStart w:id="511" w:name="_Toc542252"/>
      <w:r w:rsidRPr="00772406">
        <w:rPr>
          <w:lang w:val="en-US"/>
        </w:rPr>
        <w:t>Overview of Information to be provided</w:t>
      </w:r>
      <w:bookmarkEnd w:id="496"/>
      <w:bookmarkEnd w:id="497"/>
      <w:bookmarkEnd w:id="498"/>
      <w:bookmarkEnd w:id="499"/>
      <w:bookmarkEnd w:id="509"/>
      <w:bookmarkEnd w:id="510"/>
      <w:bookmarkEnd w:id="511"/>
    </w:p>
    <w:p w14:paraId="39C3417C" w14:textId="1A713A4A" w:rsidR="004F00C1" w:rsidRDefault="004F00C1" w:rsidP="004F00C1">
      <w:pPr>
        <w:rPr>
          <w:lang w:val="en-GB"/>
        </w:rPr>
      </w:pPr>
      <w:r>
        <w:rPr>
          <w:lang w:val="en-GB"/>
        </w:rPr>
        <w:t xml:space="preserve">Following table provides an overview of the information to be provided by the supplier when submitting information regarding certain sections/D-Steps or setting </w:t>
      </w:r>
      <w:r w:rsidR="001A1058">
        <w:rPr>
          <w:lang w:val="en-GB"/>
        </w:rPr>
        <w:t xml:space="preserve">the complaint </w:t>
      </w:r>
      <w:r w:rsidR="00D030FF">
        <w:rPr>
          <w:lang w:val="en-GB"/>
        </w:rPr>
        <w:t xml:space="preserve">status. Note, that additional restrictions (e.g. regarding mandatory fields, data types, cardinalities, etc.) are contained in the XSD schema </w:t>
      </w:r>
      <w:r w:rsidR="00985775">
        <w:rPr>
          <w:lang w:val="en-GB"/>
        </w:rPr>
        <w:t>SO-Report8DSupplier</w:t>
      </w:r>
      <w:r w:rsidR="00D030FF" w:rsidRPr="00D030FF">
        <w:rPr>
          <w:lang w:val="en-GB"/>
        </w:rPr>
        <w:t>.xsd</w:t>
      </w:r>
      <w:r w:rsidR="001A1058">
        <w:rPr>
          <w:lang w:val="en-GB"/>
        </w:rPr>
        <w:t xml:space="preserve"> (see also Appendix, </w:t>
      </w:r>
      <w:r w:rsidR="001A1058">
        <w:rPr>
          <w:lang w:val="en-GB"/>
        </w:rPr>
        <w:fldChar w:fldCharType="begin"/>
      </w:r>
      <w:r w:rsidR="001A1058">
        <w:rPr>
          <w:lang w:val="en-GB"/>
        </w:rPr>
        <w:instrText xml:space="preserve"> REF _Ref320291909 \r \h </w:instrText>
      </w:r>
      <w:r w:rsidR="001A1058">
        <w:rPr>
          <w:lang w:val="en-GB"/>
        </w:rPr>
      </w:r>
      <w:r w:rsidR="001A1058">
        <w:rPr>
          <w:lang w:val="en-GB"/>
        </w:rPr>
        <w:fldChar w:fldCharType="separate"/>
      </w:r>
      <w:r w:rsidR="00322E69">
        <w:rPr>
          <w:lang w:val="en-GB"/>
        </w:rPr>
        <w:t>1.1</w:t>
      </w:r>
      <w:r w:rsidR="001A1058">
        <w:rPr>
          <w:lang w:val="en-GB"/>
        </w:rPr>
        <w:fldChar w:fldCharType="end"/>
      </w:r>
      <w:r w:rsidR="001A1058">
        <w:rPr>
          <w:lang w:val="en-GB"/>
        </w:rPr>
        <w:t xml:space="preserve"> “</w:t>
      </w:r>
      <w:r w:rsidR="001A1058">
        <w:rPr>
          <w:lang w:val="en-GB"/>
        </w:rPr>
        <w:fldChar w:fldCharType="begin"/>
      </w:r>
      <w:r w:rsidR="001A1058">
        <w:rPr>
          <w:lang w:val="en-GB"/>
        </w:rPr>
        <w:instrText xml:space="preserve"> REF _Ref320291921 \h </w:instrText>
      </w:r>
      <w:r w:rsidR="001A1058">
        <w:rPr>
          <w:lang w:val="en-GB"/>
        </w:rPr>
      </w:r>
      <w:r w:rsidR="001A1058">
        <w:rPr>
          <w:lang w:val="en-GB"/>
        </w:rPr>
        <w:fldChar w:fldCharType="separate"/>
      </w:r>
      <w:r w:rsidR="00322E69" w:rsidRPr="00D27F93">
        <w:t>XML Schema Definitions</w:t>
      </w:r>
      <w:r w:rsidR="001A1058">
        <w:rPr>
          <w:lang w:val="en-GB"/>
        </w:rPr>
        <w:fldChar w:fldCharType="end"/>
      </w:r>
      <w:r w:rsidR="001A1058">
        <w:rPr>
          <w:lang w:val="en-GB"/>
        </w:rPr>
        <w:t>”)</w:t>
      </w:r>
      <w:r w:rsidR="00D030FF">
        <w:rPr>
          <w:lang w:val="en-GB"/>
        </w:rPr>
        <w:t>.</w:t>
      </w:r>
    </w:p>
    <w:p w14:paraId="12B40140" w14:textId="77777777" w:rsidR="004F00C1" w:rsidRDefault="004F00C1" w:rsidP="004F00C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5"/>
      </w:tblGrid>
      <w:tr w:rsidR="004F00C1" w:rsidRPr="002764AC" w14:paraId="78BF523D" w14:textId="77777777" w:rsidTr="001C7517">
        <w:tc>
          <w:tcPr>
            <w:tcW w:w="2689" w:type="dxa"/>
            <w:shd w:val="clear" w:color="auto" w:fill="EEECE1" w:themeFill="background2"/>
          </w:tcPr>
          <w:p w14:paraId="1EA0A781" w14:textId="77777777" w:rsidR="004F00C1" w:rsidRDefault="004F00C1" w:rsidP="006B6FCA">
            <w:pPr>
              <w:rPr>
                <w:lang w:val="en-GB"/>
              </w:rPr>
            </w:pPr>
            <w:r>
              <w:rPr>
                <w:lang w:val="en-GB"/>
              </w:rPr>
              <w:t xml:space="preserve">In order to submit </w:t>
            </w:r>
            <w:r w:rsidR="001A1058">
              <w:rPr>
                <w:lang w:val="en-GB"/>
              </w:rPr>
              <w:t>D-step/</w:t>
            </w:r>
            <w:r>
              <w:rPr>
                <w:lang w:val="en-GB"/>
              </w:rPr>
              <w:t>section or set status…</w:t>
            </w:r>
          </w:p>
        </w:tc>
        <w:tc>
          <w:tcPr>
            <w:tcW w:w="6655" w:type="dxa"/>
            <w:shd w:val="clear" w:color="auto" w:fill="EEECE1" w:themeFill="background2"/>
          </w:tcPr>
          <w:p w14:paraId="1446BCA2" w14:textId="77777777" w:rsidR="004F00C1" w:rsidRDefault="004F00C1" w:rsidP="006B6FCA">
            <w:pPr>
              <w:rPr>
                <w:lang w:val="en-GB"/>
              </w:rPr>
            </w:pPr>
            <w:r>
              <w:rPr>
                <w:lang w:val="en-GB"/>
              </w:rPr>
              <w:t>Following information need to be provided:</w:t>
            </w:r>
          </w:p>
        </w:tc>
      </w:tr>
      <w:tr w:rsidR="004F00C1" w:rsidRPr="00772406" w14:paraId="39FD9F19" w14:textId="77777777" w:rsidTr="001C7517">
        <w:tc>
          <w:tcPr>
            <w:tcW w:w="2689" w:type="dxa"/>
          </w:tcPr>
          <w:p w14:paraId="5EC2E1A0" w14:textId="77777777" w:rsidR="004F00C1" w:rsidRDefault="004F00C1" w:rsidP="006B6FCA">
            <w:pPr>
              <w:rPr>
                <w:lang w:val="en-GB"/>
              </w:rPr>
            </w:pPr>
            <w:r>
              <w:rPr>
                <w:lang w:val="en-GB"/>
              </w:rPr>
              <w:t>Basic Information</w:t>
            </w:r>
          </w:p>
        </w:tc>
        <w:tc>
          <w:tcPr>
            <w:tcW w:w="6655" w:type="dxa"/>
          </w:tcPr>
          <w:p w14:paraId="75568D84" w14:textId="77777777" w:rsidR="00D030FF" w:rsidRDefault="00D030FF" w:rsidP="00473C48">
            <w:pPr>
              <w:pStyle w:val="ListParagraph"/>
              <w:numPr>
                <w:ilvl w:val="0"/>
                <w:numId w:val="7"/>
              </w:numPr>
              <w:ind w:left="317" w:hanging="284"/>
              <w:contextualSpacing w:val="0"/>
              <w:rPr>
                <w:lang w:val="en-US"/>
              </w:rPr>
            </w:pPr>
            <w:r>
              <w:rPr>
                <w:lang w:val="en-US"/>
              </w:rPr>
              <w:t>D1 Team</w:t>
            </w:r>
          </w:p>
          <w:p w14:paraId="147FEB5B" w14:textId="77A3E305" w:rsidR="004F00C1" w:rsidRPr="00772406" w:rsidRDefault="004F00C1" w:rsidP="00473C48">
            <w:pPr>
              <w:pStyle w:val="ListParagraph"/>
              <w:numPr>
                <w:ilvl w:val="0"/>
                <w:numId w:val="7"/>
              </w:numPr>
              <w:ind w:left="317" w:hanging="284"/>
              <w:contextualSpacing w:val="0"/>
              <w:rPr>
                <w:lang w:val="en-US"/>
              </w:rPr>
            </w:pPr>
            <w:r w:rsidRPr="00772406">
              <w:rPr>
                <w:lang w:val="en-US"/>
              </w:rPr>
              <w:t xml:space="preserve">Due dates </w:t>
            </w:r>
            <w:r w:rsidR="00123BCB">
              <w:rPr>
                <w:lang w:val="en-US"/>
              </w:rPr>
              <w:t>to be set</w:t>
            </w:r>
            <w:r w:rsidR="00123BCB" w:rsidRPr="00772406">
              <w:rPr>
                <w:lang w:val="en-US"/>
              </w:rPr>
              <w:t xml:space="preserve"> </w:t>
            </w:r>
            <w:r w:rsidRPr="00772406">
              <w:rPr>
                <w:lang w:val="en-US"/>
              </w:rPr>
              <w:t>by supplier, if requested by customer.</w:t>
            </w:r>
            <w:r w:rsidRPr="00772406">
              <w:rPr>
                <w:lang w:val="en-US"/>
              </w:rPr>
              <w:br/>
              <w:t xml:space="preserve">(See </w:t>
            </w:r>
            <w:r w:rsidRPr="00772406">
              <w:rPr>
                <w:lang w:val="en-US"/>
              </w:rPr>
              <w:fldChar w:fldCharType="begin"/>
            </w:r>
            <w:r w:rsidRPr="00772406">
              <w:rPr>
                <w:lang w:val="en-US"/>
              </w:rPr>
              <w:instrText xml:space="preserve"> REF _Ref319078480 \r \h </w:instrText>
            </w:r>
            <w:r>
              <w:rPr>
                <w:lang w:val="en-US"/>
              </w:rPr>
              <w:instrText xml:space="preserve"> \* MERGEFORMAT </w:instrText>
            </w:r>
            <w:r w:rsidRPr="00772406">
              <w:rPr>
                <w:lang w:val="en-US"/>
              </w:rPr>
            </w:r>
            <w:r w:rsidRPr="00772406">
              <w:rPr>
                <w:lang w:val="en-US"/>
              </w:rPr>
              <w:fldChar w:fldCharType="separate"/>
            </w:r>
            <w:r w:rsidR="00322E69">
              <w:rPr>
                <w:lang w:val="en-US"/>
              </w:rPr>
              <w:t>6.5</w:t>
            </w:r>
            <w:r w:rsidRPr="00772406">
              <w:rPr>
                <w:lang w:val="en-US"/>
              </w:rPr>
              <w:fldChar w:fldCharType="end"/>
            </w:r>
            <w:r w:rsidRPr="00772406">
              <w:rPr>
                <w:lang w:val="en-US"/>
              </w:rPr>
              <w:t xml:space="preserve"> "</w:t>
            </w:r>
            <w:r w:rsidRPr="00772406">
              <w:rPr>
                <w:lang w:val="en-US"/>
              </w:rPr>
              <w:fldChar w:fldCharType="begin"/>
            </w:r>
            <w:r w:rsidRPr="00772406">
              <w:rPr>
                <w:lang w:val="en-US"/>
              </w:rPr>
              <w:instrText xml:space="preserve"> REF _Ref319078476 \h </w:instrText>
            </w:r>
            <w:r>
              <w:rPr>
                <w:lang w:val="en-US"/>
              </w:rPr>
              <w:instrText xml:space="preserve"> \* MERGEFORMAT </w:instrText>
            </w:r>
            <w:r w:rsidRPr="00772406">
              <w:rPr>
                <w:lang w:val="en-US"/>
              </w:rPr>
            </w:r>
            <w:r w:rsidRPr="00772406">
              <w:rPr>
                <w:lang w:val="en-US"/>
              </w:rPr>
              <w:fldChar w:fldCharType="separate"/>
            </w:r>
            <w:r w:rsidR="00322E69" w:rsidRPr="00322E69">
              <w:rPr>
                <w:lang w:val="en-US"/>
              </w:rPr>
              <w:t>Section Due Date</w:t>
            </w:r>
            <w:r w:rsidRPr="00772406">
              <w:rPr>
                <w:lang w:val="en-US"/>
              </w:rPr>
              <w:fldChar w:fldCharType="end"/>
            </w:r>
            <w:r w:rsidRPr="00772406">
              <w:rPr>
                <w:lang w:val="en-US"/>
              </w:rPr>
              <w:t>”)</w:t>
            </w:r>
          </w:p>
          <w:p w14:paraId="0A74B2D7" w14:textId="24234D9D" w:rsidR="004F00C1" w:rsidRDefault="004F00C1" w:rsidP="00473C48">
            <w:pPr>
              <w:pStyle w:val="ListParagraph"/>
              <w:numPr>
                <w:ilvl w:val="0"/>
                <w:numId w:val="7"/>
              </w:numPr>
              <w:ind w:left="317" w:hanging="284"/>
              <w:contextualSpacing w:val="0"/>
              <w:rPr>
                <w:lang w:val="en-GB"/>
              </w:rPr>
            </w:pPr>
            <w:r w:rsidRPr="00772406">
              <w:rPr>
                <w:lang w:val="en-US"/>
              </w:rPr>
              <w:t xml:space="preserve">Accepted defective quantity for inspection activities, if requested by customer. (Bosch only; see </w:t>
            </w:r>
            <w:r w:rsidRPr="00772406">
              <w:rPr>
                <w:lang w:val="en-US"/>
              </w:rPr>
              <w:fldChar w:fldCharType="begin"/>
            </w:r>
            <w:r w:rsidRPr="00772406">
              <w:rPr>
                <w:lang w:val="en-US"/>
              </w:rPr>
              <w:instrText xml:space="preserve"> REF _Ref319078612 \r \h </w:instrText>
            </w:r>
            <w:r>
              <w:rPr>
                <w:lang w:val="en-US"/>
              </w:rPr>
              <w:instrText xml:space="preserve"> \* MERGEFORMAT </w:instrText>
            </w:r>
            <w:r w:rsidRPr="00772406">
              <w:rPr>
                <w:lang w:val="en-US"/>
              </w:rPr>
            </w:r>
            <w:r w:rsidRPr="00772406">
              <w:rPr>
                <w:lang w:val="en-US"/>
              </w:rPr>
              <w:fldChar w:fldCharType="separate"/>
            </w:r>
            <w:r w:rsidR="00322E69">
              <w:rPr>
                <w:lang w:val="en-US"/>
              </w:rPr>
              <w:t>6.9.1</w:t>
            </w:r>
            <w:r w:rsidRPr="00772406">
              <w:rPr>
                <w:lang w:val="en-US"/>
              </w:rPr>
              <w:fldChar w:fldCharType="end"/>
            </w:r>
            <w:r w:rsidRPr="00772406">
              <w:rPr>
                <w:lang w:val="en-US"/>
              </w:rPr>
              <w:t xml:space="preserve"> “</w:t>
            </w:r>
            <w:r w:rsidRPr="00772406">
              <w:rPr>
                <w:lang w:val="en-US"/>
              </w:rPr>
              <w:fldChar w:fldCharType="begin"/>
            </w:r>
            <w:r w:rsidRPr="00772406">
              <w:rPr>
                <w:lang w:val="en-US"/>
              </w:rPr>
              <w:instrText xml:space="preserve"> REF _Ref319078615 \h </w:instrText>
            </w:r>
            <w:r>
              <w:rPr>
                <w:lang w:val="en-US"/>
              </w:rPr>
              <w:instrText xml:space="preserve"> \* MERGEFORMAT </w:instrText>
            </w:r>
            <w:r w:rsidRPr="00772406">
              <w:rPr>
                <w:lang w:val="en-US"/>
              </w:rPr>
            </w:r>
            <w:r w:rsidRPr="00772406">
              <w:rPr>
                <w:lang w:val="en-US"/>
              </w:rPr>
              <w:fldChar w:fldCharType="separate"/>
            </w:r>
            <w:r w:rsidR="00322E69" w:rsidRPr="00322E69">
              <w:rPr>
                <w:lang w:val="en-US"/>
              </w:rPr>
              <w:t>Inspection Activities</w:t>
            </w:r>
            <w:r w:rsidRPr="00772406">
              <w:rPr>
                <w:lang w:val="en-US"/>
              </w:rPr>
              <w:fldChar w:fldCharType="end"/>
            </w:r>
            <w:r w:rsidRPr="00772406">
              <w:rPr>
                <w:lang w:val="en-US"/>
              </w:rPr>
              <w:t>”)</w:t>
            </w:r>
          </w:p>
        </w:tc>
      </w:tr>
      <w:tr w:rsidR="004F00C1" w:rsidRPr="002764AC" w14:paraId="60D9C727" w14:textId="77777777" w:rsidTr="001C7517">
        <w:tc>
          <w:tcPr>
            <w:tcW w:w="2689" w:type="dxa"/>
          </w:tcPr>
          <w:p w14:paraId="51CD5660" w14:textId="77777777" w:rsidR="004F00C1" w:rsidRDefault="004F00C1" w:rsidP="006B6FCA">
            <w:pPr>
              <w:rPr>
                <w:lang w:val="en-GB"/>
              </w:rPr>
            </w:pPr>
            <w:r>
              <w:rPr>
                <w:lang w:val="en-GB"/>
              </w:rPr>
              <w:t>D3</w:t>
            </w:r>
          </w:p>
        </w:tc>
        <w:tc>
          <w:tcPr>
            <w:tcW w:w="6655" w:type="dxa"/>
          </w:tcPr>
          <w:p w14:paraId="4D7787FA" w14:textId="77777777" w:rsidR="004F00C1" w:rsidRPr="00DC7E42" w:rsidRDefault="004F00C1" w:rsidP="006B6FCA">
            <w:pPr>
              <w:ind w:left="33"/>
              <w:rPr>
                <w:lang w:val="en-US"/>
              </w:rPr>
            </w:pPr>
            <w:r w:rsidRPr="00DC7E42">
              <w:rPr>
                <w:lang w:val="en-US"/>
              </w:rPr>
              <w:t xml:space="preserve">In addition to </w:t>
            </w:r>
            <w:r w:rsidR="00D030FF">
              <w:rPr>
                <w:lang w:val="en-US"/>
              </w:rPr>
              <w:t>Basic Information</w:t>
            </w:r>
            <w:r w:rsidRPr="00DC7E42">
              <w:rPr>
                <w:lang w:val="en-US"/>
              </w:rPr>
              <w:t>:</w:t>
            </w:r>
          </w:p>
          <w:p w14:paraId="7DA85942" w14:textId="77777777" w:rsidR="004F00C1" w:rsidRDefault="004F00C1" w:rsidP="00473C48">
            <w:pPr>
              <w:pStyle w:val="ListParagraph"/>
              <w:numPr>
                <w:ilvl w:val="0"/>
                <w:numId w:val="7"/>
              </w:numPr>
              <w:ind w:left="317" w:hanging="284"/>
              <w:contextualSpacing w:val="0"/>
              <w:rPr>
                <w:lang w:val="en-US"/>
              </w:rPr>
            </w:pPr>
            <w:r w:rsidRPr="002252B1">
              <w:rPr>
                <w:lang w:val="en-US"/>
              </w:rPr>
              <w:t xml:space="preserve">At least one </w:t>
            </w:r>
            <w:r>
              <w:rPr>
                <w:lang w:val="en-US"/>
              </w:rPr>
              <w:t>D</w:t>
            </w:r>
            <w:r w:rsidR="00D030FF">
              <w:rPr>
                <w:lang w:val="en-US"/>
              </w:rPr>
              <w:t>3</w:t>
            </w:r>
            <w:r>
              <w:rPr>
                <w:lang w:val="en-US"/>
              </w:rPr>
              <w:t xml:space="preserve"> action</w:t>
            </w:r>
            <w:r w:rsidRPr="002252B1">
              <w:rPr>
                <w:lang w:val="en-US"/>
              </w:rPr>
              <w:t xml:space="preserve"> </w:t>
            </w:r>
            <w:r>
              <w:rPr>
                <w:lang w:val="en-US"/>
              </w:rPr>
              <w:t>included, which is not in status “cancelled”</w:t>
            </w:r>
          </w:p>
          <w:p w14:paraId="3E753835" w14:textId="476A1FC6" w:rsidR="004F00C1" w:rsidRDefault="004F00C1" w:rsidP="00473C48">
            <w:pPr>
              <w:pStyle w:val="ListParagraph"/>
              <w:numPr>
                <w:ilvl w:val="0"/>
                <w:numId w:val="7"/>
              </w:numPr>
              <w:ind w:left="317" w:hanging="284"/>
              <w:contextualSpacing w:val="0"/>
              <w:rPr>
                <w:lang w:val="en-US"/>
              </w:rPr>
            </w:pPr>
            <w:r w:rsidRPr="00F35E5E">
              <w:rPr>
                <w:lang w:val="en-US"/>
              </w:rPr>
              <w:t>Data for all predefined D3 actions</w:t>
            </w:r>
            <w:r w:rsidR="00A74600">
              <w:rPr>
                <w:lang w:val="en-US"/>
              </w:rPr>
              <w:t xml:space="preserve"> </w:t>
            </w:r>
            <w:r w:rsidR="008F2A36">
              <w:rPr>
                <w:lang w:val="en-US"/>
              </w:rPr>
              <w:t>(unless in status “Closed by Customer”</w:t>
            </w:r>
            <w:r w:rsidR="008F2A36" w:rsidRPr="00B00E90">
              <w:rPr>
                <w:vertAlign w:val="superscript"/>
                <w:lang w:val="en-US"/>
              </w:rPr>
              <w:t>(1)</w:t>
            </w:r>
            <w:r w:rsidR="008F2A36">
              <w:rPr>
                <w:lang w:val="en-US"/>
              </w:rPr>
              <w:t>)</w:t>
            </w:r>
            <w:r w:rsidRPr="00F35E5E">
              <w:rPr>
                <w:lang w:val="en-US"/>
              </w:rPr>
              <w:t xml:space="preserve"> provided </w:t>
            </w:r>
            <w:r w:rsidRPr="00F35E5E">
              <w:rPr>
                <w:lang w:val="en-US"/>
              </w:rPr>
              <w:br/>
              <w:t xml:space="preserve">(See </w:t>
            </w:r>
            <w:r w:rsidRPr="00F35E5E">
              <w:rPr>
                <w:lang w:val="en-US"/>
              </w:rPr>
              <w:fldChar w:fldCharType="begin"/>
            </w:r>
            <w:r w:rsidRPr="00F35E5E">
              <w:rPr>
                <w:lang w:val="en-US"/>
              </w:rPr>
              <w:instrText xml:space="preserve"> REF _Ref318871039 \r \h </w:instrText>
            </w:r>
            <w:r>
              <w:rPr>
                <w:lang w:val="en-US"/>
              </w:rPr>
              <w:instrText xml:space="preserve"> \* MERGEFORMAT </w:instrText>
            </w:r>
            <w:r w:rsidRPr="00F35E5E">
              <w:rPr>
                <w:lang w:val="en-US"/>
              </w:rPr>
            </w:r>
            <w:r w:rsidRPr="00F35E5E">
              <w:rPr>
                <w:lang w:val="en-US"/>
              </w:rPr>
              <w:fldChar w:fldCharType="separate"/>
            </w:r>
            <w:r w:rsidR="00322E69">
              <w:rPr>
                <w:lang w:val="en-US"/>
              </w:rPr>
              <w:t>6.4</w:t>
            </w:r>
            <w:r w:rsidRPr="00F35E5E">
              <w:rPr>
                <w:lang w:val="en-US"/>
              </w:rPr>
              <w:fldChar w:fldCharType="end"/>
            </w:r>
            <w:r w:rsidRPr="00F35E5E">
              <w:rPr>
                <w:lang w:val="en-US"/>
              </w:rPr>
              <w:t xml:space="preserve"> "</w:t>
            </w:r>
            <w:r w:rsidRPr="00F35E5E">
              <w:rPr>
                <w:lang w:val="en-US"/>
              </w:rPr>
              <w:fldChar w:fldCharType="begin"/>
            </w:r>
            <w:r w:rsidRPr="00F35E5E">
              <w:rPr>
                <w:lang w:val="en-US"/>
              </w:rPr>
              <w:instrText xml:space="preserve"> REF _Ref318871039 \h </w:instrText>
            </w:r>
            <w:r>
              <w:rPr>
                <w:lang w:val="en-US"/>
              </w:rPr>
              <w:instrText xml:space="preserve"> \* MERGEFORMAT </w:instrText>
            </w:r>
            <w:r w:rsidRPr="00F35E5E">
              <w:rPr>
                <w:lang w:val="en-US"/>
              </w:rPr>
            </w:r>
            <w:r w:rsidRPr="00F35E5E">
              <w:rPr>
                <w:lang w:val="en-US"/>
              </w:rPr>
              <w:fldChar w:fldCharType="separate"/>
            </w:r>
            <w:r w:rsidR="00322E69" w:rsidRPr="00C52E65">
              <w:rPr>
                <w:lang w:val="en-US"/>
              </w:rPr>
              <w:t>Pre-defined Actions</w:t>
            </w:r>
            <w:r w:rsidRPr="00F35E5E">
              <w:rPr>
                <w:lang w:val="en-US"/>
              </w:rPr>
              <w:fldChar w:fldCharType="end"/>
            </w:r>
            <w:r w:rsidRPr="00F35E5E">
              <w:rPr>
                <w:lang w:val="en-US"/>
              </w:rPr>
              <w:t>”)</w:t>
            </w:r>
          </w:p>
          <w:p w14:paraId="31FA0D37" w14:textId="542BD2ED" w:rsidR="004F00C1" w:rsidRPr="00772406" w:rsidRDefault="004F00C1" w:rsidP="000B229C">
            <w:pPr>
              <w:pStyle w:val="ListParagraph"/>
              <w:numPr>
                <w:ilvl w:val="0"/>
                <w:numId w:val="7"/>
              </w:numPr>
              <w:ind w:left="317" w:hanging="284"/>
              <w:contextualSpacing w:val="0"/>
              <w:rPr>
                <w:lang w:val="en-US"/>
              </w:rPr>
            </w:pPr>
            <w:r w:rsidRPr="00F35E5E">
              <w:rPr>
                <w:lang w:val="en-US"/>
              </w:rPr>
              <w:t xml:space="preserve">Problem Description (D2) provided </w:t>
            </w:r>
            <w:r>
              <w:rPr>
                <w:lang w:val="en-US"/>
              </w:rPr>
              <w:br/>
            </w:r>
            <w:r w:rsidRPr="00F35E5E">
              <w:rPr>
                <w:lang w:val="en-US"/>
              </w:rPr>
              <w:t xml:space="preserve">(element </w:t>
            </w:r>
            <w:r w:rsidRPr="00987D35">
              <w:rPr>
                <w:i/>
                <w:lang w:val="en-US"/>
              </w:rPr>
              <w:t>StepD2.ProblemProfileDescription</w:t>
            </w:r>
            <w:r w:rsidRPr="00F35E5E">
              <w:rPr>
                <w:lang w:val="en-US"/>
              </w:rPr>
              <w:t>)</w:t>
            </w:r>
          </w:p>
        </w:tc>
      </w:tr>
      <w:tr w:rsidR="004F00C1" w:rsidRPr="005521D8" w14:paraId="4190C87D" w14:textId="77777777" w:rsidTr="001C7517">
        <w:tc>
          <w:tcPr>
            <w:tcW w:w="2689" w:type="dxa"/>
          </w:tcPr>
          <w:p w14:paraId="1DBA0AA5" w14:textId="77777777" w:rsidR="004F00C1" w:rsidRDefault="004F00C1" w:rsidP="006B6FCA">
            <w:pPr>
              <w:rPr>
                <w:lang w:val="en-GB"/>
              </w:rPr>
            </w:pPr>
            <w:r>
              <w:rPr>
                <w:lang w:val="en-GB"/>
              </w:rPr>
              <w:t>D4</w:t>
            </w:r>
          </w:p>
        </w:tc>
        <w:tc>
          <w:tcPr>
            <w:tcW w:w="6655" w:type="dxa"/>
          </w:tcPr>
          <w:p w14:paraId="05372FDD" w14:textId="77777777" w:rsidR="004F00C1" w:rsidRPr="00DC7E42" w:rsidRDefault="004F00C1" w:rsidP="006B6FCA">
            <w:pPr>
              <w:ind w:left="33"/>
              <w:rPr>
                <w:lang w:val="en-US"/>
              </w:rPr>
            </w:pPr>
            <w:r w:rsidRPr="00DC7E42">
              <w:rPr>
                <w:lang w:val="en-US"/>
              </w:rPr>
              <w:t xml:space="preserve">In addition to </w:t>
            </w:r>
            <w:r w:rsidR="001A1058">
              <w:rPr>
                <w:lang w:val="en-US"/>
              </w:rPr>
              <w:t>step</w:t>
            </w:r>
            <w:r w:rsidR="001A1058" w:rsidRPr="00DC7E42">
              <w:rPr>
                <w:lang w:val="en-US"/>
              </w:rPr>
              <w:t xml:space="preserve"> </w:t>
            </w:r>
            <w:r w:rsidRPr="00DC7E42">
              <w:rPr>
                <w:lang w:val="en-US"/>
              </w:rPr>
              <w:t>D</w:t>
            </w:r>
            <w:r>
              <w:rPr>
                <w:lang w:val="en-US"/>
              </w:rPr>
              <w:t>3</w:t>
            </w:r>
            <w:r w:rsidRPr="00DC7E42">
              <w:rPr>
                <w:lang w:val="en-US"/>
              </w:rPr>
              <w:t>:</w:t>
            </w:r>
          </w:p>
          <w:p w14:paraId="61C7A15F" w14:textId="77777777" w:rsidR="001C7517" w:rsidRDefault="004F00C1" w:rsidP="00BF6F19">
            <w:pPr>
              <w:pStyle w:val="ListParagraph"/>
              <w:numPr>
                <w:ilvl w:val="0"/>
                <w:numId w:val="7"/>
              </w:numPr>
              <w:ind w:left="311" w:hanging="284"/>
              <w:contextualSpacing w:val="0"/>
              <w:rPr>
                <w:lang w:val="en-US"/>
              </w:rPr>
            </w:pPr>
            <w:r w:rsidRPr="001C7517">
              <w:rPr>
                <w:lang w:val="en-US"/>
              </w:rPr>
              <w:lastRenderedPageBreak/>
              <w:t>At least one root cause included, which is not in status “cancelled”</w:t>
            </w:r>
          </w:p>
          <w:p w14:paraId="0FFEA5FB" w14:textId="078DB948" w:rsidR="005521D8" w:rsidRPr="001C7517" w:rsidRDefault="005521D8" w:rsidP="00BF6F19">
            <w:pPr>
              <w:pStyle w:val="ListParagraph"/>
              <w:numPr>
                <w:ilvl w:val="0"/>
                <w:numId w:val="7"/>
              </w:numPr>
              <w:ind w:left="311" w:hanging="284"/>
              <w:contextualSpacing w:val="0"/>
              <w:rPr>
                <w:lang w:val="en-US"/>
              </w:rPr>
            </w:pPr>
            <w:r w:rsidRPr="001C7517">
              <w:rPr>
                <w:lang w:val="en-US"/>
              </w:rPr>
              <w:t>A category for each root cause</w:t>
            </w:r>
            <w:r w:rsidR="001C7517" w:rsidRPr="001C7517">
              <w:rPr>
                <w:lang w:val="en-US"/>
              </w:rPr>
              <w:t xml:space="preserve">, </w:t>
            </w:r>
            <w:r w:rsidRPr="001C7517">
              <w:rPr>
                <w:lang w:val="en-US"/>
              </w:rPr>
              <w:t>if root cause categories are activated for customer</w:t>
            </w:r>
            <w:r w:rsidR="001C7517" w:rsidRPr="001C7517">
              <w:rPr>
                <w:lang w:val="en-US"/>
              </w:rPr>
              <w:t xml:space="preserve"> and mandatory for supplier (See </w:t>
            </w:r>
            <w:r w:rsidR="00705331">
              <w:rPr>
                <w:lang w:val="en-US"/>
              </w:rPr>
              <w:fldChar w:fldCharType="begin"/>
            </w:r>
            <w:r w:rsidR="00705331">
              <w:rPr>
                <w:lang w:val="en-US"/>
              </w:rPr>
              <w:instrText xml:space="preserve"> REF _Ref523970 \r \h </w:instrText>
            </w:r>
            <w:r w:rsidR="00705331">
              <w:rPr>
                <w:lang w:val="en-US"/>
              </w:rPr>
            </w:r>
            <w:r w:rsidR="00705331">
              <w:rPr>
                <w:lang w:val="en-US"/>
              </w:rPr>
              <w:fldChar w:fldCharType="separate"/>
            </w:r>
            <w:r w:rsidR="00322E69">
              <w:rPr>
                <w:lang w:val="en-US"/>
              </w:rPr>
              <w:t>6.7.5</w:t>
            </w:r>
            <w:r w:rsidR="00705331">
              <w:rPr>
                <w:lang w:val="en-US"/>
              </w:rPr>
              <w:fldChar w:fldCharType="end"/>
            </w:r>
            <w:r w:rsidR="001C7517" w:rsidRPr="001C7517">
              <w:rPr>
                <w:lang w:val="en-US"/>
              </w:rPr>
              <w:t xml:space="preserve"> </w:t>
            </w:r>
            <w:r w:rsidR="001C7517" w:rsidRPr="001C7517">
              <w:rPr>
                <w:lang w:val="en-US"/>
              </w:rPr>
              <w:fldChar w:fldCharType="begin"/>
            </w:r>
            <w:r w:rsidR="001C7517" w:rsidRPr="001C7517">
              <w:rPr>
                <w:lang w:val="en-US"/>
              </w:rPr>
              <w:instrText xml:space="preserve"> REF _Ref523970 \h </w:instrText>
            </w:r>
            <w:r w:rsidR="001C7517" w:rsidRPr="001C7517">
              <w:rPr>
                <w:lang w:val="en-US"/>
              </w:rPr>
            </w:r>
            <w:r w:rsidR="001C7517" w:rsidRPr="001C7517">
              <w:rPr>
                <w:lang w:val="en-US"/>
              </w:rPr>
              <w:fldChar w:fldCharType="separate"/>
            </w:r>
            <w:r w:rsidR="00322E69">
              <w:rPr>
                <w:lang w:val="en-US"/>
              </w:rPr>
              <w:t>Root cause categories</w:t>
            </w:r>
            <w:r w:rsidR="001C7517" w:rsidRPr="001C7517">
              <w:rPr>
                <w:lang w:val="en-US"/>
              </w:rPr>
              <w:fldChar w:fldCharType="end"/>
            </w:r>
            <w:r w:rsidR="001C7517" w:rsidRPr="001C7517">
              <w:rPr>
                <w:lang w:val="en-US"/>
              </w:rPr>
              <w:t>)</w:t>
            </w:r>
          </w:p>
          <w:p w14:paraId="315FC18B" w14:textId="662034D4" w:rsidR="004F00C1" w:rsidRDefault="004F00C1" w:rsidP="001C7517">
            <w:pPr>
              <w:pStyle w:val="ListParagraph"/>
              <w:numPr>
                <w:ilvl w:val="0"/>
                <w:numId w:val="7"/>
              </w:numPr>
              <w:ind w:left="317" w:hanging="284"/>
              <w:contextualSpacing w:val="0"/>
              <w:rPr>
                <w:lang w:val="en-GB"/>
              </w:rPr>
            </w:pPr>
            <w:r>
              <w:rPr>
                <w:lang w:val="en-US"/>
              </w:rPr>
              <w:t>Enhanced root cause analysis provided, if “8D+” requested by customer.</w:t>
            </w:r>
            <w:r w:rsidR="001C7517">
              <w:rPr>
                <w:lang w:val="en-US"/>
              </w:rPr>
              <w:t xml:space="preserve"> </w:t>
            </w:r>
            <w:r>
              <w:rPr>
                <w:lang w:val="en-US"/>
              </w:rPr>
              <w:t xml:space="preserve">(See </w:t>
            </w:r>
            <w:r>
              <w:rPr>
                <w:lang w:val="en-US"/>
              </w:rPr>
              <w:fldChar w:fldCharType="begin"/>
            </w:r>
            <w:r>
              <w:rPr>
                <w:lang w:val="en-US"/>
              </w:rPr>
              <w:instrText xml:space="preserve"> REF _Ref318877351 \r \h </w:instrText>
            </w:r>
            <w:r>
              <w:rPr>
                <w:lang w:val="en-US"/>
              </w:rPr>
            </w:r>
            <w:r>
              <w:rPr>
                <w:lang w:val="en-US"/>
              </w:rPr>
              <w:fldChar w:fldCharType="separate"/>
            </w:r>
            <w:r w:rsidR="00322E69">
              <w:rPr>
                <w:lang w:val="en-US"/>
              </w:rPr>
              <w:t>6.2.2</w:t>
            </w:r>
            <w:r>
              <w:rPr>
                <w:lang w:val="en-US"/>
              </w:rPr>
              <w:fldChar w:fldCharType="end"/>
            </w:r>
            <w:r>
              <w:rPr>
                <w:lang w:val="en-US"/>
              </w:rPr>
              <w:t xml:space="preserve"> “</w:t>
            </w:r>
            <w:r>
              <w:rPr>
                <w:lang w:val="en-US"/>
              </w:rPr>
              <w:fldChar w:fldCharType="begin"/>
            </w:r>
            <w:r>
              <w:rPr>
                <w:lang w:val="en-US"/>
              </w:rPr>
              <w:instrText xml:space="preserve"> REF _Ref318877351 \h </w:instrText>
            </w:r>
            <w:r>
              <w:rPr>
                <w:lang w:val="en-US"/>
              </w:rPr>
            </w:r>
            <w:r>
              <w:rPr>
                <w:lang w:val="en-US"/>
              </w:rPr>
              <w:fldChar w:fldCharType="separate"/>
            </w:r>
            <w:r w:rsidR="00322E69" w:rsidRPr="00B1243A">
              <w:rPr>
                <w:lang w:val="en-GB"/>
              </w:rPr>
              <w:t>8DPlus</w:t>
            </w:r>
            <w:r>
              <w:rPr>
                <w:lang w:val="en-US"/>
              </w:rPr>
              <w:fldChar w:fldCharType="end"/>
            </w:r>
            <w:r>
              <w:rPr>
                <w:lang w:val="en-US"/>
              </w:rPr>
              <w:t>”)</w:t>
            </w:r>
            <w:r>
              <w:rPr>
                <w:lang w:val="en-GB"/>
              </w:rPr>
              <w:t xml:space="preserve"> </w:t>
            </w:r>
          </w:p>
        </w:tc>
      </w:tr>
      <w:tr w:rsidR="004F00C1" w:rsidRPr="002764AC" w14:paraId="1339F1E4" w14:textId="77777777" w:rsidTr="001C7517">
        <w:tc>
          <w:tcPr>
            <w:tcW w:w="2689" w:type="dxa"/>
          </w:tcPr>
          <w:p w14:paraId="6A6838D3" w14:textId="77777777" w:rsidR="004F00C1" w:rsidRDefault="004F00C1" w:rsidP="006B6FCA">
            <w:pPr>
              <w:rPr>
                <w:lang w:val="en-GB"/>
              </w:rPr>
            </w:pPr>
            <w:r>
              <w:rPr>
                <w:lang w:val="en-GB"/>
              </w:rPr>
              <w:lastRenderedPageBreak/>
              <w:t>D5</w:t>
            </w:r>
          </w:p>
        </w:tc>
        <w:tc>
          <w:tcPr>
            <w:tcW w:w="6655" w:type="dxa"/>
          </w:tcPr>
          <w:p w14:paraId="3B58F98D" w14:textId="77777777" w:rsidR="004F00C1" w:rsidRPr="00DC7E42" w:rsidRDefault="004F00C1" w:rsidP="006B6FCA">
            <w:pPr>
              <w:ind w:left="33"/>
              <w:rPr>
                <w:lang w:val="en-US"/>
              </w:rPr>
            </w:pPr>
            <w:r w:rsidRPr="00DC7E42">
              <w:rPr>
                <w:lang w:val="en-US"/>
              </w:rPr>
              <w:t xml:space="preserve">In addition to </w:t>
            </w:r>
            <w:r w:rsidR="001A1058">
              <w:rPr>
                <w:lang w:val="en-US"/>
              </w:rPr>
              <w:t>step</w:t>
            </w:r>
            <w:r w:rsidR="001A1058" w:rsidRPr="00DC7E42">
              <w:rPr>
                <w:lang w:val="en-US"/>
              </w:rPr>
              <w:t xml:space="preserve"> </w:t>
            </w:r>
            <w:r w:rsidRPr="00DC7E42">
              <w:rPr>
                <w:lang w:val="en-US"/>
              </w:rPr>
              <w:t>D</w:t>
            </w:r>
            <w:r>
              <w:rPr>
                <w:lang w:val="en-US"/>
              </w:rPr>
              <w:t>4</w:t>
            </w:r>
            <w:r w:rsidRPr="00DC7E42">
              <w:rPr>
                <w:lang w:val="en-US"/>
              </w:rPr>
              <w:t>:</w:t>
            </w:r>
          </w:p>
          <w:p w14:paraId="5F6A7C93" w14:textId="77777777" w:rsidR="004F00C1" w:rsidRPr="00772406" w:rsidRDefault="004F00C1" w:rsidP="00473C48">
            <w:pPr>
              <w:pStyle w:val="ListParagraph"/>
              <w:numPr>
                <w:ilvl w:val="0"/>
                <w:numId w:val="7"/>
              </w:numPr>
              <w:ind w:left="317" w:hanging="284"/>
              <w:contextualSpacing w:val="0"/>
              <w:rPr>
                <w:lang w:val="en-US"/>
              </w:rPr>
            </w:pPr>
            <w:r w:rsidRPr="002252B1">
              <w:rPr>
                <w:lang w:val="en-US"/>
              </w:rPr>
              <w:t xml:space="preserve">At least one </w:t>
            </w:r>
            <w:r>
              <w:rPr>
                <w:lang w:val="en-US"/>
              </w:rPr>
              <w:t>D5 action</w:t>
            </w:r>
            <w:r w:rsidRPr="002252B1">
              <w:rPr>
                <w:lang w:val="en-US"/>
              </w:rPr>
              <w:t xml:space="preserve"> </w:t>
            </w:r>
            <w:r>
              <w:rPr>
                <w:lang w:val="en-US"/>
              </w:rPr>
              <w:t>included, which is not in status “cancelled”</w:t>
            </w:r>
          </w:p>
        </w:tc>
      </w:tr>
      <w:tr w:rsidR="004F00C1" w:rsidRPr="002764AC" w14:paraId="157A1CE1" w14:textId="77777777" w:rsidTr="001C7517">
        <w:tc>
          <w:tcPr>
            <w:tcW w:w="2689" w:type="dxa"/>
          </w:tcPr>
          <w:p w14:paraId="31016D2E" w14:textId="77777777" w:rsidR="004F00C1" w:rsidRDefault="004F00C1" w:rsidP="006B6FCA">
            <w:pPr>
              <w:rPr>
                <w:lang w:val="en-GB"/>
              </w:rPr>
            </w:pPr>
            <w:r>
              <w:rPr>
                <w:lang w:val="en-GB"/>
              </w:rPr>
              <w:t>D6</w:t>
            </w:r>
          </w:p>
        </w:tc>
        <w:tc>
          <w:tcPr>
            <w:tcW w:w="6655" w:type="dxa"/>
          </w:tcPr>
          <w:p w14:paraId="1EC63DC7" w14:textId="77777777" w:rsidR="004F00C1" w:rsidRPr="00DC7E42" w:rsidRDefault="004F00C1" w:rsidP="006B6FCA">
            <w:pPr>
              <w:ind w:left="33"/>
              <w:rPr>
                <w:lang w:val="en-US"/>
              </w:rPr>
            </w:pPr>
            <w:r w:rsidRPr="00DC7E42">
              <w:rPr>
                <w:lang w:val="en-US"/>
              </w:rPr>
              <w:t xml:space="preserve">In addition to </w:t>
            </w:r>
            <w:r w:rsidR="001A1058">
              <w:rPr>
                <w:lang w:val="en-US"/>
              </w:rPr>
              <w:t>step</w:t>
            </w:r>
            <w:r w:rsidR="001A1058" w:rsidRPr="00DC7E42">
              <w:rPr>
                <w:lang w:val="en-US"/>
              </w:rPr>
              <w:t xml:space="preserve"> </w:t>
            </w:r>
            <w:r w:rsidRPr="00DC7E42">
              <w:rPr>
                <w:lang w:val="en-US"/>
              </w:rPr>
              <w:t>D</w:t>
            </w:r>
            <w:r>
              <w:rPr>
                <w:lang w:val="en-US"/>
              </w:rPr>
              <w:t>5</w:t>
            </w:r>
            <w:r w:rsidRPr="00DC7E42">
              <w:rPr>
                <w:lang w:val="en-US"/>
              </w:rPr>
              <w:t>:</w:t>
            </w:r>
          </w:p>
          <w:p w14:paraId="363CBA62" w14:textId="77777777" w:rsidR="004F00C1" w:rsidRDefault="004F00C1" w:rsidP="00473C48">
            <w:pPr>
              <w:pStyle w:val="ListParagraph"/>
              <w:numPr>
                <w:ilvl w:val="0"/>
                <w:numId w:val="7"/>
              </w:numPr>
              <w:ind w:left="317" w:hanging="284"/>
              <w:contextualSpacing w:val="0"/>
              <w:rPr>
                <w:lang w:val="en-US"/>
              </w:rPr>
            </w:pPr>
            <w:r w:rsidRPr="002252B1">
              <w:rPr>
                <w:lang w:val="en-US"/>
              </w:rPr>
              <w:t xml:space="preserve">At least one </w:t>
            </w:r>
            <w:r>
              <w:rPr>
                <w:lang w:val="en-US"/>
              </w:rPr>
              <w:t>D6 action</w:t>
            </w:r>
            <w:r w:rsidRPr="002252B1">
              <w:rPr>
                <w:lang w:val="en-US"/>
              </w:rPr>
              <w:t xml:space="preserve"> </w:t>
            </w:r>
            <w:r>
              <w:rPr>
                <w:lang w:val="en-US"/>
              </w:rPr>
              <w:t>included, which is not in status “cancelled”</w:t>
            </w:r>
          </w:p>
          <w:p w14:paraId="52C71931" w14:textId="26497898" w:rsidR="004F00C1" w:rsidRDefault="004F00C1" w:rsidP="00473C48">
            <w:pPr>
              <w:pStyle w:val="ListParagraph"/>
              <w:numPr>
                <w:ilvl w:val="0"/>
                <w:numId w:val="7"/>
              </w:numPr>
              <w:ind w:left="317" w:hanging="284"/>
              <w:contextualSpacing w:val="0"/>
              <w:rPr>
                <w:lang w:val="en-US"/>
              </w:rPr>
            </w:pPr>
            <w:r>
              <w:rPr>
                <w:lang w:val="en-US"/>
              </w:rPr>
              <w:t>Data for all predefined D6 actions</w:t>
            </w:r>
            <w:r w:rsidR="008F2A36">
              <w:rPr>
                <w:lang w:val="en-US"/>
              </w:rPr>
              <w:t xml:space="preserve"> (unless in status “Closed by Customer”</w:t>
            </w:r>
            <w:r w:rsidR="008F2A36" w:rsidRPr="00B00E90">
              <w:rPr>
                <w:vertAlign w:val="superscript"/>
                <w:lang w:val="en-US"/>
              </w:rPr>
              <w:t>(1)</w:t>
            </w:r>
            <w:r w:rsidR="008F2A36">
              <w:rPr>
                <w:lang w:val="en-US"/>
              </w:rPr>
              <w:t>)</w:t>
            </w:r>
            <w:r>
              <w:rPr>
                <w:lang w:val="en-US"/>
              </w:rPr>
              <w:t xml:space="preserve"> provided </w:t>
            </w:r>
            <w:r>
              <w:rPr>
                <w:lang w:val="en-US"/>
              </w:rPr>
              <w:br/>
              <w:t xml:space="preserve">(See </w:t>
            </w:r>
            <w:r>
              <w:rPr>
                <w:lang w:val="en-US"/>
              </w:rPr>
              <w:fldChar w:fldCharType="begin"/>
            </w:r>
            <w:r>
              <w:rPr>
                <w:lang w:val="en-US"/>
              </w:rPr>
              <w:instrText xml:space="preserve"> REF _Ref318871039 \r \h </w:instrText>
            </w:r>
            <w:r>
              <w:rPr>
                <w:lang w:val="en-US"/>
              </w:rPr>
            </w:r>
            <w:r>
              <w:rPr>
                <w:lang w:val="en-US"/>
              </w:rPr>
              <w:fldChar w:fldCharType="separate"/>
            </w:r>
            <w:r w:rsidR="00322E69">
              <w:rPr>
                <w:lang w:val="en-US"/>
              </w:rPr>
              <w:t>6.4</w:t>
            </w:r>
            <w:r>
              <w:rPr>
                <w:lang w:val="en-US"/>
              </w:rPr>
              <w:fldChar w:fldCharType="end"/>
            </w:r>
            <w:r>
              <w:rPr>
                <w:lang w:val="en-US"/>
              </w:rPr>
              <w:t xml:space="preserve"> "</w:t>
            </w:r>
            <w:r>
              <w:rPr>
                <w:lang w:val="en-US"/>
              </w:rPr>
              <w:fldChar w:fldCharType="begin"/>
            </w:r>
            <w:r>
              <w:rPr>
                <w:lang w:val="en-US"/>
              </w:rPr>
              <w:instrText xml:space="preserve"> REF _Ref318871039 \h </w:instrText>
            </w:r>
            <w:r>
              <w:rPr>
                <w:lang w:val="en-US"/>
              </w:rPr>
            </w:r>
            <w:r>
              <w:rPr>
                <w:lang w:val="en-US"/>
              </w:rPr>
              <w:fldChar w:fldCharType="separate"/>
            </w:r>
            <w:r w:rsidR="00322E69" w:rsidRPr="00C52E65">
              <w:rPr>
                <w:lang w:val="en-US"/>
              </w:rPr>
              <w:t>Pre-defined Actions</w:t>
            </w:r>
            <w:r>
              <w:rPr>
                <w:lang w:val="en-US"/>
              </w:rPr>
              <w:fldChar w:fldCharType="end"/>
            </w:r>
            <w:r>
              <w:rPr>
                <w:lang w:val="en-US"/>
              </w:rPr>
              <w:t>”)</w:t>
            </w:r>
          </w:p>
          <w:p w14:paraId="3B1E539A" w14:textId="77777777" w:rsidR="004F00C1" w:rsidRPr="00C97292" w:rsidRDefault="004F00C1" w:rsidP="00473C48">
            <w:pPr>
              <w:pStyle w:val="ListParagraph"/>
              <w:numPr>
                <w:ilvl w:val="0"/>
                <w:numId w:val="7"/>
              </w:numPr>
              <w:ind w:left="317" w:hanging="284"/>
              <w:contextualSpacing w:val="0"/>
              <w:rPr>
                <w:lang w:val="en-US"/>
              </w:rPr>
            </w:pPr>
            <w:r w:rsidRPr="005B314D">
              <w:rPr>
                <w:lang w:val="en-US"/>
              </w:rPr>
              <w:t>For each D6 action, a D5 action for same root cause exists</w:t>
            </w:r>
          </w:p>
        </w:tc>
      </w:tr>
      <w:tr w:rsidR="004F00C1" w:rsidRPr="008F2A36" w14:paraId="5AD0708E" w14:textId="77777777" w:rsidTr="001C7517">
        <w:tc>
          <w:tcPr>
            <w:tcW w:w="2689" w:type="dxa"/>
          </w:tcPr>
          <w:p w14:paraId="08B2A6BA" w14:textId="77777777" w:rsidR="004F00C1" w:rsidRDefault="004F00C1" w:rsidP="006B6FCA">
            <w:pPr>
              <w:rPr>
                <w:lang w:val="en-GB"/>
              </w:rPr>
            </w:pPr>
            <w:r>
              <w:rPr>
                <w:lang w:val="en-GB"/>
              </w:rPr>
              <w:t>D7</w:t>
            </w:r>
          </w:p>
        </w:tc>
        <w:tc>
          <w:tcPr>
            <w:tcW w:w="6655" w:type="dxa"/>
          </w:tcPr>
          <w:p w14:paraId="48B2EFE2" w14:textId="77777777" w:rsidR="004F00C1" w:rsidRPr="00DC7E42" w:rsidRDefault="004F00C1" w:rsidP="006B6FCA">
            <w:pPr>
              <w:rPr>
                <w:lang w:val="en-US"/>
              </w:rPr>
            </w:pPr>
            <w:r w:rsidRPr="00DC7E42">
              <w:rPr>
                <w:lang w:val="en-US"/>
              </w:rPr>
              <w:t xml:space="preserve">In addition to </w:t>
            </w:r>
            <w:r w:rsidR="001A1058" w:rsidRPr="001A1058">
              <w:rPr>
                <w:lang w:val="en-US"/>
              </w:rPr>
              <w:t>step</w:t>
            </w:r>
            <w:r w:rsidRPr="00DC7E42">
              <w:rPr>
                <w:lang w:val="en-US"/>
              </w:rPr>
              <w:t xml:space="preserve"> D6:</w:t>
            </w:r>
          </w:p>
          <w:p w14:paraId="13A9816D" w14:textId="77777777" w:rsidR="004F00C1" w:rsidRDefault="004F00C1" w:rsidP="00473C48">
            <w:pPr>
              <w:pStyle w:val="ListParagraph"/>
              <w:numPr>
                <w:ilvl w:val="0"/>
                <w:numId w:val="7"/>
              </w:numPr>
              <w:ind w:left="317" w:hanging="284"/>
              <w:contextualSpacing w:val="0"/>
              <w:rPr>
                <w:lang w:val="en-US"/>
              </w:rPr>
            </w:pPr>
            <w:r w:rsidRPr="002252B1">
              <w:rPr>
                <w:lang w:val="en-US"/>
              </w:rPr>
              <w:t xml:space="preserve">At least one </w:t>
            </w:r>
            <w:r>
              <w:rPr>
                <w:lang w:val="en-US"/>
              </w:rPr>
              <w:t>D</w:t>
            </w:r>
            <w:r w:rsidR="00160358">
              <w:rPr>
                <w:lang w:val="en-US"/>
              </w:rPr>
              <w:t>7</w:t>
            </w:r>
            <w:r>
              <w:rPr>
                <w:lang w:val="en-US"/>
              </w:rPr>
              <w:t xml:space="preserve"> action</w:t>
            </w:r>
            <w:r w:rsidRPr="002252B1">
              <w:rPr>
                <w:lang w:val="en-US"/>
              </w:rPr>
              <w:t xml:space="preserve"> </w:t>
            </w:r>
            <w:r>
              <w:rPr>
                <w:lang w:val="en-US"/>
              </w:rPr>
              <w:t>included, which is not in status “cancelled”</w:t>
            </w:r>
          </w:p>
          <w:p w14:paraId="68D701A5" w14:textId="632351F0" w:rsidR="004F00C1" w:rsidRPr="00261DFE" w:rsidRDefault="004F00C1" w:rsidP="00473C48">
            <w:pPr>
              <w:pStyle w:val="ListParagraph"/>
              <w:numPr>
                <w:ilvl w:val="0"/>
                <w:numId w:val="7"/>
              </w:numPr>
              <w:ind w:left="317" w:hanging="284"/>
              <w:contextualSpacing w:val="0"/>
              <w:rPr>
                <w:lang w:val="en-US"/>
              </w:rPr>
            </w:pPr>
            <w:r>
              <w:rPr>
                <w:lang w:val="en-US"/>
              </w:rPr>
              <w:t>Data for all predefined D7 actions</w:t>
            </w:r>
            <w:r w:rsidR="008F2A36">
              <w:rPr>
                <w:lang w:val="en-US"/>
              </w:rPr>
              <w:t xml:space="preserve"> (unless in status “Closed by Customer”</w:t>
            </w:r>
            <w:r w:rsidR="008F2A36" w:rsidRPr="00B00E90">
              <w:rPr>
                <w:vertAlign w:val="superscript"/>
                <w:lang w:val="en-US"/>
              </w:rPr>
              <w:t>(1)</w:t>
            </w:r>
            <w:r w:rsidR="008F2A36">
              <w:rPr>
                <w:lang w:val="en-US"/>
              </w:rPr>
              <w:t>)</w:t>
            </w:r>
            <w:r>
              <w:rPr>
                <w:lang w:val="en-US"/>
              </w:rPr>
              <w:t xml:space="preserve"> provided </w:t>
            </w:r>
            <w:r>
              <w:rPr>
                <w:lang w:val="en-US"/>
              </w:rPr>
              <w:br/>
              <w:t xml:space="preserve">(See </w:t>
            </w:r>
            <w:r>
              <w:rPr>
                <w:lang w:val="en-US"/>
              </w:rPr>
              <w:fldChar w:fldCharType="begin"/>
            </w:r>
            <w:r>
              <w:rPr>
                <w:lang w:val="en-US"/>
              </w:rPr>
              <w:instrText xml:space="preserve"> REF _Ref318871039 \r \h  \* MERGEFORMAT </w:instrText>
            </w:r>
            <w:r>
              <w:rPr>
                <w:lang w:val="en-US"/>
              </w:rPr>
            </w:r>
            <w:r>
              <w:rPr>
                <w:lang w:val="en-US"/>
              </w:rPr>
              <w:fldChar w:fldCharType="separate"/>
            </w:r>
            <w:r w:rsidR="00322E69">
              <w:rPr>
                <w:lang w:val="en-US"/>
              </w:rPr>
              <w:t>6.4</w:t>
            </w:r>
            <w:r>
              <w:rPr>
                <w:lang w:val="en-US"/>
              </w:rPr>
              <w:fldChar w:fldCharType="end"/>
            </w:r>
            <w:r w:rsidR="002A3F3C">
              <w:rPr>
                <w:lang w:val="en-US"/>
              </w:rPr>
              <w:t xml:space="preserve"> “</w:t>
            </w:r>
            <w:r>
              <w:rPr>
                <w:lang w:val="en-US"/>
              </w:rPr>
              <w:fldChar w:fldCharType="begin"/>
            </w:r>
            <w:r>
              <w:rPr>
                <w:lang w:val="en-US"/>
              </w:rPr>
              <w:instrText xml:space="preserve"> REF _Ref318871039 \h  \* MERGEFORMAT </w:instrText>
            </w:r>
            <w:r>
              <w:rPr>
                <w:lang w:val="en-US"/>
              </w:rPr>
            </w:r>
            <w:r>
              <w:rPr>
                <w:lang w:val="en-US"/>
              </w:rPr>
              <w:fldChar w:fldCharType="separate"/>
            </w:r>
            <w:r w:rsidR="00322E69" w:rsidRPr="00C52E65">
              <w:rPr>
                <w:lang w:val="en-US"/>
              </w:rPr>
              <w:t>Pre-defined Actions</w:t>
            </w:r>
            <w:r>
              <w:rPr>
                <w:lang w:val="en-US"/>
              </w:rPr>
              <w:fldChar w:fldCharType="end"/>
            </w:r>
            <w:r>
              <w:rPr>
                <w:lang w:val="en-US"/>
              </w:rPr>
              <w:t>”)</w:t>
            </w:r>
          </w:p>
          <w:p w14:paraId="1B6708FC" w14:textId="6EE16E3B" w:rsidR="004F00C1" w:rsidRPr="00772406" w:rsidRDefault="004F00C1" w:rsidP="00473C48">
            <w:pPr>
              <w:pStyle w:val="ListParagraph"/>
              <w:numPr>
                <w:ilvl w:val="0"/>
                <w:numId w:val="7"/>
              </w:numPr>
              <w:ind w:left="317" w:hanging="284"/>
              <w:contextualSpacing w:val="0"/>
              <w:rPr>
                <w:lang w:val="en-US"/>
              </w:rPr>
            </w:pPr>
            <w:r>
              <w:rPr>
                <w:lang w:val="en-US"/>
              </w:rPr>
              <w:t>Drill-wide analysis provided, if “8D+” requested by customer.</w:t>
            </w:r>
            <w:r>
              <w:rPr>
                <w:lang w:val="en-US"/>
              </w:rPr>
              <w:br/>
              <w:t xml:space="preserve">(See </w:t>
            </w:r>
            <w:r>
              <w:rPr>
                <w:lang w:val="en-US"/>
              </w:rPr>
              <w:fldChar w:fldCharType="begin"/>
            </w:r>
            <w:r>
              <w:rPr>
                <w:lang w:val="en-US"/>
              </w:rPr>
              <w:instrText xml:space="preserve"> REF _Ref318877351 \r \h  \* MERGEFORMAT </w:instrText>
            </w:r>
            <w:r>
              <w:rPr>
                <w:lang w:val="en-US"/>
              </w:rPr>
            </w:r>
            <w:r>
              <w:rPr>
                <w:lang w:val="en-US"/>
              </w:rPr>
              <w:fldChar w:fldCharType="separate"/>
            </w:r>
            <w:r w:rsidR="00322E69">
              <w:rPr>
                <w:lang w:val="en-US"/>
              </w:rPr>
              <w:t>6.2.2</w:t>
            </w:r>
            <w:r>
              <w:rPr>
                <w:lang w:val="en-US"/>
              </w:rPr>
              <w:fldChar w:fldCharType="end"/>
            </w:r>
            <w:r>
              <w:rPr>
                <w:lang w:val="en-US"/>
              </w:rPr>
              <w:t xml:space="preserve"> “</w:t>
            </w:r>
            <w:r>
              <w:rPr>
                <w:lang w:val="en-US"/>
              </w:rPr>
              <w:fldChar w:fldCharType="begin"/>
            </w:r>
            <w:r>
              <w:rPr>
                <w:lang w:val="en-US"/>
              </w:rPr>
              <w:instrText xml:space="preserve"> REF _Ref318877351 \h  \* MERGEFORMAT </w:instrText>
            </w:r>
            <w:r>
              <w:rPr>
                <w:lang w:val="en-US"/>
              </w:rPr>
            </w:r>
            <w:r>
              <w:rPr>
                <w:lang w:val="en-US"/>
              </w:rPr>
              <w:fldChar w:fldCharType="separate"/>
            </w:r>
            <w:r w:rsidR="00322E69" w:rsidRPr="00322E69">
              <w:rPr>
                <w:lang w:val="en-US"/>
              </w:rPr>
              <w:t>8DPlus</w:t>
            </w:r>
            <w:r>
              <w:rPr>
                <w:lang w:val="en-US"/>
              </w:rPr>
              <w:fldChar w:fldCharType="end"/>
            </w:r>
            <w:r>
              <w:rPr>
                <w:lang w:val="en-US"/>
              </w:rPr>
              <w:t>”)</w:t>
            </w:r>
          </w:p>
        </w:tc>
      </w:tr>
      <w:tr w:rsidR="004F00C1" w:rsidRPr="002764AC" w14:paraId="7E76D3F9" w14:textId="77777777" w:rsidTr="001C7517">
        <w:tc>
          <w:tcPr>
            <w:tcW w:w="2689" w:type="dxa"/>
          </w:tcPr>
          <w:p w14:paraId="097ADC98" w14:textId="77777777" w:rsidR="004F00C1" w:rsidRDefault="004F00C1" w:rsidP="006B6FCA">
            <w:pPr>
              <w:rPr>
                <w:lang w:val="en-GB"/>
              </w:rPr>
            </w:pPr>
            <w:r>
              <w:rPr>
                <w:lang w:val="en-GB"/>
              </w:rPr>
              <w:t>Status “Complete”</w:t>
            </w:r>
          </w:p>
        </w:tc>
        <w:tc>
          <w:tcPr>
            <w:tcW w:w="6655" w:type="dxa"/>
          </w:tcPr>
          <w:p w14:paraId="496D6100" w14:textId="77777777" w:rsidR="004F00C1" w:rsidRPr="00DC7E42" w:rsidRDefault="004F00C1" w:rsidP="006B6FCA">
            <w:pPr>
              <w:ind w:left="33"/>
              <w:rPr>
                <w:lang w:val="en-US"/>
              </w:rPr>
            </w:pPr>
            <w:r w:rsidRPr="00DC7E42">
              <w:rPr>
                <w:lang w:val="en-US"/>
              </w:rPr>
              <w:t xml:space="preserve">In addition to </w:t>
            </w:r>
            <w:r w:rsidR="00CF06A8" w:rsidRPr="00CF06A8">
              <w:rPr>
                <w:lang w:val="en-US"/>
              </w:rPr>
              <w:t>step</w:t>
            </w:r>
            <w:r w:rsidRPr="00DC7E42">
              <w:rPr>
                <w:lang w:val="en-US"/>
              </w:rPr>
              <w:t xml:space="preserve"> D7:</w:t>
            </w:r>
          </w:p>
          <w:p w14:paraId="042F162B" w14:textId="77777777" w:rsidR="004F00C1" w:rsidRDefault="004F00C1" w:rsidP="00473C48">
            <w:pPr>
              <w:pStyle w:val="ListParagraph"/>
              <w:numPr>
                <w:ilvl w:val="0"/>
                <w:numId w:val="7"/>
              </w:numPr>
              <w:ind w:left="317" w:hanging="284"/>
              <w:contextualSpacing w:val="0"/>
              <w:rPr>
                <w:lang w:val="en-US"/>
              </w:rPr>
            </w:pPr>
            <w:r w:rsidRPr="00261DFE">
              <w:rPr>
                <w:lang w:val="en-US"/>
              </w:rPr>
              <w:t xml:space="preserve">Manufacturing date provided </w:t>
            </w:r>
            <w:r>
              <w:rPr>
                <w:lang w:val="en-US"/>
              </w:rPr>
              <w:br/>
            </w:r>
            <w:r w:rsidRPr="00261DFE">
              <w:rPr>
                <w:lang w:val="en-US"/>
              </w:rPr>
              <w:t xml:space="preserve">(element </w:t>
            </w:r>
            <w:r w:rsidRPr="00987D35">
              <w:rPr>
                <w:i/>
                <w:lang w:val="en-US"/>
              </w:rPr>
              <w:t>StepD2.GeneralResponse.ManufacturingDateTime</w:t>
            </w:r>
            <w:r w:rsidRPr="00261DFE">
              <w:rPr>
                <w:lang w:val="en-US"/>
              </w:rPr>
              <w:t>)</w:t>
            </w:r>
          </w:p>
          <w:p w14:paraId="1D7228F2" w14:textId="1E672C32" w:rsidR="004F00C1" w:rsidRPr="00261DFE" w:rsidRDefault="004F00C1" w:rsidP="00473C48">
            <w:pPr>
              <w:pStyle w:val="ListParagraph"/>
              <w:numPr>
                <w:ilvl w:val="0"/>
                <w:numId w:val="7"/>
              </w:numPr>
              <w:ind w:left="317" w:hanging="284"/>
              <w:contextualSpacing w:val="0"/>
              <w:rPr>
                <w:lang w:val="en-US"/>
              </w:rPr>
            </w:pPr>
            <w:r>
              <w:rPr>
                <w:lang w:val="en-US"/>
              </w:rPr>
              <w:t>If complained</w:t>
            </w:r>
            <w:r w:rsidRPr="00261DFE">
              <w:rPr>
                <w:lang w:val="en-US"/>
              </w:rPr>
              <w:t xml:space="preserve"> quantity </w:t>
            </w:r>
            <w:r>
              <w:rPr>
                <w:lang w:val="en-US"/>
              </w:rPr>
              <w:t xml:space="preserve">(element </w:t>
            </w:r>
            <w:r w:rsidRPr="00987D35">
              <w:rPr>
                <w:i/>
                <w:lang w:val="en-US"/>
              </w:rPr>
              <w:t>QDXComplaint.ComplaintItem.ComplainedQuantity</w:t>
            </w:r>
            <w:r>
              <w:rPr>
                <w:lang w:val="en-US"/>
              </w:rPr>
              <w:t xml:space="preserve">) </w:t>
            </w:r>
            <w:r w:rsidRPr="00261DFE">
              <w:rPr>
                <w:lang w:val="en-US"/>
              </w:rPr>
              <w:t xml:space="preserve">is greater than “0” (zero), </w:t>
            </w:r>
            <w:r>
              <w:rPr>
                <w:lang w:val="en-US"/>
              </w:rPr>
              <w:t xml:space="preserve">element </w:t>
            </w:r>
            <w:r w:rsidRPr="00987D35">
              <w:rPr>
                <w:i/>
                <w:lang w:val="en-US"/>
              </w:rPr>
              <w:t>QDXReport8D.StepD2.</w:t>
            </w:r>
            <w:r w:rsidR="00ED623D" w:rsidRPr="00987D35">
              <w:rPr>
                <w:i/>
                <w:lang w:val="en-US"/>
              </w:rPr>
              <w:t>AcceptedDefectiveQuantity</w:t>
            </w:r>
            <w:r>
              <w:rPr>
                <w:lang w:val="en-US"/>
              </w:rPr>
              <w:t xml:space="preserve"> </w:t>
            </w:r>
            <w:r w:rsidRPr="00261DFE">
              <w:rPr>
                <w:lang w:val="en-US"/>
              </w:rPr>
              <w:t>must contain a value greater or equal “0” (zero)</w:t>
            </w:r>
            <w:r>
              <w:rPr>
                <w:lang w:val="en-US"/>
              </w:rPr>
              <w:t>.</w:t>
            </w:r>
            <w:r>
              <w:rPr>
                <w:lang w:val="en-US"/>
              </w:rPr>
              <w:br/>
              <w:t xml:space="preserve">(Unless complaint contains inspection activities in case of customer Bosch; </w:t>
            </w:r>
            <w:r w:rsidRPr="005F4DB2">
              <w:rPr>
                <w:lang w:val="en-US"/>
              </w:rPr>
              <w:t xml:space="preserve">see </w:t>
            </w:r>
            <w:r w:rsidRPr="005F4DB2">
              <w:rPr>
                <w:lang w:val="en-US"/>
              </w:rPr>
              <w:fldChar w:fldCharType="begin"/>
            </w:r>
            <w:r w:rsidRPr="005F4DB2">
              <w:rPr>
                <w:lang w:val="en-US"/>
              </w:rPr>
              <w:instrText xml:space="preserve"> REF _Ref319078612 \r \h </w:instrText>
            </w:r>
            <w:r>
              <w:rPr>
                <w:lang w:val="en-US"/>
              </w:rPr>
              <w:instrText xml:space="preserve"> \* MERGEFORMAT </w:instrText>
            </w:r>
            <w:r w:rsidRPr="005F4DB2">
              <w:rPr>
                <w:lang w:val="en-US"/>
              </w:rPr>
            </w:r>
            <w:r w:rsidRPr="005F4DB2">
              <w:rPr>
                <w:lang w:val="en-US"/>
              </w:rPr>
              <w:fldChar w:fldCharType="separate"/>
            </w:r>
            <w:r w:rsidR="00322E69">
              <w:rPr>
                <w:lang w:val="en-US"/>
              </w:rPr>
              <w:t>6.9.1</w:t>
            </w:r>
            <w:r w:rsidRPr="005F4DB2">
              <w:rPr>
                <w:lang w:val="en-US"/>
              </w:rPr>
              <w:fldChar w:fldCharType="end"/>
            </w:r>
            <w:r w:rsidRPr="005F4DB2">
              <w:rPr>
                <w:lang w:val="en-US"/>
              </w:rPr>
              <w:t xml:space="preserve"> “</w:t>
            </w:r>
            <w:r w:rsidRPr="005F4DB2">
              <w:rPr>
                <w:lang w:val="en-US"/>
              </w:rPr>
              <w:fldChar w:fldCharType="begin"/>
            </w:r>
            <w:r w:rsidRPr="005F4DB2">
              <w:rPr>
                <w:lang w:val="en-US"/>
              </w:rPr>
              <w:instrText xml:space="preserve"> REF _Ref319078615 \h </w:instrText>
            </w:r>
            <w:r>
              <w:rPr>
                <w:lang w:val="en-US"/>
              </w:rPr>
              <w:instrText xml:space="preserve"> \* MERGEFORMAT </w:instrText>
            </w:r>
            <w:r w:rsidRPr="005F4DB2">
              <w:rPr>
                <w:lang w:val="en-US"/>
              </w:rPr>
            </w:r>
            <w:r w:rsidRPr="005F4DB2">
              <w:rPr>
                <w:lang w:val="en-US"/>
              </w:rPr>
              <w:fldChar w:fldCharType="separate"/>
            </w:r>
            <w:r w:rsidR="00322E69" w:rsidRPr="00322E69">
              <w:rPr>
                <w:lang w:val="en-US"/>
              </w:rPr>
              <w:t>Inspection Activities</w:t>
            </w:r>
            <w:r w:rsidRPr="005F4DB2">
              <w:rPr>
                <w:lang w:val="en-US"/>
              </w:rPr>
              <w:fldChar w:fldCharType="end"/>
            </w:r>
            <w:r w:rsidRPr="005F4DB2">
              <w:rPr>
                <w:lang w:val="en-US"/>
              </w:rPr>
              <w:t>”)</w:t>
            </w:r>
          </w:p>
          <w:p w14:paraId="3F997DAB" w14:textId="77777777" w:rsidR="004F00C1" w:rsidRDefault="00CF06A8" w:rsidP="00473C48">
            <w:pPr>
              <w:pStyle w:val="ListParagraph"/>
              <w:numPr>
                <w:ilvl w:val="0"/>
                <w:numId w:val="7"/>
              </w:numPr>
              <w:ind w:left="317" w:hanging="284"/>
              <w:contextualSpacing w:val="0"/>
              <w:rPr>
                <w:lang w:val="en-GB"/>
              </w:rPr>
            </w:pPr>
            <w:r>
              <w:rPr>
                <w:lang w:val="en-US"/>
              </w:rPr>
              <w:t xml:space="preserve">Steps </w:t>
            </w:r>
            <w:r w:rsidR="004F00C1">
              <w:rPr>
                <w:lang w:val="en-US"/>
              </w:rPr>
              <w:t>until D7 submitted with all required information (see above)</w:t>
            </w:r>
          </w:p>
        </w:tc>
      </w:tr>
      <w:tr w:rsidR="004F00C1" w:rsidRPr="002764AC" w14:paraId="74B0A21D" w14:textId="77777777" w:rsidTr="001C7517">
        <w:tc>
          <w:tcPr>
            <w:tcW w:w="2689" w:type="dxa"/>
          </w:tcPr>
          <w:p w14:paraId="2FAEE2E8" w14:textId="77777777" w:rsidR="004F00C1" w:rsidRDefault="004F00C1" w:rsidP="006B6FCA">
            <w:pPr>
              <w:rPr>
                <w:lang w:val="en-GB"/>
              </w:rPr>
            </w:pPr>
            <w:r>
              <w:rPr>
                <w:lang w:val="en-GB"/>
              </w:rPr>
              <w:t>Status “Closed by Supplier”</w:t>
            </w:r>
          </w:p>
        </w:tc>
        <w:tc>
          <w:tcPr>
            <w:tcW w:w="6655" w:type="dxa"/>
          </w:tcPr>
          <w:p w14:paraId="6343A40A" w14:textId="77777777" w:rsidR="004F00C1" w:rsidRPr="00DC7E42" w:rsidRDefault="004F00C1" w:rsidP="006B6FCA">
            <w:pPr>
              <w:ind w:left="33"/>
              <w:rPr>
                <w:lang w:val="en-US"/>
              </w:rPr>
            </w:pPr>
            <w:r w:rsidRPr="00DC7E42">
              <w:rPr>
                <w:lang w:val="en-US"/>
              </w:rPr>
              <w:t>In addition to status “Complete”:</w:t>
            </w:r>
          </w:p>
          <w:p w14:paraId="34F8F198" w14:textId="77777777" w:rsidR="004F00C1" w:rsidRPr="002252B1" w:rsidRDefault="004F00C1" w:rsidP="00473C48">
            <w:pPr>
              <w:pStyle w:val="ListParagraph"/>
              <w:numPr>
                <w:ilvl w:val="0"/>
                <w:numId w:val="7"/>
              </w:numPr>
              <w:ind w:left="317" w:hanging="284"/>
              <w:contextualSpacing w:val="0"/>
              <w:rPr>
                <w:lang w:val="en-US"/>
              </w:rPr>
            </w:pPr>
            <w:r w:rsidRPr="002252B1">
              <w:rPr>
                <w:lang w:val="en-US"/>
              </w:rPr>
              <w:t>No D3, D6</w:t>
            </w:r>
            <w:r w:rsidR="00D7122A">
              <w:rPr>
                <w:lang w:val="en-US"/>
              </w:rPr>
              <w:t xml:space="preserve"> or</w:t>
            </w:r>
            <w:r w:rsidRPr="002252B1">
              <w:rPr>
                <w:lang w:val="en-US"/>
              </w:rPr>
              <w:t xml:space="preserve"> D7 exists, which is not in </w:t>
            </w:r>
            <w:r w:rsidR="008F2A36">
              <w:rPr>
                <w:lang w:val="en-US"/>
              </w:rPr>
              <w:t xml:space="preserve">supplier </w:t>
            </w:r>
            <w:r w:rsidRPr="002252B1">
              <w:rPr>
                <w:lang w:val="en-US"/>
              </w:rPr>
              <w:t xml:space="preserve">status “cancelled” </w:t>
            </w:r>
            <w:r w:rsidR="008F2A36">
              <w:rPr>
                <w:lang w:val="en-US"/>
              </w:rPr>
              <w:t>or customer status “Closed by Customer”</w:t>
            </w:r>
            <w:r w:rsidR="008F2A36" w:rsidRPr="005823DE">
              <w:rPr>
                <w:vertAlign w:val="superscript"/>
                <w:lang w:val="en-US"/>
              </w:rPr>
              <w:t>(1)</w:t>
            </w:r>
            <w:r w:rsidR="008F2A36">
              <w:rPr>
                <w:lang w:val="en-US"/>
              </w:rPr>
              <w:t xml:space="preserve"> </w:t>
            </w:r>
            <w:r w:rsidRPr="002252B1">
              <w:rPr>
                <w:lang w:val="en-US"/>
              </w:rPr>
              <w:t xml:space="preserve">and </w:t>
            </w:r>
            <w:r>
              <w:rPr>
                <w:lang w:val="en-US"/>
              </w:rPr>
              <w:t xml:space="preserve">which </w:t>
            </w:r>
            <w:r w:rsidRPr="002252B1">
              <w:rPr>
                <w:lang w:val="en-US"/>
              </w:rPr>
              <w:t xml:space="preserve">does not have an </w:t>
            </w:r>
            <w:r>
              <w:rPr>
                <w:lang w:val="en-US"/>
              </w:rPr>
              <w:t>“</w:t>
            </w:r>
            <w:r w:rsidRPr="002252B1">
              <w:rPr>
                <w:lang w:val="en-US"/>
              </w:rPr>
              <w:t xml:space="preserve">actual implementation </w:t>
            </w:r>
            <w:r>
              <w:rPr>
                <w:lang w:val="en-US"/>
              </w:rPr>
              <w:t>date”.</w:t>
            </w:r>
          </w:p>
          <w:p w14:paraId="4D592584" w14:textId="77777777" w:rsidR="004F00C1" w:rsidRDefault="004F00C1" w:rsidP="00473C48">
            <w:pPr>
              <w:pStyle w:val="ListParagraph"/>
              <w:numPr>
                <w:ilvl w:val="0"/>
                <w:numId w:val="7"/>
              </w:numPr>
              <w:ind w:left="317" w:hanging="284"/>
              <w:contextualSpacing w:val="0"/>
              <w:rPr>
                <w:lang w:val="en-US"/>
              </w:rPr>
            </w:pPr>
            <w:r w:rsidRPr="00DC7E42">
              <w:rPr>
                <w:lang w:val="en-US"/>
              </w:rPr>
              <w:t xml:space="preserve">No D6 action exists, which is not in </w:t>
            </w:r>
            <w:r w:rsidR="008F2A36">
              <w:rPr>
                <w:lang w:val="en-US"/>
              </w:rPr>
              <w:t>supplier</w:t>
            </w:r>
            <w:r w:rsidR="008F2A36" w:rsidRPr="00DC7E42">
              <w:rPr>
                <w:lang w:val="en-US"/>
              </w:rPr>
              <w:t xml:space="preserve"> </w:t>
            </w:r>
            <w:r w:rsidRPr="00DC7E42">
              <w:rPr>
                <w:lang w:val="en-US"/>
              </w:rPr>
              <w:t xml:space="preserve">status “cancelled” </w:t>
            </w:r>
            <w:r w:rsidR="008F2A36">
              <w:rPr>
                <w:lang w:val="en-US"/>
              </w:rPr>
              <w:t>or customer status “Closed by customer”</w:t>
            </w:r>
            <w:r w:rsidR="008F2A36" w:rsidRPr="00EA6E19">
              <w:rPr>
                <w:vertAlign w:val="superscript"/>
                <w:lang w:val="en-US"/>
              </w:rPr>
              <w:t>(1)</w:t>
            </w:r>
            <w:r w:rsidR="008F2A36">
              <w:rPr>
                <w:lang w:val="en-US"/>
              </w:rPr>
              <w:t xml:space="preserve"> </w:t>
            </w:r>
            <w:r w:rsidRPr="00DC7E42">
              <w:rPr>
                <w:lang w:val="en-US"/>
              </w:rPr>
              <w:t xml:space="preserve">and does not have validation data (Elements </w:t>
            </w:r>
            <w:r w:rsidRPr="00987D35">
              <w:rPr>
                <w:i/>
                <w:lang w:val="en-US"/>
              </w:rPr>
              <w:t>EffectivenessDegreeNumeric</w:t>
            </w:r>
            <w:r w:rsidRPr="00DC7E42">
              <w:rPr>
                <w:lang w:val="en-US"/>
              </w:rPr>
              <w:t xml:space="preserve">, </w:t>
            </w:r>
            <w:r w:rsidRPr="00987D35">
              <w:rPr>
                <w:i/>
                <w:lang w:val="en-US"/>
              </w:rPr>
              <w:t>ValidationDescription</w:t>
            </w:r>
            <w:r w:rsidRPr="00DC7E42">
              <w:rPr>
                <w:lang w:val="en-US"/>
              </w:rPr>
              <w:t xml:space="preserve">, </w:t>
            </w:r>
            <w:r w:rsidRPr="00987D35">
              <w:rPr>
                <w:i/>
                <w:lang w:val="en-US"/>
              </w:rPr>
              <w:t>ValidationDateTime</w:t>
            </w:r>
            <w:r>
              <w:rPr>
                <w:lang w:val="en-US"/>
              </w:rPr>
              <w:t>)</w:t>
            </w:r>
          </w:p>
          <w:p w14:paraId="700115DD" w14:textId="785EF27C" w:rsidR="004F00C1" w:rsidRPr="00772406" w:rsidRDefault="004F00C1" w:rsidP="00473C48">
            <w:pPr>
              <w:pStyle w:val="ListParagraph"/>
              <w:numPr>
                <w:ilvl w:val="0"/>
                <w:numId w:val="7"/>
              </w:numPr>
              <w:ind w:left="317" w:hanging="284"/>
              <w:contextualSpacing w:val="0"/>
              <w:rPr>
                <w:lang w:val="en-US"/>
              </w:rPr>
            </w:pPr>
            <w:r>
              <w:rPr>
                <w:lang w:val="en-US"/>
              </w:rPr>
              <w:t xml:space="preserve">If an 8D report evaluation has been requested by customer (see </w:t>
            </w:r>
            <w:r>
              <w:rPr>
                <w:lang w:val="en-US"/>
              </w:rPr>
              <w:fldChar w:fldCharType="begin"/>
            </w:r>
            <w:r>
              <w:rPr>
                <w:lang w:val="en-US"/>
              </w:rPr>
              <w:instrText xml:space="preserve"> REF _Ref318456425 \r \h </w:instrText>
            </w:r>
            <w:r>
              <w:rPr>
                <w:lang w:val="en-US"/>
              </w:rPr>
            </w:r>
            <w:r>
              <w:rPr>
                <w:lang w:val="en-US"/>
              </w:rPr>
              <w:fldChar w:fldCharType="separate"/>
            </w:r>
            <w:r w:rsidR="00322E69">
              <w:rPr>
                <w:lang w:val="en-US"/>
              </w:rPr>
              <w:t>6.2.3</w:t>
            </w:r>
            <w:r>
              <w:rPr>
                <w:lang w:val="en-US"/>
              </w:rPr>
              <w:fldChar w:fldCharType="end"/>
            </w:r>
            <w:r>
              <w:rPr>
                <w:lang w:val="en-US"/>
              </w:rPr>
              <w:t xml:space="preserve"> "</w:t>
            </w:r>
            <w:r>
              <w:rPr>
                <w:lang w:val="en-US"/>
              </w:rPr>
              <w:fldChar w:fldCharType="begin"/>
            </w:r>
            <w:r>
              <w:rPr>
                <w:lang w:val="en-US"/>
              </w:rPr>
              <w:instrText xml:space="preserve"> REF _Ref318456425 \h </w:instrText>
            </w:r>
            <w:r>
              <w:rPr>
                <w:lang w:val="en-US"/>
              </w:rPr>
            </w:r>
            <w:r>
              <w:rPr>
                <w:lang w:val="en-US"/>
              </w:rPr>
              <w:fldChar w:fldCharType="separate"/>
            </w:r>
            <w:r w:rsidR="00322E69" w:rsidRPr="00664A08">
              <w:rPr>
                <w:lang w:val="en-GB"/>
              </w:rPr>
              <w:t>8DReportAssessment</w:t>
            </w:r>
            <w:r>
              <w:rPr>
                <w:lang w:val="en-US"/>
              </w:rPr>
              <w:fldChar w:fldCharType="end"/>
            </w:r>
            <w:r>
              <w:rPr>
                <w:lang w:val="en-US"/>
              </w:rPr>
              <w:t>”)</w:t>
            </w:r>
            <w:r w:rsidR="008F2A36">
              <w:rPr>
                <w:lang w:val="en-US"/>
              </w:rPr>
              <w:t xml:space="preserve"> </w:t>
            </w:r>
            <w:r w:rsidR="008F2A36" w:rsidRPr="008F2A36">
              <w:rPr>
                <w:lang w:val="en-US"/>
              </w:rPr>
              <w:t>or it has been started by the supplier on voluntary basis</w:t>
            </w:r>
            <w:r>
              <w:rPr>
                <w:lang w:val="en-US"/>
              </w:rPr>
              <w:t>, it needs to be fully provided when setting status “Closed by supplier”.</w:t>
            </w:r>
          </w:p>
        </w:tc>
      </w:tr>
    </w:tbl>
    <w:p w14:paraId="374822DB" w14:textId="77777777" w:rsidR="004F00C1" w:rsidRDefault="004F00C1" w:rsidP="004F00C1">
      <w:pPr>
        <w:rPr>
          <w:lang w:val="en-GB"/>
        </w:rPr>
      </w:pPr>
    </w:p>
    <w:p w14:paraId="656DE9D2" w14:textId="77777777" w:rsidR="008F2A36" w:rsidRDefault="008F2A36" w:rsidP="004F00C1">
      <w:pPr>
        <w:rPr>
          <w:lang w:val="en-GB"/>
        </w:rPr>
      </w:pPr>
      <w:r w:rsidRPr="00B00E90">
        <w:rPr>
          <w:vertAlign w:val="superscript"/>
          <w:lang w:val="en-US"/>
        </w:rPr>
        <w:t>(1</w:t>
      </w:r>
      <w:r>
        <w:rPr>
          <w:vertAlign w:val="superscript"/>
          <w:lang w:val="en-US"/>
        </w:rPr>
        <w:t>)</w:t>
      </w:r>
      <w:r>
        <w:rPr>
          <w:lang w:val="en-GB"/>
        </w:rPr>
        <w:t xml:space="preserve"> Item status “Closed by Customer” relevant for customer </w:t>
      </w:r>
      <w:r w:rsidRPr="007D4B54">
        <w:rPr>
          <w:lang w:val="en-GB"/>
        </w:rPr>
        <w:t>B</w:t>
      </w:r>
      <w:r>
        <w:rPr>
          <w:lang w:val="en-GB"/>
        </w:rPr>
        <w:t>osch only</w:t>
      </w:r>
    </w:p>
    <w:p w14:paraId="44B01B52" w14:textId="77777777" w:rsidR="00517D51" w:rsidRDefault="00517D51" w:rsidP="00517D51">
      <w:pPr>
        <w:pStyle w:val="Heading2"/>
        <w:rPr>
          <w:lang w:val="en-GB"/>
        </w:rPr>
      </w:pPr>
      <w:bookmarkStart w:id="512" w:name="_Toc542253"/>
      <w:r w:rsidRPr="00517D51">
        <w:rPr>
          <w:lang w:val="en-GB"/>
        </w:rPr>
        <w:t>Special requirements for customer Bosch</w:t>
      </w:r>
      <w:bookmarkEnd w:id="512"/>
    </w:p>
    <w:p w14:paraId="3314E032" w14:textId="29C41990" w:rsidR="00517D51" w:rsidRPr="005E4F72" w:rsidRDefault="00517D51" w:rsidP="005E4F72">
      <w:pPr>
        <w:rPr>
          <w:lang w:val="en-GB"/>
        </w:rPr>
      </w:pPr>
      <w:r w:rsidRPr="00517D51">
        <w:rPr>
          <w:lang w:val="en-GB"/>
        </w:rPr>
        <w:t>In addition to the standard process described above, some special requirements apply to complaints from customer Bosch</w:t>
      </w:r>
      <w:r w:rsidR="0052641E">
        <w:rPr>
          <w:lang w:val="en-GB"/>
        </w:rPr>
        <w:t xml:space="preserve">. </w:t>
      </w:r>
      <w:r w:rsidR="00D2546C">
        <w:rPr>
          <w:lang w:val="en-GB"/>
        </w:rPr>
        <w:t xml:space="preserve">(Also see section </w:t>
      </w:r>
      <w:r w:rsidR="00D2546C">
        <w:rPr>
          <w:lang w:val="en-GB"/>
        </w:rPr>
        <w:fldChar w:fldCharType="begin"/>
      </w:r>
      <w:r w:rsidR="00D2546C">
        <w:rPr>
          <w:lang w:val="en-GB"/>
        </w:rPr>
        <w:instrText xml:space="preserve"> REF _Ref320081666 \r \h </w:instrText>
      </w:r>
      <w:r w:rsidR="00D2546C">
        <w:rPr>
          <w:lang w:val="en-GB"/>
        </w:rPr>
      </w:r>
      <w:r w:rsidR="00D2546C">
        <w:rPr>
          <w:lang w:val="en-GB"/>
        </w:rPr>
        <w:fldChar w:fldCharType="separate"/>
      </w:r>
      <w:r w:rsidR="00322E69">
        <w:rPr>
          <w:lang w:val="en-GB"/>
        </w:rPr>
        <w:t>6.3.1.4</w:t>
      </w:r>
      <w:r w:rsidR="00D2546C">
        <w:rPr>
          <w:lang w:val="en-GB"/>
        </w:rPr>
        <w:fldChar w:fldCharType="end"/>
      </w:r>
      <w:r w:rsidR="00D2546C">
        <w:rPr>
          <w:lang w:val="en-GB"/>
        </w:rPr>
        <w:t xml:space="preserve"> “</w:t>
      </w:r>
      <w:r w:rsidR="00D2546C">
        <w:rPr>
          <w:lang w:val="en-GB"/>
        </w:rPr>
        <w:fldChar w:fldCharType="begin"/>
      </w:r>
      <w:r w:rsidR="00D2546C">
        <w:rPr>
          <w:lang w:val="en-GB"/>
        </w:rPr>
        <w:instrText xml:space="preserve"> REF _Ref320081666 \h </w:instrText>
      </w:r>
      <w:r w:rsidR="00D2546C">
        <w:rPr>
          <w:lang w:val="en-GB"/>
        </w:rPr>
      </w:r>
      <w:r w:rsidR="00D2546C">
        <w:rPr>
          <w:lang w:val="en-GB"/>
        </w:rPr>
        <w:fldChar w:fldCharType="separate"/>
      </w:r>
      <w:r w:rsidR="00322E69">
        <w:rPr>
          <w:lang w:val="en-US"/>
        </w:rPr>
        <w:t>Special Complaint States for Customer Bosch</w:t>
      </w:r>
      <w:r w:rsidR="00D2546C">
        <w:rPr>
          <w:lang w:val="en-GB"/>
        </w:rPr>
        <w:fldChar w:fldCharType="end"/>
      </w:r>
      <w:r w:rsidR="00D2546C">
        <w:rPr>
          <w:lang w:val="en-GB"/>
        </w:rPr>
        <w:t>”)</w:t>
      </w:r>
    </w:p>
    <w:p w14:paraId="42E9BBF9" w14:textId="77777777" w:rsidR="00C52E65" w:rsidRDefault="00C52E65" w:rsidP="005E4F72">
      <w:pPr>
        <w:pStyle w:val="Heading3"/>
        <w:rPr>
          <w:lang w:val="en-GB"/>
        </w:rPr>
      </w:pPr>
      <w:bookmarkStart w:id="513" w:name="_Toc242092167"/>
      <w:bookmarkStart w:id="514" w:name="_Ref319078612"/>
      <w:bookmarkStart w:id="515" w:name="_Ref319078615"/>
      <w:bookmarkStart w:id="516" w:name="_Toc542254"/>
      <w:r>
        <w:rPr>
          <w:lang w:val="en-GB"/>
        </w:rPr>
        <w:lastRenderedPageBreak/>
        <w:t>Inspection Activities</w:t>
      </w:r>
      <w:bookmarkEnd w:id="513"/>
      <w:bookmarkEnd w:id="514"/>
      <w:bookmarkEnd w:id="515"/>
      <w:bookmarkEnd w:id="516"/>
    </w:p>
    <w:p w14:paraId="1BDD292F" w14:textId="77777777" w:rsidR="006A684A" w:rsidRDefault="00CF06A8" w:rsidP="00C52E65">
      <w:pPr>
        <w:rPr>
          <w:lang w:val="en-GB"/>
        </w:rPr>
      </w:pPr>
      <w:r>
        <w:rPr>
          <w:lang w:val="en-GB"/>
        </w:rPr>
        <w:t>Instead of the</w:t>
      </w:r>
      <w:r w:rsidR="00C52E65" w:rsidRPr="00C52E65">
        <w:rPr>
          <w:lang w:val="en-GB"/>
        </w:rPr>
        <w:t xml:space="preserve"> complaint quantity</w:t>
      </w:r>
      <w:r>
        <w:rPr>
          <w:lang w:val="en-GB"/>
        </w:rPr>
        <w:t>,</w:t>
      </w:r>
      <w:r w:rsidR="00C52E65" w:rsidRPr="00C52E65">
        <w:rPr>
          <w:lang w:val="en-GB"/>
        </w:rPr>
        <w:t xml:space="preserve"> </w:t>
      </w:r>
      <w:r>
        <w:rPr>
          <w:lang w:val="en-GB"/>
        </w:rPr>
        <w:t>Bosch</w:t>
      </w:r>
      <w:r w:rsidR="00C52E65" w:rsidRPr="00C52E65">
        <w:rPr>
          <w:lang w:val="en-GB"/>
        </w:rPr>
        <w:t xml:space="preserve"> uses optionally inspection activities, in order to manage multiple defective quantities (resulting from different </w:t>
      </w:r>
      <w:r w:rsidR="007A7154">
        <w:rPr>
          <w:lang w:val="en-GB"/>
        </w:rPr>
        <w:t>logistical activities regarding the complained parts</w:t>
      </w:r>
      <w:r w:rsidR="00C52E65" w:rsidRPr="00C52E65">
        <w:rPr>
          <w:lang w:val="en-GB"/>
        </w:rPr>
        <w:t>).</w:t>
      </w:r>
      <w:r w:rsidR="0010557C">
        <w:rPr>
          <w:lang w:val="en-GB"/>
        </w:rPr>
        <w:t xml:space="preserve"> This information can be found in element </w:t>
      </w:r>
      <w:r w:rsidR="0010557C" w:rsidRPr="005823DE">
        <w:rPr>
          <w:i/>
          <w:lang w:val="en-GB"/>
        </w:rPr>
        <w:t>supplyon:ComplaintAdditions.supplyon:InspectionActivities</w:t>
      </w:r>
      <w:r w:rsidR="0010557C">
        <w:rPr>
          <w:lang w:val="en-GB"/>
        </w:rPr>
        <w:t xml:space="preserve"> </w:t>
      </w:r>
      <w:r w:rsidR="0010557C" w:rsidRPr="0010557C">
        <w:rPr>
          <w:lang w:val="en-GB"/>
        </w:rPr>
        <w:t>in message type QDXComplaint</w:t>
      </w:r>
      <w:r w:rsidR="0010557C">
        <w:rPr>
          <w:lang w:val="en-GB"/>
        </w:rPr>
        <w:t xml:space="preserve">. If no </w:t>
      </w:r>
      <w:r w:rsidR="0010557C" w:rsidRPr="0010557C">
        <w:rPr>
          <w:lang w:val="en-GB"/>
        </w:rPr>
        <w:t>Inspection</w:t>
      </w:r>
      <w:r w:rsidR="0010557C">
        <w:rPr>
          <w:lang w:val="en-GB"/>
        </w:rPr>
        <w:t xml:space="preserve"> Activity is provided by Bosch, the a</w:t>
      </w:r>
      <w:r w:rsidR="0010557C" w:rsidRPr="0010557C">
        <w:rPr>
          <w:lang w:val="en-GB"/>
        </w:rPr>
        <w:t>ccepted</w:t>
      </w:r>
      <w:r w:rsidR="0010557C">
        <w:rPr>
          <w:lang w:val="en-GB"/>
        </w:rPr>
        <w:t xml:space="preserve"> d</w:t>
      </w:r>
      <w:r w:rsidR="0010557C" w:rsidRPr="0010557C">
        <w:rPr>
          <w:lang w:val="en-GB"/>
        </w:rPr>
        <w:t>efective</w:t>
      </w:r>
      <w:r w:rsidR="0010557C">
        <w:rPr>
          <w:lang w:val="en-GB"/>
        </w:rPr>
        <w:t xml:space="preserve"> q</w:t>
      </w:r>
      <w:r w:rsidR="0010557C" w:rsidRPr="0010557C">
        <w:rPr>
          <w:lang w:val="en-GB"/>
        </w:rPr>
        <w:t>uantity</w:t>
      </w:r>
      <w:r w:rsidR="0010557C">
        <w:rPr>
          <w:lang w:val="en-GB"/>
        </w:rPr>
        <w:t xml:space="preserve"> needs to be provided </w:t>
      </w:r>
      <w:r w:rsidR="0010557C" w:rsidRPr="0010557C">
        <w:rPr>
          <w:lang w:val="en-GB"/>
        </w:rPr>
        <w:t xml:space="preserve">as usual </w:t>
      </w:r>
      <w:r w:rsidR="0010557C">
        <w:rPr>
          <w:lang w:val="en-GB"/>
        </w:rPr>
        <w:t xml:space="preserve">in message type </w:t>
      </w:r>
      <w:r w:rsidR="0010557C" w:rsidRPr="0010557C">
        <w:rPr>
          <w:lang w:val="en-GB"/>
        </w:rPr>
        <w:t xml:space="preserve">QDXReport8D </w:t>
      </w:r>
      <w:r w:rsidR="0010557C">
        <w:rPr>
          <w:lang w:val="en-GB"/>
        </w:rPr>
        <w:t xml:space="preserve">in element </w:t>
      </w:r>
      <w:r w:rsidR="0010557C" w:rsidRPr="005823DE">
        <w:rPr>
          <w:i/>
          <w:lang w:val="en-GB"/>
        </w:rPr>
        <w:t>StepD2.AcceptedDefectiveQuantity</w:t>
      </w:r>
      <w:r w:rsidR="0010557C">
        <w:rPr>
          <w:lang w:val="en-GB"/>
        </w:rPr>
        <w:t>.</w:t>
      </w:r>
    </w:p>
    <w:p w14:paraId="0E81AEDE" w14:textId="77777777" w:rsidR="006A684A" w:rsidRDefault="006A684A" w:rsidP="00C52E65">
      <w:pPr>
        <w:rPr>
          <w:lang w:val="en-GB"/>
        </w:rPr>
      </w:pPr>
    </w:p>
    <w:p w14:paraId="201E365E" w14:textId="77777777" w:rsidR="00C52E65" w:rsidRDefault="0010557C" w:rsidP="005E4F72">
      <w:pPr>
        <w:rPr>
          <w:lang w:val="en-GB"/>
        </w:rPr>
      </w:pPr>
      <w:r w:rsidRPr="0010557C">
        <w:rPr>
          <w:lang w:val="en-GB"/>
        </w:rPr>
        <w:t xml:space="preserve">If </w:t>
      </w:r>
      <w:r>
        <w:rPr>
          <w:lang w:val="en-GB"/>
        </w:rPr>
        <w:t xml:space="preserve">at least one </w:t>
      </w:r>
      <w:r w:rsidRPr="0010557C">
        <w:rPr>
          <w:lang w:val="en-GB"/>
        </w:rPr>
        <w:t>Inspection Activity is provided by Bosch</w:t>
      </w:r>
      <w:r>
        <w:rPr>
          <w:lang w:val="en-GB"/>
        </w:rPr>
        <w:t>,</w:t>
      </w:r>
      <w:r w:rsidRPr="0010557C">
        <w:rPr>
          <w:lang w:val="en-GB"/>
        </w:rPr>
        <w:t xml:space="preserve"> </w:t>
      </w:r>
      <w:r>
        <w:rPr>
          <w:lang w:val="en-GB"/>
        </w:rPr>
        <w:t>f</w:t>
      </w:r>
      <w:r w:rsidR="006A684A" w:rsidRPr="006A684A">
        <w:rPr>
          <w:lang w:val="en-GB"/>
        </w:rPr>
        <w:t xml:space="preserve">or inspection activities with element </w:t>
      </w:r>
      <w:r w:rsidRPr="0010557C">
        <w:rPr>
          <w:i/>
          <w:lang w:val="en-GB"/>
        </w:rPr>
        <w:t>supplyon:InspectionActivities</w:t>
      </w:r>
      <w:r w:rsidR="006A684A" w:rsidRPr="00987D35">
        <w:rPr>
          <w:i/>
          <w:lang w:val="en-GB"/>
        </w:rPr>
        <w:t>.EnterBySupplier</w:t>
      </w:r>
      <w:r w:rsidR="006A684A" w:rsidRPr="006A684A">
        <w:rPr>
          <w:lang w:val="en-GB"/>
        </w:rPr>
        <w:t xml:space="preserve"> = “true” in message type QDXComplaint, the </w:t>
      </w:r>
      <w:r w:rsidR="006A684A" w:rsidRPr="00987D35">
        <w:rPr>
          <w:i/>
          <w:lang w:val="en-GB"/>
        </w:rPr>
        <w:t>AcceptedDefectiveQuantity</w:t>
      </w:r>
      <w:r w:rsidR="006A684A" w:rsidRPr="006A684A">
        <w:rPr>
          <w:lang w:val="en-GB"/>
        </w:rPr>
        <w:t xml:space="preserve"> is expected in message type QDXReport8D</w:t>
      </w:r>
      <w:r w:rsidR="007A7154">
        <w:rPr>
          <w:lang w:val="en-GB"/>
        </w:rPr>
        <w:t xml:space="preserve"> element</w:t>
      </w:r>
      <w:r w:rsidR="006B6FCA" w:rsidRPr="008C16E4">
        <w:rPr>
          <w:lang w:val="en-US"/>
        </w:rPr>
        <w:t xml:space="preserve"> </w:t>
      </w:r>
      <w:r w:rsidR="006B6FCA" w:rsidRPr="00987D35">
        <w:rPr>
          <w:i/>
          <w:lang w:val="en-US"/>
        </w:rPr>
        <w:t>supplyon:InspectionActivities.</w:t>
      </w:r>
      <w:r w:rsidR="006B6FCA" w:rsidRPr="00987D35">
        <w:rPr>
          <w:i/>
          <w:lang w:val="en-GB"/>
        </w:rPr>
        <w:t>AcceptedDefectiveQuantity</w:t>
      </w:r>
      <w:r w:rsidR="006B6FCA">
        <w:rPr>
          <w:lang w:val="en-GB"/>
        </w:rPr>
        <w:t xml:space="preserve"> (with reference to </w:t>
      </w:r>
      <w:r w:rsidR="006B6FCA" w:rsidRPr="00987D35">
        <w:rPr>
          <w:i/>
          <w:lang w:val="en-GB"/>
        </w:rPr>
        <w:t>supplyon:InspectionActivities.ID</w:t>
      </w:r>
      <w:r w:rsidR="006B6FCA">
        <w:rPr>
          <w:lang w:val="en-GB"/>
        </w:rPr>
        <w:t>)</w:t>
      </w:r>
      <w:r w:rsidR="006A684A" w:rsidRPr="006A684A">
        <w:rPr>
          <w:lang w:val="en-GB"/>
        </w:rPr>
        <w:t xml:space="preserve">. </w:t>
      </w:r>
      <w:r w:rsidR="00CF06A8" w:rsidRPr="00CF06A8">
        <w:rPr>
          <w:lang w:val="en-GB"/>
        </w:rPr>
        <w:t xml:space="preserve">Otherwise, the Accepted Defective Quantity provided by Bosch will be used, which is usually set by </w:t>
      </w:r>
      <w:r>
        <w:rPr>
          <w:lang w:val="en-GB"/>
        </w:rPr>
        <w:t>Bosch to the Reference Quantity</w:t>
      </w:r>
      <w:r w:rsidRPr="0010557C">
        <w:rPr>
          <w:lang w:val="en-GB"/>
        </w:rPr>
        <w:t>.</w:t>
      </w:r>
    </w:p>
    <w:p w14:paraId="79F79887" w14:textId="4D5BB0ED" w:rsidR="00C52E65" w:rsidRPr="005B753F" w:rsidRDefault="00C52E65" w:rsidP="005E4F72">
      <w:pPr>
        <w:pStyle w:val="Heading3"/>
        <w:rPr>
          <w:lang w:val="en-GB"/>
        </w:rPr>
      </w:pPr>
      <w:bookmarkStart w:id="517" w:name="_Toc468917258"/>
      <w:bookmarkStart w:id="518" w:name="_Toc469036702"/>
      <w:bookmarkStart w:id="519" w:name="_Toc469045456"/>
      <w:bookmarkStart w:id="520" w:name="_Toc468917259"/>
      <w:bookmarkStart w:id="521" w:name="_Toc469036703"/>
      <w:bookmarkStart w:id="522" w:name="_Toc469045457"/>
      <w:bookmarkStart w:id="523" w:name="_Toc180314110"/>
      <w:bookmarkStart w:id="524" w:name="_Toc242092169"/>
      <w:bookmarkStart w:id="525" w:name="_Toc542255"/>
      <w:bookmarkEnd w:id="517"/>
      <w:bookmarkEnd w:id="518"/>
      <w:bookmarkEnd w:id="519"/>
      <w:bookmarkEnd w:id="520"/>
      <w:bookmarkEnd w:id="521"/>
      <w:bookmarkEnd w:id="522"/>
      <w:r w:rsidRPr="005B753F">
        <w:rPr>
          <w:lang w:val="en-GB"/>
        </w:rPr>
        <w:t>Disabled Comment to Customer</w:t>
      </w:r>
      <w:bookmarkEnd w:id="523"/>
      <w:bookmarkEnd w:id="524"/>
      <w:bookmarkEnd w:id="525"/>
    </w:p>
    <w:p w14:paraId="2AA3616A" w14:textId="18163E3E" w:rsidR="006D1522" w:rsidRDefault="00517D51" w:rsidP="00EB0C97">
      <w:pPr>
        <w:rPr>
          <w:lang w:val="en-US"/>
        </w:rPr>
      </w:pPr>
      <w:r>
        <w:rPr>
          <w:lang w:val="en-US"/>
        </w:rPr>
        <w:t xml:space="preserve">Field “Comment to Customer” is not editable (Element </w:t>
      </w:r>
      <w:r w:rsidRPr="0087765F">
        <w:rPr>
          <w:i/>
          <w:lang w:val="en-US"/>
        </w:rPr>
        <w:t>StepD2.Remark</w:t>
      </w:r>
      <w:r>
        <w:rPr>
          <w:lang w:val="en-US"/>
        </w:rPr>
        <w:t xml:space="preserve"> in message type QDXReport8D)</w:t>
      </w:r>
      <w:r w:rsidR="006D1522">
        <w:rPr>
          <w:lang w:val="en-US"/>
        </w:rPr>
        <w:t xml:space="preserve"> in case complaint is accepted by supplier (</w:t>
      </w:r>
      <w:r w:rsidR="006D1522" w:rsidRPr="00B8680A">
        <w:rPr>
          <w:rFonts w:eastAsia="Times New Roman" w:cs="Arial"/>
          <w:i/>
          <w:szCs w:val="24"/>
          <w:lang w:val="en-GB" w:eastAsia="de-DE"/>
        </w:rPr>
        <w:t>ComplaintItemStatusCod</w:t>
      </w:r>
      <w:r w:rsidR="006D1522">
        <w:rPr>
          <w:rFonts w:eastAsia="Times New Roman" w:cs="Arial"/>
          <w:i/>
          <w:szCs w:val="24"/>
          <w:lang w:val="en-GB" w:eastAsia="de-DE"/>
        </w:rPr>
        <w:t>e</w:t>
      </w:r>
      <w:r w:rsidR="006D1522" w:rsidRPr="009450FC">
        <w:rPr>
          <w:rFonts w:eastAsia="Times New Roman" w:cs="Arial"/>
          <w:szCs w:val="24"/>
          <w:lang w:val="en-GB" w:eastAsia="de-DE"/>
        </w:rPr>
        <w:t>=”Accepted”</w:t>
      </w:r>
      <w:r w:rsidR="006D1522">
        <w:rPr>
          <w:rFonts w:eastAsia="Times New Roman" w:cs="Arial"/>
          <w:szCs w:val="24"/>
          <w:lang w:val="en-GB" w:eastAsia="de-DE"/>
        </w:rPr>
        <w:t xml:space="preserve">, see </w:t>
      </w:r>
      <w:r w:rsidR="006D1522">
        <w:rPr>
          <w:rFonts w:eastAsia="Times New Roman" w:cs="Arial"/>
          <w:szCs w:val="24"/>
          <w:lang w:val="en-GB" w:eastAsia="de-DE"/>
        </w:rPr>
        <w:fldChar w:fldCharType="begin"/>
      </w:r>
      <w:r w:rsidR="006D1522">
        <w:rPr>
          <w:rFonts w:eastAsia="Times New Roman" w:cs="Arial"/>
          <w:szCs w:val="24"/>
          <w:lang w:val="en-GB" w:eastAsia="de-DE"/>
        </w:rPr>
        <w:instrText xml:space="preserve"> REF _Ref319075052 \r \h </w:instrText>
      </w:r>
      <w:r w:rsidR="006D1522">
        <w:rPr>
          <w:rFonts w:eastAsia="Times New Roman" w:cs="Arial"/>
          <w:szCs w:val="24"/>
          <w:lang w:val="en-GB" w:eastAsia="de-DE"/>
        </w:rPr>
      </w:r>
      <w:r w:rsidR="006D1522">
        <w:rPr>
          <w:rFonts w:eastAsia="Times New Roman" w:cs="Arial"/>
          <w:szCs w:val="24"/>
          <w:lang w:val="en-GB" w:eastAsia="de-DE"/>
        </w:rPr>
        <w:fldChar w:fldCharType="separate"/>
      </w:r>
      <w:r w:rsidR="00322E69">
        <w:rPr>
          <w:rFonts w:eastAsia="Times New Roman" w:cs="Arial"/>
          <w:szCs w:val="24"/>
          <w:lang w:val="en-GB" w:eastAsia="de-DE"/>
        </w:rPr>
        <w:t>6.3.1.2</w:t>
      </w:r>
      <w:r w:rsidR="006D1522">
        <w:rPr>
          <w:rFonts w:eastAsia="Times New Roman" w:cs="Arial"/>
          <w:szCs w:val="24"/>
          <w:lang w:val="en-GB" w:eastAsia="de-DE"/>
        </w:rPr>
        <w:fldChar w:fldCharType="end"/>
      </w:r>
      <w:r w:rsidR="006D1522">
        <w:rPr>
          <w:rFonts w:eastAsia="Times New Roman" w:cs="Arial"/>
          <w:szCs w:val="24"/>
          <w:lang w:val="en-GB" w:eastAsia="de-DE"/>
        </w:rPr>
        <w:t xml:space="preserve"> “</w:t>
      </w:r>
      <w:r w:rsidR="006D1522">
        <w:rPr>
          <w:rFonts w:eastAsia="Times New Roman" w:cs="Arial"/>
          <w:szCs w:val="24"/>
          <w:lang w:val="en-GB" w:eastAsia="de-DE"/>
        </w:rPr>
        <w:fldChar w:fldCharType="begin"/>
      </w:r>
      <w:r w:rsidR="006D1522">
        <w:rPr>
          <w:rFonts w:eastAsia="Times New Roman" w:cs="Arial"/>
          <w:szCs w:val="24"/>
          <w:lang w:val="en-GB" w:eastAsia="de-DE"/>
        </w:rPr>
        <w:instrText xml:space="preserve"> REF _Ref319075052 \h </w:instrText>
      </w:r>
      <w:r w:rsidR="006D1522">
        <w:rPr>
          <w:rFonts w:eastAsia="Times New Roman" w:cs="Arial"/>
          <w:szCs w:val="24"/>
          <w:lang w:val="en-GB" w:eastAsia="de-DE"/>
        </w:rPr>
      </w:r>
      <w:r w:rsidR="006D1522">
        <w:rPr>
          <w:rFonts w:eastAsia="Times New Roman" w:cs="Arial"/>
          <w:szCs w:val="24"/>
          <w:lang w:val="en-GB" w:eastAsia="de-DE"/>
        </w:rPr>
        <w:fldChar w:fldCharType="separate"/>
      </w:r>
      <w:r w:rsidR="00322E69" w:rsidRPr="0038369F">
        <w:rPr>
          <w:lang w:val="en-GB" w:eastAsia="de-DE"/>
        </w:rPr>
        <w:t>Complaint Status set by Supplier</w:t>
      </w:r>
      <w:r w:rsidR="006D1522">
        <w:rPr>
          <w:rFonts w:eastAsia="Times New Roman" w:cs="Arial"/>
          <w:szCs w:val="24"/>
          <w:lang w:val="en-GB" w:eastAsia="de-DE"/>
        </w:rPr>
        <w:fldChar w:fldCharType="end"/>
      </w:r>
      <w:r w:rsidR="006D1522">
        <w:rPr>
          <w:rFonts w:eastAsia="Times New Roman" w:cs="Arial"/>
          <w:szCs w:val="24"/>
          <w:lang w:val="en-GB" w:eastAsia="de-DE"/>
        </w:rPr>
        <w:t>”)</w:t>
      </w:r>
      <w:r>
        <w:rPr>
          <w:lang w:val="en-US"/>
        </w:rPr>
        <w:t>.</w:t>
      </w:r>
      <w:r w:rsidR="006D1522">
        <w:rPr>
          <w:lang w:val="en-US"/>
        </w:rPr>
        <w:t xml:space="preserve"> </w:t>
      </w:r>
      <w:r>
        <w:rPr>
          <w:lang w:val="en-US"/>
        </w:rPr>
        <w:t xml:space="preserve">Element will be ignored </w:t>
      </w:r>
      <w:r w:rsidR="007A7154">
        <w:rPr>
          <w:lang w:val="en-US"/>
        </w:rPr>
        <w:t xml:space="preserve">by Problem Solver </w:t>
      </w:r>
      <w:r>
        <w:rPr>
          <w:lang w:val="en-US"/>
        </w:rPr>
        <w:t xml:space="preserve">during </w:t>
      </w:r>
      <w:r w:rsidR="007A7154">
        <w:rPr>
          <w:lang w:val="en-US"/>
        </w:rPr>
        <w:t>processing of the supplier’s response</w:t>
      </w:r>
      <w:r>
        <w:rPr>
          <w:lang w:val="en-US"/>
        </w:rPr>
        <w:t>.</w:t>
      </w:r>
    </w:p>
    <w:p w14:paraId="7C47D483" w14:textId="40B326CD" w:rsidR="00D972EA" w:rsidRDefault="00D972EA" w:rsidP="005E4F72">
      <w:pPr>
        <w:pStyle w:val="Heading1"/>
        <w:rPr>
          <w:lang w:val="en-US"/>
        </w:rPr>
      </w:pPr>
      <w:bookmarkStart w:id="526" w:name="_Toc468865247"/>
      <w:bookmarkStart w:id="527" w:name="_Toc468865343"/>
      <w:bookmarkStart w:id="528" w:name="_Toc468917261"/>
      <w:bookmarkStart w:id="529" w:name="_Toc469036705"/>
      <w:bookmarkStart w:id="530" w:name="_Toc469045459"/>
      <w:bookmarkStart w:id="531" w:name="_Toc318409455"/>
      <w:bookmarkStart w:id="532" w:name="_Toc468865248"/>
      <w:bookmarkStart w:id="533" w:name="_Toc468865344"/>
      <w:bookmarkStart w:id="534" w:name="_Toc468917262"/>
      <w:bookmarkStart w:id="535" w:name="_Toc469036706"/>
      <w:bookmarkStart w:id="536" w:name="_Toc469045460"/>
      <w:bookmarkStart w:id="537" w:name="_Toc318409961"/>
      <w:bookmarkStart w:id="538" w:name="_Toc318185388"/>
      <w:bookmarkStart w:id="539" w:name="_Toc318406966"/>
      <w:bookmarkStart w:id="540" w:name="_Toc318409456"/>
      <w:bookmarkStart w:id="541" w:name="_Toc318409962"/>
      <w:bookmarkStart w:id="542" w:name="_Toc318185389"/>
      <w:bookmarkStart w:id="543" w:name="_Toc318406967"/>
      <w:bookmarkStart w:id="544" w:name="_Toc318409457"/>
      <w:bookmarkStart w:id="545" w:name="_Toc318409963"/>
      <w:bookmarkStart w:id="546" w:name="_Ref179354686"/>
      <w:bookmarkStart w:id="547" w:name="_Ref179354696"/>
      <w:bookmarkStart w:id="548" w:name="_Toc180294177"/>
      <w:bookmarkStart w:id="549" w:name="_Toc185141489"/>
      <w:bookmarkStart w:id="550" w:name="_Ref320266487"/>
      <w:bookmarkStart w:id="551" w:name="_Ref320266493"/>
      <w:bookmarkStart w:id="552" w:name="_Toc54225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D4896">
        <w:rPr>
          <w:lang w:val="en-GB"/>
        </w:rPr>
        <w:t>Messaging and Communication</w:t>
      </w:r>
      <w:bookmarkEnd w:id="546"/>
      <w:bookmarkEnd w:id="547"/>
      <w:bookmarkEnd w:id="548"/>
      <w:bookmarkEnd w:id="549"/>
      <w:bookmarkEnd w:id="550"/>
      <w:bookmarkEnd w:id="551"/>
      <w:bookmarkEnd w:id="552"/>
    </w:p>
    <w:p w14:paraId="6AB08DF6" w14:textId="77777777" w:rsidR="00D972EA" w:rsidRDefault="00D972EA" w:rsidP="00D972EA">
      <w:pPr>
        <w:rPr>
          <w:lang w:val="en-GB"/>
        </w:rPr>
      </w:pPr>
      <w:r w:rsidRPr="00CD4896">
        <w:rPr>
          <w:lang w:val="en-GB"/>
        </w:rPr>
        <w:t>This chapter describe</w:t>
      </w:r>
      <w:r>
        <w:rPr>
          <w:lang w:val="en-GB"/>
        </w:rPr>
        <w:t>s</w:t>
      </w:r>
      <w:r w:rsidRPr="00CD4896">
        <w:rPr>
          <w:lang w:val="en-GB"/>
        </w:rPr>
        <w:t xml:space="preserve"> the co</w:t>
      </w:r>
      <w:r>
        <w:rPr>
          <w:lang w:val="en-GB"/>
        </w:rPr>
        <w:t>mmunication for an automat</w:t>
      </w:r>
      <w:r w:rsidR="00E84ECD">
        <w:rPr>
          <w:lang w:val="en-GB"/>
        </w:rPr>
        <w:t>ed</w:t>
      </w:r>
      <w:r w:rsidRPr="00CD4896">
        <w:rPr>
          <w:lang w:val="en-GB"/>
        </w:rPr>
        <w:t xml:space="preserve"> backend integration between Supp</w:t>
      </w:r>
      <w:r>
        <w:rPr>
          <w:lang w:val="en-GB"/>
        </w:rPr>
        <w:t xml:space="preserve">lyOn and a supplier </w:t>
      </w:r>
      <w:r w:rsidR="00D625AB">
        <w:rPr>
          <w:lang w:val="en-GB"/>
        </w:rPr>
        <w:t xml:space="preserve">communication </w:t>
      </w:r>
      <w:r w:rsidR="00BA297D">
        <w:rPr>
          <w:lang w:val="en-GB"/>
        </w:rPr>
        <w:t>in</w:t>
      </w:r>
      <w:r w:rsidR="00D625AB">
        <w:rPr>
          <w:lang w:val="en-GB"/>
        </w:rPr>
        <w:t>frastructure</w:t>
      </w:r>
      <w:r>
        <w:rPr>
          <w:lang w:val="en-GB"/>
        </w:rPr>
        <w:t>.</w:t>
      </w:r>
    </w:p>
    <w:p w14:paraId="1243179F" w14:textId="77777777" w:rsidR="00D972EA" w:rsidRDefault="00D972EA" w:rsidP="005E4F72">
      <w:pPr>
        <w:pStyle w:val="Heading2"/>
        <w:rPr>
          <w:lang w:val="en-GB"/>
        </w:rPr>
      </w:pPr>
      <w:bookmarkStart w:id="553" w:name="_Toc320119072"/>
      <w:bookmarkStart w:id="554" w:name="_Toc320119190"/>
      <w:bookmarkStart w:id="555" w:name="_Toc320264124"/>
      <w:bookmarkStart w:id="556" w:name="_Toc320265479"/>
      <w:bookmarkStart w:id="557" w:name="_Toc320271306"/>
      <w:bookmarkStart w:id="558" w:name="_Toc320546554"/>
      <w:bookmarkStart w:id="559" w:name="_Toc320549161"/>
      <w:bookmarkStart w:id="560" w:name="_Toc320119073"/>
      <w:bookmarkStart w:id="561" w:name="_Toc320119191"/>
      <w:bookmarkStart w:id="562" w:name="_Toc320264125"/>
      <w:bookmarkStart w:id="563" w:name="_Toc320265480"/>
      <w:bookmarkStart w:id="564" w:name="_Toc320271307"/>
      <w:bookmarkStart w:id="565" w:name="_Toc320546555"/>
      <w:bookmarkStart w:id="566" w:name="_Toc320549162"/>
      <w:bookmarkStart w:id="567" w:name="_Toc320119074"/>
      <w:bookmarkStart w:id="568" w:name="_Toc320119192"/>
      <w:bookmarkStart w:id="569" w:name="_Toc320264126"/>
      <w:bookmarkStart w:id="570" w:name="_Toc320265481"/>
      <w:bookmarkStart w:id="571" w:name="_Toc320271308"/>
      <w:bookmarkStart w:id="572" w:name="_Toc320546556"/>
      <w:bookmarkStart w:id="573" w:name="_Toc320549163"/>
      <w:bookmarkStart w:id="574" w:name="_Toc320119075"/>
      <w:bookmarkStart w:id="575" w:name="_Toc320119193"/>
      <w:bookmarkStart w:id="576" w:name="_Toc320264127"/>
      <w:bookmarkStart w:id="577" w:name="_Toc320265482"/>
      <w:bookmarkStart w:id="578" w:name="_Toc320271309"/>
      <w:bookmarkStart w:id="579" w:name="_Toc320546557"/>
      <w:bookmarkStart w:id="580" w:name="_Toc320549164"/>
      <w:bookmarkStart w:id="581" w:name="_Toc320119076"/>
      <w:bookmarkStart w:id="582" w:name="_Toc320119194"/>
      <w:bookmarkStart w:id="583" w:name="_Toc320264128"/>
      <w:bookmarkStart w:id="584" w:name="_Toc320265483"/>
      <w:bookmarkStart w:id="585" w:name="_Toc320271310"/>
      <w:bookmarkStart w:id="586" w:name="_Toc320546558"/>
      <w:bookmarkStart w:id="587" w:name="_Toc320549165"/>
      <w:bookmarkStart w:id="588" w:name="_Toc318824400"/>
      <w:bookmarkStart w:id="589" w:name="_Toc318877175"/>
      <w:bookmarkStart w:id="590" w:name="_Toc318877441"/>
      <w:bookmarkStart w:id="591" w:name="_Toc318824403"/>
      <w:bookmarkStart w:id="592" w:name="_Toc318877178"/>
      <w:bookmarkStart w:id="593" w:name="_Toc318877444"/>
      <w:bookmarkStart w:id="594" w:name="_Toc318824406"/>
      <w:bookmarkStart w:id="595" w:name="_Toc318877181"/>
      <w:bookmarkStart w:id="596" w:name="_Toc318877447"/>
      <w:bookmarkStart w:id="597" w:name="_Toc318824409"/>
      <w:bookmarkStart w:id="598" w:name="_Toc318877184"/>
      <w:bookmarkStart w:id="599" w:name="_Toc318877450"/>
      <w:bookmarkStart w:id="600" w:name="_Toc318824410"/>
      <w:bookmarkStart w:id="601" w:name="_Toc318877185"/>
      <w:bookmarkStart w:id="602" w:name="_Toc318877451"/>
      <w:bookmarkStart w:id="603" w:name="_Toc318824411"/>
      <w:bookmarkStart w:id="604" w:name="_Toc318877186"/>
      <w:bookmarkStart w:id="605" w:name="_Toc318877452"/>
      <w:bookmarkStart w:id="606" w:name="_Toc318824412"/>
      <w:bookmarkStart w:id="607" w:name="_Toc318877187"/>
      <w:bookmarkStart w:id="608" w:name="_Toc318877453"/>
      <w:bookmarkStart w:id="609" w:name="_Toc54225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lang w:val="en-GB"/>
        </w:rPr>
        <w:t>As</w:t>
      </w:r>
      <w:r w:rsidRPr="00D972EA">
        <w:rPr>
          <w:lang w:val="en-GB"/>
        </w:rPr>
        <w:t>ynchronous Communication</w:t>
      </w:r>
      <w:bookmarkEnd w:id="609"/>
    </w:p>
    <w:p w14:paraId="32EDEEE7" w14:textId="77777777" w:rsidR="005F7AFA" w:rsidRDefault="005F7AFA" w:rsidP="000D792B">
      <w:pPr>
        <w:rPr>
          <w:lang w:val="en-GB"/>
        </w:rPr>
      </w:pPr>
      <w:r>
        <w:rPr>
          <w:lang w:val="en-GB"/>
        </w:rPr>
        <w:t>When exchanging complaints and 8D reports between SupplyOn and suppliers infrastructure, a</w:t>
      </w:r>
      <w:r w:rsidRPr="005F7AFA">
        <w:rPr>
          <w:lang w:val="en-GB"/>
        </w:rPr>
        <w:t xml:space="preserve">synchronous </w:t>
      </w:r>
      <w:r>
        <w:rPr>
          <w:lang w:val="en-GB"/>
        </w:rPr>
        <w:t>c</w:t>
      </w:r>
      <w:r w:rsidRPr="005F7AFA">
        <w:rPr>
          <w:lang w:val="en-GB"/>
        </w:rPr>
        <w:t>ommunication</w:t>
      </w:r>
      <w:r>
        <w:rPr>
          <w:lang w:val="en-GB"/>
        </w:rPr>
        <w:t xml:space="preserve"> is </w:t>
      </w:r>
      <w:r w:rsidR="00D625AB">
        <w:rPr>
          <w:lang w:val="en-GB"/>
        </w:rPr>
        <w:t>used</w:t>
      </w:r>
      <w:r>
        <w:rPr>
          <w:lang w:val="en-GB"/>
        </w:rPr>
        <w:t xml:space="preserve">. This means, </w:t>
      </w:r>
      <w:r w:rsidR="00DB52A4" w:rsidRPr="00DB52A4">
        <w:rPr>
          <w:lang w:val="en-GB"/>
        </w:rPr>
        <w:t>supplier infrastructure will send a report8D message to SupplyOn</w:t>
      </w:r>
      <w:r w:rsidR="002B4328">
        <w:rPr>
          <w:lang w:val="en-GB"/>
        </w:rPr>
        <w:t xml:space="preserve"> but</w:t>
      </w:r>
      <w:r w:rsidR="00D625AB">
        <w:rPr>
          <w:lang w:val="en-GB"/>
        </w:rPr>
        <w:t xml:space="preserve"> the</w:t>
      </w:r>
      <w:r w:rsidR="002B4328">
        <w:rPr>
          <w:lang w:val="en-GB"/>
        </w:rPr>
        <w:t xml:space="preserve"> status of content processing will not be expected</w:t>
      </w:r>
      <w:r w:rsidR="00554E8C">
        <w:rPr>
          <w:lang w:val="en-GB"/>
        </w:rPr>
        <w:t xml:space="preserve"> within the same communication sess</w:t>
      </w:r>
      <w:r w:rsidR="0080085B">
        <w:rPr>
          <w:lang w:val="en-GB"/>
        </w:rPr>
        <w:t>i</w:t>
      </w:r>
      <w:r w:rsidR="00554E8C">
        <w:rPr>
          <w:lang w:val="en-GB"/>
        </w:rPr>
        <w:t>on</w:t>
      </w:r>
      <w:r w:rsidR="002B4328">
        <w:rPr>
          <w:lang w:val="en-GB"/>
        </w:rPr>
        <w:t>. The connection is closed after sending</w:t>
      </w:r>
      <w:r w:rsidR="00D745F6">
        <w:rPr>
          <w:lang w:val="en-GB"/>
        </w:rPr>
        <w:t xml:space="preserve"> and receiving communication response.</w:t>
      </w:r>
      <w:r w:rsidR="002B4328">
        <w:rPr>
          <w:lang w:val="en-GB"/>
        </w:rPr>
        <w:t xml:space="preserve"> </w:t>
      </w:r>
      <w:r w:rsidRPr="005F7AFA">
        <w:rPr>
          <w:lang w:val="en-GB"/>
        </w:rPr>
        <w:t>Then SupplyOn processes the data. If a</w:t>
      </w:r>
      <w:r w:rsidR="002B4328">
        <w:rPr>
          <w:lang w:val="en-GB"/>
        </w:rPr>
        <w:t>n</w:t>
      </w:r>
      <w:r w:rsidRPr="005F7AFA">
        <w:rPr>
          <w:lang w:val="en-GB"/>
        </w:rPr>
        <w:t xml:space="preserve"> </w:t>
      </w:r>
      <w:r w:rsidR="002B4328">
        <w:rPr>
          <w:lang w:val="en-GB"/>
        </w:rPr>
        <w:t>acknowledgement</w:t>
      </w:r>
      <w:r w:rsidRPr="005F7AFA">
        <w:rPr>
          <w:lang w:val="en-GB"/>
        </w:rPr>
        <w:t xml:space="preserve"> is given back to the s</w:t>
      </w:r>
      <w:r w:rsidR="002B4328">
        <w:rPr>
          <w:lang w:val="en-GB"/>
        </w:rPr>
        <w:t xml:space="preserve">upplier </w:t>
      </w:r>
      <w:r w:rsidRPr="005F7AFA">
        <w:rPr>
          <w:lang w:val="en-GB"/>
        </w:rPr>
        <w:t xml:space="preserve">SupplyOn will </w:t>
      </w:r>
      <w:r w:rsidR="00C61C9F" w:rsidRPr="00C61C9F">
        <w:rPr>
          <w:lang w:val="en-GB"/>
        </w:rPr>
        <w:t>initiate a new connection to the supplier´s system</w:t>
      </w:r>
      <w:r w:rsidRPr="005F7AFA">
        <w:rPr>
          <w:lang w:val="en-GB"/>
        </w:rPr>
        <w:t>.</w:t>
      </w:r>
    </w:p>
    <w:p w14:paraId="6CF2D9F9" w14:textId="77777777" w:rsidR="002B4328" w:rsidRDefault="002B4328" w:rsidP="000D792B">
      <w:pPr>
        <w:rPr>
          <w:lang w:val="en-GB"/>
        </w:rPr>
      </w:pPr>
      <w:r w:rsidRPr="002B4328">
        <w:rPr>
          <w:lang w:val="en-GB"/>
        </w:rPr>
        <w:t xml:space="preserve">After receiving a message within the http session, a </w:t>
      </w:r>
      <w:r w:rsidR="00654EBC">
        <w:rPr>
          <w:lang w:val="en-GB"/>
        </w:rPr>
        <w:t xml:space="preserve">synchronous </w:t>
      </w:r>
      <w:r w:rsidRPr="002B4328">
        <w:rPr>
          <w:lang w:val="en-GB"/>
        </w:rPr>
        <w:t xml:space="preserve">response is sent back to the </w:t>
      </w:r>
      <w:r>
        <w:rPr>
          <w:lang w:val="en-GB"/>
        </w:rPr>
        <w:t>partner containing the status code of communication</w:t>
      </w:r>
      <w:r w:rsidR="00C61C9F">
        <w:rPr>
          <w:lang w:val="en-GB"/>
        </w:rPr>
        <w:t xml:space="preserve"> </w:t>
      </w:r>
      <w:r w:rsidR="00C61C9F" w:rsidRPr="00C61C9F">
        <w:rPr>
          <w:lang w:val="en-GB"/>
        </w:rPr>
        <w:t>(http status code) on protocol level</w:t>
      </w:r>
      <w:r w:rsidRPr="002B4328">
        <w:rPr>
          <w:lang w:val="en-GB"/>
        </w:rPr>
        <w:t>.</w:t>
      </w:r>
    </w:p>
    <w:p w14:paraId="3BA11F4B" w14:textId="77777777" w:rsidR="00BA297D" w:rsidRDefault="00BA297D">
      <w:pPr>
        <w:pStyle w:val="Heading2"/>
        <w:rPr>
          <w:lang w:val="en-GB"/>
        </w:rPr>
      </w:pPr>
      <w:bookmarkStart w:id="610" w:name="_Ref323720548"/>
      <w:bookmarkStart w:id="611" w:name="_Ref323720554"/>
      <w:bookmarkStart w:id="612" w:name="_Toc542258"/>
      <w:r w:rsidRPr="00BA297D">
        <w:rPr>
          <w:lang w:val="en-GB"/>
        </w:rPr>
        <w:t>Push</w:t>
      </w:r>
      <w:r>
        <w:rPr>
          <w:lang w:val="en-GB"/>
        </w:rPr>
        <w:t xml:space="preserve"> </w:t>
      </w:r>
      <w:r w:rsidRPr="00BA297D">
        <w:rPr>
          <w:lang w:val="en-GB"/>
        </w:rPr>
        <w:t>data communication</w:t>
      </w:r>
      <w:bookmarkEnd w:id="610"/>
      <w:bookmarkEnd w:id="611"/>
      <w:bookmarkEnd w:id="612"/>
    </w:p>
    <w:p w14:paraId="2F3A4136" w14:textId="0E8D9756" w:rsidR="00BA297D" w:rsidRDefault="00BA297D" w:rsidP="000D792B">
      <w:pPr>
        <w:rPr>
          <w:lang w:val="en-GB"/>
        </w:rPr>
      </w:pPr>
      <w:r>
        <w:rPr>
          <w:lang w:val="en-GB"/>
        </w:rPr>
        <w:t>If a partner has new information available, they will send/push this information actively to the other partner. This is valid for all defined message types.</w:t>
      </w:r>
      <w:r w:rsidR="00E84ECD">
        <w:rPr>
          <w:lang w:val="en-GB"/>
        </w:rPr>
        <w:t xml:space="preserve"> SupplyOn pushes the information in real-time, so any message will be sent instantly the time it arises.</w:t>
      </w:r>
      <w:r w:rsidR="001A0404">
        <w:rPr>
          <w:lang w:val="en-GB"/>
        </w:rPr>
        <w:t xml:space="preserve"> It can be agreed on the mode the partner sends messages to SupplyOn (either real-time or batch mode).</w:t>
      </w:r>
      <w:r w:rsidR="00220197">
        <w:rPr>
          <w:lang w:val="en-GB"/>
        </w:rPr>
        <w:t xml:space="preserve"> If batch mode is chosen, further agreements have to be done on potential load and limits. If messages get mixed, the timestamp within the message (xml element </w:t>
      </w:r>
      <w:r w:rsidR="00220197" w:rsidRPr="00F25267">
        <w:rPr>
          <w:i/>
          <w:lang w:val="en-GB"/>
        </w:rPr>
        <w:t>ControlArea.ContentInfo.DateTimeCreation</w:t>
      </w:r>
      <w:r w:rsidR="00220197">
        <w:rPr>
          <w:lang w:val="en-GB"/>
        </w:rPr>
        <w:t>) is leading.</w:t>
      </w:r>
      <w:r w:rsidR="00405249">
        <w:rPr>
          <w:lang w:val="en-GB"/>
        </w:rPr>
        <w:t xml:space="preserve"> </w:t>
      </w:r>
      <w:r w:rsidR="00405249" w:rsidRPr="00405249">
        <w:rPr>
          <w:lang w:val="en-GB"/>
        </w:rPr>
        <w:t xml:space="preserve">Always message with </w:t>
      </w:r>
      <w:r w:rsidR="003669B9">
        <w:rPr>
          <w:lang w:val="en-GB"/>
        </w:rPr>
        <w:t xml:space="preserve">youngest </w:t>
      </w:r>
      <w:r w:rsidR="00405249" w:rsidRPr="00405249">
        <w:rPr>
          <w:lang w:val="en-GB"/>
        </w:rPr>
        <w:t xml:space="preserve">timestamp will be processed, i.e. messages with </w:t>
      </w:r>
      <w:r w:rsidR="003669B9">
        <w:rPr>
          <w:lang w:val="en-GB"/>
        </w:rPr>
        <w:t>older</w:t>
      </w:r>
      <w:r w:rsidR="00405249" w:rsidRPr="00405249">
        <w:rPr>
          <w:lang w:val="en-GB"/>
        </w:rPr>
        <w:t xml:space="preserve"> timestamp, processed later, will be declined with error message</w:t>
      </w:r>
      <w:r w:rsidR="00405249" w:rsidRPr="00664796">
        <w:rPr>
          <w:lang w:val="en-US"/>
        </w:rPr>
        <w:t xml:space="preserve"> </w:t>
      </w:r>
      <w:r w:rsidR="00664796">
        <w:rPr>
          <w:lang w:val="en-US"/>
        </w:rPr>
        <w:t>(s</w:t>
      </w:r>
      <w:r w:rsidR="00405249" w:rsidRPr="00405249">
        <w:rPr>
          <w:lang w:val="en-GB"/>
        </w:rPr>
        <w:t>ee also</w:t>
      </w:r>
      <w:r w:rsidR="00405249">
        <w:rPr>
          <w:lang w:val="en-GB"/>
        </w:rPr>
        <w:t xml:space="preserve"> </w:t>
      </w:r>
      <w:r w:rsidR="00405249">
        <w:rPr>
          <w:lang w:val="en-GB"/>
        </w:rPr>
        <w:fldChar w:fldCharType="begin"/>
      </w:r>
      <w:r w:rsidR="00405249">
        <w:rPr>
          <w:lang w:val="en-GB"/>
        </w:rPr>
        <w:instrText xml:space="preserve"> REF _Ref319596760 \r \h </w:instrText>
      </w:r>
      <w:r w:rsidR="00405249">
        <w:rPr>
          <w:lang w:val="en-GB"/>
        </w:rPr>
      </w:r>
      <w:r w:rsidR="00405249">
        <w:rPr>
          <w:lang w:val="en-GB"/>
        </w:rPr>
        <w:fldChar w:fldCharType="separate"/>
      </w:r>
      <w:r w:rsidR="00322E69">
        <w:rPr>
          <w:lang w:val="en-GB"/>
        </w:rPr>
        <w:t>5.5.1</w:t>
      </w:r>
      <w:r w:rsidR="00405249">
        <w:rPr>
          <w:lang w:val="en-GB"/>
        </w:rPr>
        <w:fldChar w:fldCharType="end"/>
      </w:r>
      <w:r w:rsidR="00405249">
        <w:rPr>
          <w:lang w:val="en-GB"/>
        </w:rPr>
        <w:t xml:space="preserve"> “</w:t>
      </w:r>
      <w:r w:rsidR="00405249">
        <w:rPr>
          <w:lang w:val="en-GB"/>
        </w:rPr>
        <w:fldChar w:fldCharType="begin"/>
      </w:r>
      <w:r w:rsidR="00405249">
        <w:rPr>
          <w:lang w:val="en-GB"/>
        </w:rPr>
        <w:instrText xml:space="preserve"> REF _Ref319596760 \h </w:instrText>
      </w:r>
      <w:r w:rsidR="00405249">
        <w:rPr>
          <w:lang w:val="en-GB"/>
        </w:rPr>
      </w:r>
      <w:r w:rsidR="00405249">
        <w:rPr>
          <w:lang w:val="en-GB"/>
        </w:rPr>
        <w:fldChar w:fldCharType="separate"/>
      </w:r>
      <w:r w:rsidR="00322E69">
        <w:rPr>
          <w:lang w:val="en-GB"/>
        </w:rPr>
        <w:t>Codes and messages</w:t>
      </w:r>
      <w:r w:rsidR="00405249">
        <w:rPr>
          <w:lang w:val="en-GB"/>
        </w:rPr>
        <w:fldChar w:fldCharType="end"/>
      </w:r>
      <w:r w:rsidR="00405249">
        <w:rPr>
          <w:lang w:val="en-GB"/>
        </w:rPr>
        <w:t>”</w:t>
      </w:r>
      <w:r w:rsidR="00664796">
        <w:rPr>
          <w:lang w:val="en-GB"/>
        </w:rPr>
        <w:t>)</w:t>
      </w:r>
      <w:r w:rsidR="00405249">
        <w:rPr>
          <w:lang w:val="en-GB"/>
        </w:rPr>
        <w:t>.</w:t>
      </w:r>
    </w:p>
    <w:p w14:paraId="68E47A99" w14:textId="77777777" w:rsidR="009B3E0C" w:rsidRDefault="009B3E0C" w:rsidP="00E0410D">
      <w:pPr>
        <w:pStyle w:val="Heading2"/>
        <w:rPr>
          <w:lang w:val="en-GB"/>
        </w:rPr>
      </w:pPr>
      <w:bookmarkStart w:id="613" w:name="_Toc542259"/>
      <w:r w:rsidRPr="009B3E0C">
        <w:rPr>
          <w:lang w:val="en-GB"/>
        </w:rPr>
        <w:t>Secure http via certificate</w:t>
      </w:r>
      <w:bookmarkEnd w:id="613"/>
    </w:p>
    <w:p w14:paraId="20403273" w14:textId="77777777" w:rsidR="009B3E0C" w:rsidRDefault="009B3E0C">
      <w:pPr>
        <w:rPr>
          <w:lang w:val="en-GB"/>
        </w:rPr>
      </w:pPr>
      <w:r w:rsidRPr="009B3E0C">
        <w:rPr>
          <w:lang w:val="en-GB"/>
        </w:rPr>
        <w:t xml:space="preserve">To ensure secure https communication certificates between SupplyOn and </w:t>
      </w:r>
      <w:r>
        <w:rPr>
          <w:lang w:val="en-GB"/>
        </w:rPr>
        <w:t>partners</w:t>
      </w:r>
      <w:r w:rsidRPr="009B3E0C">
        <w:rPr>
          <w:lang w:val="en-GB"/>
        </w:rPr>
        <w:t xml:space="preserve"> have to be exchanged.</w:t>
      </w:r>
      <w:r w:rsidR="00AF307F">
        <w:rPr>
          <w:lang w:val="en-GB"/>
        </w:rPr>
        <w:t xml:space="preserve"> There will be only one certificate per partner exchanged, not per partner and business use case.</w:t>
      </w:r>
      <w:r w:rsidRPr="009B3E0C">
        <w:rPr>
          <w:lang w:val="en-GB"/>
        </w:rPr>
        <w:t xml:space="preserve"> </w:t>
      </w:r>
      <w:r w:rsidR="001A0404">
        <w:rPr>
          <w:lang w:val="en-GB"/>
        </w:rPr>
        <w:t>Details on each supported protocol see in respective chapter</w:t>
      </w:r>
      <w:r w:rsidR="00034E0D">
        <w:rPr>
          <w:lang w:val="en-GB"/>
        </w:rPr>
        <w:t>s</w:t>
      </w:r>
      <w:r w:rsidRPr="009B3E0C">
        <w:rPr>
          <w:lang w:val="en-GB"/>
        </w:rPr>
        <w:t>.</w:t>
      </w:r>
    </w:p>
    <w:p w14:paraId="59DC2AB6" w14:textId="77777777" w:rsidR="00034E0D" w:rsidRDefault="00034E0D" w:rsidP="00F25267">
      <w:pPr>
        <w:pStyle w:val="Heading2"/>
        <w:rPr>
          <w:lang w:val="en-GB"/>
        </w:rPr>
      </w:pPr>
      <w:bookmarkStart w:id="614" w:name="_Toc542260"/>
      <w:r w:rsidRPr="00034E0D">
        <w:rPr>
          <w:lang w:val="en-GB"/>
        </w:rPr>
        <w:lastRenderedPageBreak/>
        <w:t>Authorization</w:t>
      </w:r>
      <w:bookmarkEnd w:id="614"/>
    </w:p>
    <w:p w14:paraId="6E5F6626" w14:textId="77777777" w:rsidR="00941D35" w:rsidRDefault="00941D35" w:rsidP="00034E0D">
      <w:pPr>
        <w:rPr>
          <w:rFonts w:cs="Arial"/>
          <w:lang w:val="en-US"/>
        </w:rPr>
      </w:pPr>
      <w:r w:rsidRPr="00941D35">
        <w:rPr>
          <w:rFonts w:cs="Arial"/>
          <w:lang w:val="en-US"/>
        </w:rPr>
        <w:t>Generally, for all communication protocols, authorization needs to occur. These are in all</w:t>
      </w:r>
      <w:r>
        <w:rPr>
          <w:rFonts w:cs="Arial"/>
          <w:lang w:val="en-US"/>
        </w:rPr>
        <w:t xml:space="preserve"> cases user name and password (b</w:t>
      </w:r>
      <w:r w:rsidRPr="00941D35">
        <w:rPr>
          <w:rFonts w:cs="Arial"/>
          <w:lang w:val="en-US"/>
        </w:rPr>
        <w:t>asic authentication) - plus additional agreements depending on used protocol.</w:t>
      </w:r>
    </w:p>
    <w:p w14:paraId="5CDEBE6F" w14:textId="77777777" w:rsidR="00941D35" w:rsidRDefault="00941D35" w:rsidP="00034E0D">
      <w:pPr>
        <w:rPr>
          <w:rFonts w:cs="Arial"/>
          <w:lang w:val="en-US"/>
        </w:rPr>
      </w:pPr>
    </w:p>
    <w:p w14:paraId="683C8143" w14:textId="77777777" w:rsidR="00034E0D" w:rsidRDefault="00034E0D" w:rsidP="00034E0D">
      <w:pPr>
        <w:rPr>
          <w:rFonts w:cs="Arial"/>
          <w:lang w:val="en-US"/>
        </w:rPr>
      </w:pPr>
      <w:r>
        <w:rPr>
          <w:rFonts w:cs="Arial"/>
          <w:lang w:val="en-US"/>
        </w:rPr>
        <w:t xml:space="preserve">In addition to the standard http basic </w:t>
      </w:r>
      <w:r w:rsidRPr="00034E0D">
        <w:rPr>
          <w:rFonts w:cs="Arial"/>
          <w:lang w:val="en-US"/>
        </w:rPr>
        <w:t>authentication</w:t>
      </w:r>
      <w:r>
        <w:rPr>
          <w:rFonts w:cs="Arial"/>
          <w:lang w:val="en-US"/>
        </w:rPr>
        <w:t xml:space="preserve"> securing communication between partners and </w:t>
      </w:r>
      <w:r w:rsidRPr="00F715A7">
        <w:rPr>
          <w:rFonts w:cs="Arial"/>
          <w:lang w:val="en-US"/>
        </w:rPr>
        <w:t xml:space="preserve">SupplyOn </w:t>
      </w:r>
      <w:r>
        <w:rPr>
          <w:rFonts w:cs="Arial"/>
          <w:lang w:val="en-US"/>
        </w:rPr>
        <w:t xml:space="preserve">each </w:t>
      </w:r>
      <w:r w:rsidRPr="00F715A7">
        <w:rPr>
          <w:rFonts w:cs="Arial"/>
          <w:lang w:val="en-US"/>
        </w:rPr>
        <w:t xml:space="preserve">service </w:t>
      </w:r>
      <w:r>
        <w:rPr>
          <w:rFonts w:cs="Arial"/>
          <w:lang w:val="en-US"/>
        </w:rPr>
        <w:t xml:space="preserve">proofs that content sent from a business partner really belongs to the business partner providing the message. </w:t>
      </w:r>
      <w:r w:rsidRPr="00F715A7">
        <w:rPr>
          <w:rFonts w:cs="Arial"/>
          <w:lang w:val="en-US"/>
        </w:rPr>
        <w:t xml:space="preserve">For this process it will be checked if the http basic authentication user provided by the </w:t>
      </w:r>
      <w:r>
        <w:rPr>
          <w:rFonts w:cs="Arial"/>
          <w:lang w:val="en-US"/>
        </w:rPr>
        <w:t>partner</w:t>
      </w:r>
      <w:r w:rsidRPr="00F715A7">
        <w:rPr>
          <w:rFonts w:cs="Arial"/>
          <w:lang w:val="en-US"/>
        </w:rPr>
        <w:t xml:space="preserve"> for the first basic authentication belongs to same D-U-N-S as provided </w:t>
      </w:r>
      <w:r>
        <w:rPr>
          <w:rFonts w:cs="Arial"/>
          <w:lang w:val="en-US"/>
        </w:rPr>
        <w:t>by the</w:t>
      </w:r>
      <w:r w:rsidRPr="00F715A7">
        <w:rPr>
          <w:rFonts w:cs="Arial"/>
          <w:lang w:val="en-US"/>
        </w:rPr>
        <w:t xml:space="preserve"> data provider within the </w:t>
      </w:r>
      <w:r>
        <w:rPr>
          <w:rFonts w:cs="Arial"/>
          <w:lang w:val="en-US"/>
        </w:rPr>
        <w:t xml:space="preserve">xml </w:t>
      </w:r>
      <w:r w:rsidRPr="00F715A7">
        <w:rPr>
          <w:rFonts w:cs="Arial"/>
          <w:lang w:val="en-US"/>
        </w:rPr>
        <w:t xml:space="preserve">payload (element </w:t>
      </w:r>
      <w:r w:rsidRPr="00F715A7">
        <w:rPr>
          <w:rFonts w:cs="Arial"/>
          <w:i/>
          <w:lang w:val="en-US"/>
        </w:rPr>
        <w:t>PartnerInfo.D</w:t>
      </w:r>
      <w:r>
        <w:rPr>
          <w:rFonts w:cs="Arial"/>
          <w:i/>
          <w:lang w:val="en-US"/>
        </w:rPr>
        <w:t>UNS</w:t>
      </w:r>
      <w:r w:rsidRPr="00F715A7">
        <w:rPr>
          <w:rFonts w:cs="Arial"/>
          <w:lang w:val="en-US"/>
        </w:rPr>
        <w:t>).</w:t>
      </w:r>
    </w:p>
    <w:p w14:paraId="7437D87B" w14:textId="77777777" w:rsidR="00EB0C97" w:rsidRDefault="00EB0C97" w:rsidP="00B4119C">
      <w:pPr>
        <w:rPr>
          <w:lang w:val="en-GB"/>
        </w:rPr>
      </w:pPr>
    </w:p>
    <w:p w14:paraId="1D78CB2A" w14:textId="77777777" w:rsidR="00B4119C" w:rsidRPr="002E1376" w:rsidRDefault="00B4119C" w:rsidP="00B4119C">
      <w:pPr>
        <w:rPr>
          <w:lang w:val="en-GB"/>
        </w:rPr>
      </w:pPr>
      <w:r w:rsidRPr="002E1376">
        <w:rPr>
          <w:lang w:val="en-GB"/>
        </w:rPr>
        <w:t xml:space="preserve">Passwords from </w:t>
      </w:r>
      <w:r>
        <w:rPr>
          <w:lang w:val="en-GB"/>
        </w:rPr>
        <w:t xml:space="preserve">partner </w:t>
      </w:r>
      <w:r w:rsidRPr="002E1376">
        <w:rPr>
          <w:lang w:val="en-GB"/>
        </w:rPr>
        <w:t xml:space="preserve">to </w:t>
      </w:r>
      <w:r>
        <w:rPr>
          <w:lang w:val="en-GB"/>
        </w:rPr>
        <w:t xml:space="preserve">SupplyOn interface </w:t>
      </w:r>
      <w:r w:rsidRPr="002E1376">
        <w:rPr>
          <w:lang w:val="en-GB"/>
        </w:rPr>
        <w:t>have to meet the following complexity requirements according to the SupplyOn security policy:</w:t>
      </w:r>
    </w:p>
    <w:p w14:paraId="3E16D410" w14:textId="77777777" w:rsidR="00B4119C" w:rsidRPr="009B3E0C" w:rsidRDefault="00B4119C" w:rsidP="00473C48">
      <w:pPr>
        <w:pStyle w:val="ListParagraph"/>
        <w:numPr>
          <w:ilvl w:val="0"/>
          <w:numId w:val="14"/>
        </w:numPr>
        <w:rPr>
          <w:lang w:val="en-GB"/>
        </w:rPr>
      </w:pPr>
      <w:r w:rsidRPr="002E1376">
        <w:rPr>
          <w:lang w:val="en-GB"/>
        </w:rPr>
        <w:t>Password must not contain the user name or parts of it (more than 2 characters together)</w:t>
      </w:r>
    </w:p>
    <w:p w14:paraId="0CD2406F" w14:textId="77777777" w:rsidR="00B4119C" w:rsidRPr="009B3E0C" w:rsidRDefault="00B4119C" w:rsidP="00473C48">
      <w:pPr>
        <w:pStyle w:val="ListParagraph"/>
        <w:numPr>
          <w:ilvl w:val="0"/>
          <w:numId w:val="14"/>
        </w:numPr>
        <w:rPr>
          <w:lang w:val="en-GB"/>
        </w:rPr>
      </w:pPr>
      <w:r w:rsidRPr="009B3E0C">
        <w:rPr>
          <w:lang w:val="en-GB"/>
        </w:rPr>
        <w:t>Password length has to be min. 8 digits</w:t>
      </w:r>
    </w:p>
    <w:p w14:paraId="78FE94E6" w14:textId="77777777" w:rsidR="00B4119C" w:rsidRPr="009B3E0C" w:rsidRDefault="00B4119C" w:rsidP="00473C48">
      <w:pPr>
        <w:pStyle w:val="ListParagraph"/>
        <w:numPr>
          <w:ilvl w:val="0"/>
          <w:numId w:val="14"/>
        </w:numPr>
        <w:rPr>
          <w:lang w:val="en-GB"/>
        </w:rPr>
      </w:pPr>
      <w:r w:rsidRPr="009B3E0C">
        <w:rPr>
          <w:lang w:val="en-GB"/>
        </w:rPr>
        <w:t>Password must contain min. 3 from the following four categories:</w:t>
      </w:r>
    </w:p>
    <w:p w14:paraId="59A32CB2" w14:textId="77777777" w:rsidR="00B4119C" w:rsidRPr="009B3E0C" w:rsidRDefault="00B4119C" w:rsidP="00473C48">
      <w:pPr>
        <w:pStyle w:val="ListParagraph"/>
        <w:numPr>
          <w:ilvl w:val="1"/>
          <w:numId w:val="14"/>
        </w:numPr>
        <w:rPr>
          <w:lang w:val="en-GB"/>
        </w:rPr>
      </w:pPr>
      <w:r w:rsidRPr="009B3E0C">
        <w:rPr>
          <w:lang w:val="en-GB"/>
        </w:rPr>
        <w:t>Upper case letters (A - Z)</w:t>
      </w:r>
    </w:p>
    <w:p w14:paraId="63F68D4A" w14:textId="77777777" w:rsidR="00B4119C" w:rsidRPr="009B3E0C" w:rsidRDefault="00B4119C" w:rsidP="00473C48">
      <w:pPr>
        <w:pStyle w:val="ListParagraph"/>
        <w:numPr>
          <w:ilvl w:val="1"/>
          <w:numId w:val="14"/>
        </w:numPr>
        <w:rPr>
          <w:lang w:val="en-GB"/>
        </w:rPr>
      </w:pPr>
      <w:r w:rsidRPr="009B3E0C">
        <w:rPr>
          <w:lang w:val="en-GB"/>
        </w:rPr>
        <w:t>Lower case letters (a - z)</w:t>
      </w:r>
    </w:p>
    <w:p w14:paraId="04974DEB" w14:textId="77777777" w:rsidR="00B4119C" w:rsidRPr="002E1376" w:rsidRDefault="00B4119C" w:rsidP="00473C48">
      <w:pPr>
        <w:pStyle w:val="ListParagraph"/>
        <w:numPr>
          <w:ilvl w:val="1"/>
          <w:numId w:val="14"/>
        </w:numPr>
        <w:rPr>
          <w:lang w:val="en-GB"/>
        </w:rPr>
      </w:pPr>
      <w:r w:rsidRPr="002E1376">
        <w:rPr>
          <w:lang w:val="en-GB"/>
        </w:rPr>
        <w:t>digits (0 - 9)</w:t>
      </w:r>
    </w:p>
    <w:p w14:paraId="3B94D16A" w14:textId="77777777" w:rsidR="00B4119C" w:rsidRDefault="00B4119C" w:rsidP="00473C48">
      <w:pPr>
        <w:pStyle w:val="ListParagraph"/>
        <w:numPr>
          <w:ilvl w:val="1"/>
          <w:numId w:val="14"/>
        </w:numPr>
        <w:rPr>
          <w:lang w:val="en-GB"/>
        </w:rPr>
      </w:pPr>
      <w:r w:rsidRPr="002E1376">
        <w:rPr>
          <w:lang w:val="en-GB"/>
        </w:rPr>
        <w:t>special characters (e. g. !, $, #, %)</w:t>
      </w:r>
    </w:p>
    <w:p w14:paraId="5732AD51" w14:textId="77777777" w:rsidR="00BA297D" w:rsidRDefault="00BA297D">
      <w:pPr>
        <w:pStyle w:val="Heading2"/>
        <w:rPr>
          <w:lang w:val="en-GB"/>
        </w:rPr>
      </w:pPr>
      <w:bookmarkStart w:id="615" w:name="_Toc542261"/>
      <w:r>
        <w:rPr>
          <w:lang w:val="en-GB"/>
        </w:rPr>
        <w:t>Supported protocols</w:t>
      </w:r>
      <w:bookmarkEnd w:id="615"/>
    </w:p>
    <w:p w14:paraId="4E2FE626" w14:textId="77777777" w:rsidR="00BA297D" w:rsidRDefault="00BA297D" w:rsidP="000D792B">
      <w:pPr>
        <w:rPr>
          <w:rFonts w:cs="Arial"/>
          <w:lang w:val="en-US"/>
        </w:rPr>
      </w:pPr>
      <w:r w:rsidRPr="00F715A7">
        <w:rPr>
          <w:rFonts w:cs="Arial"/>
          <w:lang w:val="en-US"/>
        </w:rPr>
        <w:t xml:space="preserve">From the </w:t>
      </w:r>
      <w:r>
        <w:rPr>
          <w:rFonts w:cs="Arial"/>
          <w:lang w:val="en-US"/>
        </w:rPr>
        <w:t>supplier</w:t>
      </w:r>
      <w:r w:rsidRPr="00F715A7">
        <w:rPr>
          <w:rFonts w:cs="Arial"/>
          <w:lang w:val="en-US"/>
        </w:rPr>
        <w:t xml:space="preserve">, depending on what </w:t>
      </w:r>
      <w:r>
        <w:rPr>
          <w:rFonts w:cs="Arial"/>
          <w:lang w:val="en-US"/>
        </w:rPr>
        <w:t>they</w:t>
      </w:r>
      <w:r w:rsidRPr="00F715A7">
        <w:rPr>
          <w:rFonts w:cs="Arial"/>
          <w:lang w:val="en-US"/>
        </w:rPr>
        <w:t xml:space="preserve"> could deliver, </w:t>
      </w:r>
      <w:r>
        <w:rPr>
          <w:rFonts w:cs="Arial"/>
          <w:lang w:val="en-US"/>
        </w:rPr>
        <w:t>SupplyOn a</w:t>
      </w:r>
      <w:r w:rsidRPr="00F715A7">
        <w:rPr>
          <w:rFonts w:cs="Arial"/>
          <w:lang w:val="en-US"/>
        </w:rPr>
        <w:t>ccept</w:t>
      </w:r>
      <w:r>
        <w:rPr>
          <w:rFonts w:cs="Arial"/>
          <w:lang w:val="en-US"/>
        </w:rPr>
        <w:t>s</w:t>
      </w:r>
      <w:r w:rsidRPr="00F715A7">
        <w:rPr>
          <w:rFonts w:cs="Arial"/>
          <w:lang w:val="en-US"/>
        </w:rPr>
        <w:t xml:space="preserve"> </w:t>
      </w:r>
      <w:r>
        <w:rPr>
          <w:rFonts w:cs="Arial"/>
          <w:lang w:val="en-US"/>
        </w:rPr>
        <w:t xml:space="preserve">AS/2 and </w:t>
      </w:r>
      <w:r w:rsidRPr="00F715A7">
        <w:rPr>
          <w:rFonts w:cs="Arial"/>
          <w:lang w:val="en-US"/>
        </w:rPr>
        <w:t>https</w:t>
      </w:r>
      <w:r w:rsidR="00455CB3">
        <w:rPr>
          <w:rFonts w:cs="Arial"/>
          <w:lang w:val="en-US"/>
        </w:rPr>
        <w:t>/SOAP</w:t>
      </w:r>
      <w:r w:rsidRPr="00F715A7">
        <w:rPr>
          <w:rFonts w:cs="Arial"/>
          <w:lang w:val="en-US"/>
        </w:rPr>
        <w:t xml:space="preserve"> </w:t>
      </w:r>
      <w:r>
        <w:rPr>
          <w:rFonts w:cs="Arial"/>
          <w:lang w:val="en-US"/>
        </w:rPr>
        <w:t>p</w:t>
      </w:r>
      <w:r w:rsidR="00941D35">
        <w:rPr>
          <w:rFonts w:cs="Arial"/>
          <w:lang w:val="en-US"/>
        </w:rPr>
        <w:t>rotocol</w:t>
      </w:r>
      <w:r w:rsidRPr="00F715A7">
        <w:rPr>
          <w:rFonts w:cs="Arial"/>
          <w:lang w:val="en-US"/>
        </w:rPr>
        <w:t>.</w:t>
      </w:r>
    </w:p>
    <w:p w14:paraId="1E9D24F6" w14:textId="77777777" w:rsidR="00BA297D" w:rsidRDefault="00BA297D" w:rsidP="000D792B">
      <w:pPr>
        <w:pStyle w:val="Heading3"/>
        <w:rPr>
          <w:lang w:val="en-US"/>
        </w:rPr>
      </w:pPr>
      <w:bookmarkStart w:id="616" w:name="_Ref327542608"/>
      <w:bookmarkStart w:id="617" w:name="_Ref327542613"/>
      <w:bookmarkStart w:id="618" w:name="_Toc542262"/>
      <w:r>
        <w:rPr>
          <w:lang w:val="en-US"/>
        </w:rPr>
        <w:t>AS/2</w:t>
      </w:r>
      <w:bookmarkEnd w:id="616"/>
      <w:bookmarkEnd w:id="617"/>
      <w:bookmarkEnd w:id="618"/>
    </w:p>
    <w:p w14:paraId="0D9FAD17" w14:textId="278D2880" w:rsidR="009A2C85" w:rsidRDefault="00BB0F41" w:rsidP="000D792B">
      <w:pPr>
        <w:rPr>
          <w:lang w:val="en-US"/>
        </w:rPr>
      </w:pPr>
      <w:r>
        <w:rPr>
          <w:lang w:val="en-US"/>
        </w:rPr>
        <w:t xml:space="preserve">AS/2 </w:t>
      </w:r>
      <w:r w:rsidR="009875B2">
        <w:rPr>
          <w:lang w:val="en-US"/>
        </w:rPr>
        <w:t xml:space="preserve">versions 1.1. and </w:t>
      </w:r>
      <w:r w:rsidR="00D33BB2">
        <w:rPr>
          <w:lang w:val="en-US"/>
        </w:rPr>
        <w:t>1.2</w:t>
      </w:r>
      <w:r w:rsidR="009875B2">
        <w:rPr>
          <w:lang w:val="en-US"/>
        </w:rPr>
        <w:t xml:space="preserve"> are supported</w:t>
      </w:r>
      <w:r w:rsidR="00D33BB2">
        <w:rPr>
          <w:lang w:val="en-US"/>
        </w:rPr>
        <w:t>. For general information on the protocol r</w:t>
      </w:r>
      <w:r w:rsidR="009A2C85">
        <w:rPr>
          <w:lang w:val="en-US"/>
        </w:rPr>
        <w:t xml:space="preserve">efer to </w:t>
      </w:r>
      <w:hyperlink r:id="rId11" w:history="1">
        <w:r w:rsidR="003D37C1" w:rsidRPr="001B64B3">
          <w:rPr>
            <w:rStyle w:val="Hyperlink"/>
            <w:lang w:val="en-US"/>
          </w:rPr>
          <w:t>http://www.ietf.org/rfc/rfc4130.txt</w:t>
        </w:r>
      </w:hyperlink>
      <w:r w:rsidR="003D37C1">
        <w:rPr>
          <w:lang w:val="en-US"/>
        </w:rPr>
        <w:t xml:space="preserve"> </w:t>
      </w:r>
      <w:r>
        <w:rPr>
          <w:lang w:val="en-US"/>
        </w:rPr>
        <w:t xml:space="preserve">(v1.1) and </w:t>
      </w:r>
      <w:hyperlink r:id="rId12" w:history="1">
        <w:r w:rsidRPr="00974B3E">
          <w:rPr>
            <w:rStyle w:val="Hyperlink"/>
            <w:lang w:val="en-US"/>
          </w:rPr>
          <w:t>http://www.ietf.org/rfc/rfc6362.txt</w:t>
        </w:r>
      </w:hyperlink>
      <w:r>
        <w:rPr>
          <w:lang w:val="en-US"/>
        </w:rPr>
        <w:t xml:space="preserve"> (v1.2)</w:t>
      </w:r>
      <w:r w:rsidR="00D33BB2">
        <w:rPr>
          <w:lang w:val="en-US"/>
        </w:rPr>
        <w:t>.</w:t>
      </w:r>
      <w:r w:rsidR="00EB6567">
        <w:rPr>
          <w:lang w:val="en-US"/>
        </w:rPr>
        <w:t xml:space="preserve"> AS/2 </w:t>
      </w:r>
      <w:r>
        <w:rPr>
          <w:lang w:val="en-US"/>
        </w:rPr>
        <w:t xml:space="preserve">is based on </w:t>
      </w:r>
      <w:r w:rsidR="00EB6567" w:rsidRPr="00BB0F41">
        <w:rPr>
          <w:lang w:val="en-US"/>
        </w:rPr>
        <w:t>http and S/MIME.</w:t>
      </w:r>
    </w:p>
    <w:p w14:paraId="41BFF5EA" w14:textId="77777777" w:rsidR="00B36F61" w:rsidRDefault="00B36F61" w:rsidP="000D792B">
      <w:pPr>
        <w:rPr>
          <w:lang w:val="en-US"/>
        </w:rPr>
      </w:pPr>
    </w:p>
    <w:p w14:paraId="7C49F270" w14:textId="77777777" w:rsidR="00BB0F41" w:rsidRDefault="00BB0F41" w:rsidP="000D792B">
      <w:pPr>
        <w:rPr>
          <w:lang w:val="en-US"/>
        </w:rPr>
      </w:pPr>
      <w:r>
        <w:rPr>
          <w:lang w:val="en-US"/>
        </w:rPr>
        <w:t>Generally, following features are offered. Within separate partner agreement, details on individual connection need to be made.</w:t>
      </w:r>
    </w:p>
    <w:p w14:paraId="3BE6AA20" w14:textId="77777777" w:rsidR="00B36F61" w:rsidRDefault="00B36F61" w:rsidP="00473C48">
      <w:pPr>
        <w:pStyle w:val="ListParagraph"/>
        <w:numPr>
          <w:ilvl w:val="0"/>
          <w:numId w:val="13"/>
        </w:numPr>
        <w:rPr>
          <w:lang w:val="en-US"/>
        </w:rPr>
      </w:pPr>
      <w:r w:rsidRPr="00B36F61">
        <w:rPr>
          <w:lang w:val="en-US"/>
        </w:rPr>
        <w:t>Message signatures: MD5, SHA1</w:t>
      </w:r>
    </w:p>
    <w:p w14:paraId="1B1955C9" w14:textId="77777777" w:rsidR="00B36F61" w:rsidRPr="00E0410D" w:rsidRDefault="00B36F61" w:rsidP="00473C48">
      <w:pPr>
        <w:pStyle w:val="ListParagraph"/>
        <w:numPr>
          <w:ilvl w:val="0"/>
          <w:numId w:val="13"/>
        </w:numPr>
        <w:rPr>
          <w:lang w:val="fr-FR"/>
        </w:rPr>
      </w:pPr>
      <w:r w:rsidRPr="00E0410D">
        <w:rPr>
          <w:lang w:val="fr-FR"/>
        </w:rPr>
        <w:t xml:space="preserve">Message encryption: 3DES (192 </w:t>
      </w:r>
      <w:r w:rsidR="00087807">
        <w:rPr>
          <w:lang w:val="fr-FR"/>
        </w:rPr>
        <w:t>b</w:t>
      </w:r>
      <w:r w:rsidRPr="00E0410D">
        <w:rPr>
          <w:lang w:val="fr-FR"/>
        </w:rPr>
        <w:t>it), AES (128, 192, 256 bit)</w:t>
      </w:r>
    </w:p>
    <w:p w14:paraId="35FCB06D" w14:textId="77777777" w:rsidR="00B36F61" w:rsidRPr="00B36F61" w:rsidRDefault="00B36F61" w:rsidP="00473C48">
      <w:pPr>
        <w:pStyle w:val="ListParagraph"/>
        <w:numPr>
          <w:ilvl w:val="0"/>
          <w:numId w:val="13"/>
        </w:numPr>
        <w:rPr>
          <w:lang w:val="en-US"/>
        </w:rPr>
      </w:pPr>
      <w:r w:rsidRPr="00B36F61">
        <w:rPr>
          <w:lang w:val="en-US"/>
        </w:rPr>
        <w:t>Message compression with ZLIB</w:t>
      </w:r>
    </w:p>
    <w:p w14:paraId="3A09061D" w14:textId="77A8735D" w:rsidR="00B36F61" w:rsidRPr="0093637A" w:rsidRDefault="00B36F61" w:rsidP="00473C48">
      <w:pPr>
        <w:pStyle w:val="ListParagraph"/>
        <w:numPr>
          <w:ilvl w:val="0"/>
          <w:numId w:val="13"/>
        </w:numPr>
        <w:rPr>
          <w:lang w:val="en-US"/>
        </w:rPr>
      </w:pPr>
      <w:r w:rsidRPr="0093637A">
        <w:rPr>
          <w:lang w:val="en-US"/>
        </w:rPr>
        <w:t>Disposition notifications (MDN)</w:t>
      </w:r>
      <w:r w:rsidR="0093637A" w:rsidRPr="00E0410D">
        <w:rPr>
          <w:lang w:val="en-US"/>
        </w:rPr>
        <w:t xml:space="preserve"> - Non-repudiation of receipt (see also</w:t>
      </w:r>
      <w:r w:rsidR="0093637A">
        <w:rPr>
          <w:lang w:val="en-US"/>
        </w:rPr>
        <w:t xml:space="preserve"> </w:t>
      </w:r>
      <w:r w:rsidR="0093637A">
        <w:rPr>
          <w:lang w:val="en-US"/>
        </w:rPr>
        <w:fldChar w:fldCharType="begin"/>
      </w:r>
      <w:r w:rsidR="0093637A">
        <w:rPr>
          <w:lang w:val="en-US"/>
        </w:rPr>
        <w:instrText xml:space="preserve"> REF _Ref320001014 \r \h </w:instrText>
      </w:r>
      <w:r w:rsidR="0093637A">
        <w:rPr>
          <w:lang w:val="en-US"/>
        </w:rPr>
      </w:r>
      <w:r w:rsidR="0093637A">
        <w:rPr>
          <w:lang w:val="en-US"/>
        </w:rPr>
        <w:fldChar w:fldCharType="separate"/>
      </w:r>
      <w:r w:rsidR="00322E69">
        <w:rPr>
          <w:lang w:val="en-US"/>
        </w:rPr>
        <w:t>7.5.1.3</w:t>
      </w:r>
      <w:r w:rsidR="0093637A">
        <w:rPr>
          <w:lang w:val="en-US"/>
        </w:rPr>
        <w:fldChar w:fldCharType="end"/>
      </w:r>
      <w:r w:rsidR="0093637A">
        <w:rPr>
          <w:lang w:val="en-US"/>
        </w:rPr>
        <w:t xml:space="preserve"> </w:t>
      </w:r>
      <w:r w:rsidR="0093637A" w:rsidRPr="0093637A">
        <w:rPr>
          <w:lang w:val="en-US"/>
        </w:rPr>
        <w:t>“</w:t>
      </w:r>
      <w:r w:rsidR="0093637A">
        <w:rPr>
          <w:lang w:val="en-US"/>
        </w:rPr>
        <w:fldChar w:fldCharType="begin"/>
      </w:r>
      <w:r w:rsidR="0093637A">
        <w:rPr>
          <w:lang w:val="en-US"/>
        </w:rPr>
        <w:instrText xml:space="preserve"> REF _Ref320001014 \h </w:instrText>
      </w:r>
      <w:r w:rsidR="0093637A">
        <w:rPr>
          <w:lang w:val="en-US"/>
        </w:rPr>
      </w:r>
      <w:r w:rsidR="0093637A">
        <w:rPr>
          <w:lang w:val="en-US"/>
        </w:rPr>
        <w:fldChar w:fldCharType="separate"/>
      </w:r>
      <w:r w:rsidR="00322E69" w:rsidRPr="00EB6567">
        <w:rPr>
          <w:lang w:val="en-US"/>
        </w:rPr>
        <w:t>Message Disposition Notification</w:t>
      </w:r>
      <w:r w:rsidR="00322E69">
        <w:rPr>
          <w:lang w:val="en-US"/>
        </w:rPr>
        <w:t xml:space="preserve"> (MDN)</w:t>
      </w:r>
      <w:r w:rsidR="0093637A">
        <w:rPr>
          <w:lang w:val="en-US"/>
        </w:rPr>
        <w:fldChar w:fldCharType="end"/>
      </w:r>
      <w:r w:rsidR="0093637A" w:rsidRPr="0093637A">
        <w:rPr>
          <w:lang w:val="en-US"/>
        </w:rPr>
        <w:t>”</w:t>
      </w:r>
      <w:r w:rsidR="0093637A" w:rsidRPr="00E0410D">
        <w:rPr>
          <w:lang w:val="en-US"/>
        </w:rPr>
        <w:t>)</w:t>
      </w:r>
    </w:p>
    <w:p w14:paraId="073C4913" w14:textId="77777777" w:rsidR="00E412D6" w:rsidRPr="00B36F61" w:rsidRDefault="00E412D6" w:rsidP="00473C48">
      <w:pPr>
        <w:pStyle w:val="ListParagraph"/>
        <w:numPr>
          <w:ilvl w:val="0"/>
          <w:numId w:val="13"/>
        </w:numPr>
        <w:rPr>
          <w:lang w:val="en-US"/>
        </w:rPr>
      </w:pPr>
      <w:r>
        <w:rPr>
          <w:lang w:val="en-US"/>
        </w:rPr>
        <w:t>Filename Preservation</w:t>
      </w:r>
    </w:p>
    <w:p w14:paraId="2ECC1CC5" w14:textId="77777777" w:rsidR="00941D35" w:rsidRDefault="00941D35" w:rsidP="00B36F61">
      <w:pPr>
        <w:rPr>
          <w:lang w:val="en-US"/>
        </w:rPr>
      </w:pPr>
      <w:r>
        <w:rPr>
          <w:lang w:val="en-US"/>
        </w:rPr>
        <w:t>C</w:t>
      </w:r>
      <w:r w:rsidRPr="00941D35">
        <w:rPr>
          <w:lang w:val="en-US"/>
        </w:rPr>
        <w:t>ertificate Exchange Messaging for EDIINT</w:t>
      </w:r>
      <w:r>
        <w:rPr>
          <w:lang w:val="en-US"/>
        </w:rPr>
        <w:t xml:space="preserve"> is not supported.</w:t>
      </w:r>
    </w:p>
    <w:p w14:paraId="67787440" w14:textId="77777777" w:rsidR="00941D35" w:rsidRDefault="00941D35" w:rsidP="00B36F61">
      <w:pPr>
        <w:rPr>
          <w:lang w:val="en-US"/>
        </w:rPr>
      </w:pPr>
    </w:p>
    <w:p w14:paraId="1310AE6B" w14:textId="77777777" w:rsidR="00513004" w:rsidRDefault="00064D8E" w:rsidP="00513004">
      <w:pPr>
        <w:rPr>
          <w:lang w:val="en-US"/>
        </w:rPr>
      </w:pPr>
      <w:r>
        <w:rPr>
          <w:lang w:val="en-US"/>
        </w:rPr>
        <w:t>The AS</w:t>
      </w:r>
      <w:r w:rsidR="00CA6C9A">
        <w:rPr>
          <w:lang w:val="en-US"/>
        </w:rPr>
        <w:t>/</w:t>
      </w:r>
      <w:r>
        <w:rPr>
          <w:lang w:val="en-US"/>
        </w:rPr>
        <w:t>2 a</w:t>
      </w:r>
      <w:r w:rsidR="00513004" w:rsidRPr="00513004">
        <w:rPr>
          <w:lang w:val="en-US"/>
        </w:rPr>
        <w:t>dapter us</w:t>
      </w:r>
      <w:r w:rsidR="00513004">
        <w:rPr>
          <w:lang w:val="en-US"/>
        </w:rPr>
        <w:t>es two different message types:</w:t>
      </w:r>
    </w:p>
    <w:p w14:paraId="01FFF952" w14:textId="40A6C0EC" w:rsidR="00513004" w:rsidRPr="00513004" w:rsidRDefault="00513004" w:rsidP="00473C48">
      <w:pPr>
        <w:pStyle w:val="ListParagraph"/>
        <w:numPr>
          <w:ilvl w:val="0"/>
          <w:numId w:val="12"/>
        </w:numPr>
        <w:rPr>
          <w:lang w:val="en-US"/>
        </w:rPr>
      </w:pPr>
      <w:r w:rsidRPr="00513004">
        <w:rPr>
          <w:lang w:val="en-US"/>
        </w:rPr>
        <w:t xml:space="preserve">The actual payload </w:t>
      </w:r>
      <w:r w:rsidR="00A27561">
        <w:rPr>
          <w:lang w:val="en-US"/>
        </w:rPr>
        <w:t xml:space="preserve">XML </w:t>
      </w:r>
      <w:r w:rsidRPr="00513004">
        <w:rPr>
          <w:lang w:val="en-US"/>
        </w:rPr>
        <w:t>message</w:t>
      </w:r>
      <w:r>
        <w:rPr>
          <w:lang w:val="en-US"/>
        </w:rPr>
        <w:t xml:space="preserve"> (for details on message structure see chapter </w:t>
      </w:r>
      <w:r>
        <w:rPr>
          <w:lang w:val="en-US"/>
        </w:rPr>
        <w:fldChar w:fldCharType="begin"/>
      </w:r>
      <w:r>
        <w:rPr>
          <w:lang w:val="en-US"/>
        </w:rPr>
        <w:instrText xml:space="preserve"> REF _Ref318784010 \r \h </w:instrText>
      </w:r>
      <w:r>
        <w:rPr>
          <w:lang w:val="en-US"/>
        </w:rPr>
      </w:r>
      <w:r>
        <w:rPr>
          <w:lang w:val="en-US"/>
        </w:rPr>
        <w:fldChar w:fldCharType="separate"/>
      </w:r>
      <w:r w:rsidR="00322E69">
        <w:rPr>
          <w:lang w:val="en-US"/>
        </w:rPr>
        <w:t>5</w:t>
      </w:r>
      <w:r>
        <w:rPr>
          <w:lang w:val="en-US"/>
        </w:rPr>
        <w:fldChar w:fldCharType="end"/>
      </w:r>
      <w:r>
        <w:rPr>
          <w:lang w:val="en-US"/>
        </w:rPr>
        <w:t xml:space="preserve"> “</w:t>
      </w:r>
      <w:r>
        <w:rPr>
          <w:lang w:val="en-US"/>
        </w:rPr>
        <w:fldChar w:fldCharType="begin"/>
      </w:r>
      <w:r>
        <w:rPr>
          <w:lang w:val="en-US"/>
        </w:rPr>
        <w:instrText xml:space="preserve"> REF _Ref318784010 \h </w:instrText>
      </w:r>
      <w:r>
        <w:rPr>
          <w:lang w:val="en-US"/>
        </w:rPr>
      </w:r>
      <w:r>
        <w:rPr>
          <w:lang w:val="en-US"/>
        </w:rPr>
        <w:fldChar w:fldCharType="separate"/>
      </w:r>
      <w:r w:rsidR="00322E69" w:rsidRPr="007270E2">
        <w:rPr>
          <w:lang w:val="en-US"/>
        </w:rPr>
        <w:t>XML Format</w:t>
      </w:r>
      <w:r w:rsidR="00322E69">
        <w:rPr>
          <w:lang w:val="en-US"/>
        </w:rPr>
        <w:t xml:space="preserve"> and Content</w:t>
      </w:r>
      <w:r>
        <w:rPr>
          <w:lang w:val="en-US"/>
        </w:rPr>
        <w:fldChar w:fldCharType="end"/>
      </w:r>
      <w:r>
        <w:rPr>
          <w:lang w:val="en-US"/>
        </w:rPr>
        <w:t>”)</w:t>
      </w:r>
    </w:p>
    <w:p w14:paraId="540C65FA" w14:textId="437A7F2A" w:rsidR="00513004" w:rsidRDefault="00513004" w:rsidP="00473C48">
      <w:pPr>
        <w:pStyle w:val="ListParagraph"/>
        <w:numPr>
          <w:ilvl w:val="0"/>
          <w:numId w:val="12"/>
        </w:numPr>
        <w:rPr>
          <w:lang w:val="en-US"/>
        </w:rPr>
      </w:pPr>
      <w:r w:rsidRPr="00513004">
        <w:rPr>
          <w:lang w:val="en-US"/>
        </w:rPr>
        <w:t xml:space="preserve">The Message </w:t>
      </w:r>
      <w:r w:rsidR="006F5B25" w:rsidRPr="006F5B25">
        <w:rPr>
          <w:lang w:val="en-US"/>
        </w:rPr>
        <w:t>Disposition</w:t>
      </w:r>
      <w:r w:rsidRPr="00513004">
        <w:rPr>
          <w:lang w:val="en-US"/>
        </w:rPr>
        <w:t xml:space="preserve"> Notification (MDN)</w:t>
      </w:r>
      <w:r w:rsidR="00E412D6">
        <w:rPr>
          <w:lang w:val="en-US"/>
        </w:rPr>
        <w:t xml:space="preserve"> (</w:t>
      </w:r>
      <w:r w:rsidR="00E412D6" w:rsidRPr="00E0410D">
        <w:rPr>
          <w:lang w:val="en-US"/>
        </w:rPr>
        <w:t xml:space="preserve">see </w:t>
      </w:r>
      <w:r w:rsidR="00E412D6">
        <w:rPr>
          <w:lang w:val="en-US"/>
        </w:rPr>
        <w:t xml:space="preserve">chapter </w:t>
      </w:r>
      <w:r w:rsidR="00E412D6">
        <w:rPr>
          <w:lang w:val="en-US"/>
        </w:rPr>
        <w:fldChar w:fldCharType="begin"/>
      </w:r>
      <w:r w:rsidR="00E412D6">
        <w:rPr>
          <w:lang w:val="en-US"/>
        </w:rPr>
        <w:instrText xml:space="preserve"> REF _Ref320001014 \r \h </w:instrText>
      </w:r>
      <w:r w:rsidR="00E412D6">
        <w:rPr>
          <w:lang w:val="en-US"/>
        </w:rPr>
      </w:r>
      <w:r w:rsidR="00E412D6">
        <w:rPr>
          <w:lang w:val="en-US"/>
        </w:rPr>
        <w:fldChar w:fldCharType="separate"/>
      </w:r>
      <w:r w:rsidR="00322E69">
        <w:rPr>
          <w:lang w:val="en-US"/>
        </w:rPr>
        <w:t>7.5.1.3</w:t>
      </w:r>
      <w:r w:rsidR="00E412D6">
        <w:rPr>
          <w:lang w:val="en-US"/>
        </w:rPr>
        <w:fldChar w:fldCharType="end"/>
      </w:r>
      <w:r w:rsidR="00E412D6">
        <w:rPr>
          <w:lang w:val="en-US"/>
        </w:rPr>
        <w:t xml:space="preserve"> </w:t>
      </w:r>
      <w:r w:rsidR="00E412D6" w:rsidRPr="0093637A">
        <w:rPr>
          <w:lang w:val="en-US"/>
        </w:rPr>
        <w:t>“</w:t>
      </w:r>
      <w:r w:rsidR="00E412D6">
        <w:rPr>
          <w:lang w:val="en-US"/>
        </w:rPr>
        <w:fldChar w:fldCharType="begin"/>
      </w:r>
      <w:r w:rsidR="00E412D6">
        <w:rPr>
          <w:lang w:val="en-US"/>
        </w:rPr>
        <w:instrText xml:space="preserve"> REF _Ref320001014 \h </w:instrText>
      </w:r>
      <w:r w:rsidR="00E412D6">
        <w:rPr>
          <w:lang w:val="en-US"/>
        </w:rPr>
      </w:r>
      <w:r w:rsidR="00E412D6">
        <w:rPr>
          <w:lang w:val="en-US"/>
        </w:rPr>
        <w:fldChar w:fldCharType="separate"/>
      </w:r>
      <w:r w:rsidR="00322E69" w:rsidRPr="00EB6567">
        <w:rPr>
          <w:lang w:val="en-US"/>
        </w:rPr>
        <w:t>Message Disposition Notification</w:t>
      </w:r>
      <w:r w:rsidR="00322E69">
        <w:rPr>
          <w:lang w:val="en-US"/>
        </w:rPr>
        <w:t xml:space="preserve"> (MDN)</w:t>
      </w:r>
      <w:r w:rsidR="00E412D6">
        <w:rPr>
          <w:lang w:val="en-US"/>
        </w:rPr>
        <w:fldChar w:fldCharType="end"/>
      </w:r>
      <w:r w:rsidR="00E412D6" w:rsidRPr="0093637A">
        <w:rPr>
          <w:lang w:val="en-US"/>
        </w:rPr>
        <w:t>”</w:t>
      </w:r>
      <w:r w:rsidR="00E412D6">
        <w:rPr>
          <w:lang w:val="en-US"/>
        </w:rPr>
        <w:t>)</w:t>
      </w:r>
    </w:p>
    <w:p w14:paraId="7AB10195" w14:textId="77777777" w:rsidR="009735FA" w:rsidRDefault="009735FA" w:rsidP="00F25267">
      <w:pPr>
        <w:pStyle w:val="Heading4"/>
        <w:rPr>
          <w:lang w:val="en-US"/>
        </w:rPr>
      </w:pPr>
      <w:bookmarkStart w:id="619" w:name="_Ref427839174"/>
      <w:bookmarkStart w:id="620" w:name="_Toc542263"/>
      <w:bookmarkStart w:id="621" w:name="_Ref347734374"/>
      <w:bookmarkStart w:id="622" w:name="_Ref347734379"/>
      <w:r>
        <w:rPr>
          <w:lang w:val="en-US"/>
        </w:rPr>
        <w:t>Routing from SupplyOn to Partner</w:t>
      </w:r>
      <w:bookmarkEnd w:id="619"/>
      <w:bookmarkEnd w:id="620"/>
    </w:p>
    <w:p w14:paraId="7396B932" w14:textId="77777777" w:rsidR="009735FA" w:rsidRPr="009735FA" w:rsidRDefault="009735FA" w:rsidP="009735FA">
      <w:pPr>
        <w:rPr>
          <w:lang w:val="en-US"/>
        </w:rPr>
      </w:pPr>
      <w:r w:rsidRPr="009735FA">
        <w:rPr>
          <w:lang w:val="en-US"/>
        </w:rPr>
        <w:t xml:space="preserve">For routing </w:t>
      </w:r>
      <w:r>
        <w:rPr>
          <w:lang w:val="en-US"/>
        </w:rPr>
        <w:t>complaint</w:t>
      </w:r>
      <w:r w:rsidRPr="009735FA">
        <w:rPr>
          <w:lang w:val="en-US"/>
        </w:rPr>
        <w:t xml:space="preserve"> messages </w:t>
      </w:r>
      <w:r w:rsidR="00B7623D">
        <w:rPr>
          <w:lang w:val="en-US"/>
        </w:rPr>
        <w:t>c</w:t>
      </w:r>
      <w:r w:rsidRPr="009735FA">
        <w:rPr>
          <w:lang w:val="en-US"/>
        </w:rPr>
        <w:t>orrectly from SupplyOn</w:t>
      </w:r>
      <w:r>
        <w:rPr>
          <w:lang w:val="en-US"/>
        </w:rPr>
        <w:t xml:space="preserve"> to </w:t>
      </w:r>
      <w:r w:rsidRPr="009735FA">
        <w:rPr>
          <w:lang w:val="en-US"/>
        </w:rPr>
        <w:t xml:space="preserve">partner, </w:t>
      </w:r>
      <w:r>
        <w:rPr>
          <w:lang w:val="en-US"/>
        </w:rPr>
        <w:t>a d</w:t>
      </w:r>
      <w:r w:rsidRPr="009735FA">
        <w:rPr>
          <w:lang w:val="en-US"/>
        </w:rPr>
        <w:t>efined “Subject” in http header</w:t>
      </w:r>
      <w:r>
        <w:rPr>
          <w:lang w:val="en-US"/>
        </w:rPr>
        <w:t xml:space="preserve"> is used</w:t>
      </w:r>
      <w:r w:rsidRPr="009735FA">
        <w:rPr>
          <w:lang w:val="en-US"/>
        </w:rPr>
        <w:t>. It indicates the intent of the request. It follows this logic:</w:t>
      </w:r>
    </w:p>
    <w:p w14:paraId="784BADF8" w14:textId="77777777" w:rsidR="009735FA" w:rsidRDefault="009735FA" w:rsidP="009735FA">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w:t>
      </w:r>
      <w:r w:rsidR="00B70714">
        <w:rPr>
          <w:lang w:val="en-US"/>
        </w:rPr>
        <w:t>”. For Problem Solver th</w:t>
      </w:r>
      <w:r w:rsidR="00B7623D">
        <w:rPr>
          <w:lang w:val="en-US"/>
        </w:rPr>
        <w:t>is</w:t>
      </w:r>
      <w:r w:rsidR="00B70714">
        <w:rPr>
          <w:lang w:val="en-US"/>
        </w:rPr>
        <w:t xml:space="preserve"> </w:t>
      </w:r>
      <w:r w:rsidR="00B7623D">
        <w:rPr>
          <w:lang w:val="en-US"/>
        </w:rPr>
        <w:t>is</w:t>
      </w:r>
      <w:r w:rsidRPr="009735FA">
        <w:rPr>
          <w:lang w:val="en-US"/>
        </w:rPr>
        <w:t>:</w:t>
      </w:r>
    </w:p>
    <w:p w14:paraId="0A5DF836" w14:textId="77777777" w:rsidR="009735FA" w:rsidRDefault="009735FA" w:rsidP="009735FA">
      <w:pPr>
        <w:pStyle w:val="ListParagraph"/>
        <w:numPr>
          <w:ilvl w:val="0"/>
          <w:numId w:val="34"/>
        </w:numPr>
        <w:rPr>
          <w:lang w:val="en-US"/>
        </w:rPr>
      </w:pPr>
      <w:r w:rsidRPr="009735FA">
        <w:rPr>
          <w:lang w:val="en-US"/>
        </w:rPr>
        <w:t>SO-ProSo:SO-ComplaintSupplier:</w:t>
      </w:r>
      <w:r>
        <w:rPr>
          <w:lang w:val="en-US"/>
        </w:rPr>
        <w:t>123456789</w:t>
      </w:r>
      <w:r w:rsidRPr="009735FA">
        <w:rPr>
          <w:lang w:val="en-US"/>
        </w:rPr>
        <w:t>:</w:t>
      </w:r>
      <w:r>
        <w:rPr>
          <w:lang w:val="en-US"/>
        </w:rPr>
        <w:t>987</w:t>
      </w:r>
      <w:r w:rsidRPr="009735FA">
        <w:rPr>
          <w:lang w:val="en-US"/>
        </w:rPr>
        <w:t>:</w:t>
      </w:r>
    </w:p>
    <w:p w14:paraId="1315E79A" w14:textId="77777777" w:rsidR="00B7623D" w:rsidRDefault="00B7623D" w:rsidP="00B7623D">
      <w:pPr>
        <w:rPr>
          <w:lang w:val="en-US"/>
        </w:rPr>
      </w:pPr>
    </w:p>
    <w:p w14:paraId="4A62B7F7" w14:textId="77777777" w:rsidR="00B7623D" w:rsidRPr="009735FA" w:rsidRDefault="00B7623D" w:rsidP="00B7623D">
      <w:pPr>
        <w:rPr>
          <w:lang w:val="en-US"/>
        </w:rPr>
      </w:pPr>
      <w:r w:rsidRPr="009735FA">
        <w:rPr>
          <w:lang w:val="en-US"/>
        </w:rPr>
        <w:lastRenderedPageBreak/>
        <w:t xml:space="preserve">For routing </w:t>
      </w:r>
      <w:r>
        <w:rPr>
          <w:lang w:val="en-US"/>
        </w:rPr>
        <w:t xml:space="preserve">Acknowledgement messages </w:t>
      </w:r>
      <w:r w:rsidRPr="009735FA">
        <w:rPr>
          <w:lang w:val="en-US"/>
        </w:rPr>
        <w:t>correctly from SupplyOn</w:t>
      </w:r>
      <w:r>
        <w:rPr>
          <w:lang w:val="en-US"/>
        </w:rPr>
        <w:t xml:space="preserve"> to </w:t>
      </w:r>
      <w:r w:rsidRPr="009735FA">
        <w:rPr>
          <w:lang w:val="en-US"/>
        </w:rPr>
        <w:t xml:space="preserve">partner, </w:t>
      </w:r>
      <w:r>
        <w:rPr>
          <w:lang w:val="en-US"/>
        </w:rPr>
        <w:t>a d</w:t>
      </w:r>
      <w:r w:rsidRPr="009735FA">
        <w:rPr>
          <w:lang w:val="en-US"/>
        </w:rPr>
        <w:t>efined “Subject” in http header</w:t>
      </w:r>
      <w:r>
        <w:rPr>
          <w:lang w:val="en-US"/>
        </w:rPr>
        <w:t xml:space="preserve"> is used</w:t>
      </w:r>
      <w:r w:rsidRPr="009735FA">
        <w:rPr>
          <w:lang w:val="en-US"/>
        </w:rPr>
        <w:t>. It indicates the intent of the request. It follows this logic:</w:t>
      </w:r>
    </w:p>
    <w:p w14:paraId="48386156" w14:textId="77777777" w:rsidR="00B7623D" w:rsidRDefault="00B7623D" w:rsidP="00B7623D">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)::SO-(ParentProcess)”</w:t>
      </w:r>
      <w:r w:rsidR="00814C90">
        <w:rPr>
          <w:lang w:val="en-US"/>
        </w:rPr>
        <w:t xml:space="preserve">, where </w:t>
      </w:r>
      <w:r w:rsidR="002B598A">
        <w:rPr>
          <w:lang w:val="en-US"/>
        </w:rPr>
        <w:t>“</w:t>
      </w:r>
      <w:r w:rsidR="002B598A" w:rsidRPr="002D364E">
        <w:rPr>
          <w:lang w:val="en-US"/>
        </w:rPr>
        <w:t>ExternalCommunicationSystemId</w:t>
      </w:r>
      <w:r w:rsidR="002B598A">
        <w:rPr>
          <w:lang w:val="en-US"/>
        </w:rPr>
        <w:t xml:space="preserve">” is filled </w:t>
      </w:r>
      <w:r w:rsidR="00814C90">
        <w:rPr>
          <w:lang w:val="en-US"/>
        </w:rPr>
        <w:t xml:space="preserve">with the value </w:t>
      </w:r>
      <w:r w:rsidR="002B598A">
        <w:rPr>
          <w:lang w:val="en-US"/>
        </w:rPr>
        <w:t xml:space="preserve">as it was provided in field </w:t>
      </w:r>
      <w:r w:rsidR="002B598A" w:rsidRPr="002B598A">
        <w:rPr>
          <w:i/>
          <w:lang w:val="en-US"/>
        </w:rPr>
        <w:t>ControlArea.PartnerInfo.ExternalCommunicationSystemId</w:t>
      </w:r>
      <w:r>
        <w:rPr>
          <w:lang w:val="en-US"/>
        </w:rPr>
        <w:t xml:space="preserve"> </w:t>
      </w:r>
      <w:r w:rsidR="002B598A">
        <w:rPr>
          <w:lang w:val="en-US"/>
        </w:rPr>
        <w:t xml:space="preserve">in the </w:t>
      </w:r>
      <w:r w:rsidR="002B598A" w:rsidRPr="002B598A">
        <w:rPr>
          <w:lang w:val="en-US"/>
        </w:rPr>
        <w:t xml:space="preserve">Report8DSupplier </w:t>
      </w:r>
      <w:r w:rsidR="002B598A">
        <w:rPr>
          <w:lang w:val="en-US"/>
        </w:rPr>
        <w:t xml:space="preserve">message. </w:t>
      </w:r>
      <w:r>
        <w:rPr>
          <w:lang w:val="en-US"/>
        </w:rPr>
        <w:t>For Problem Solver this is</w:t>
      </w:r>
      <w:r w:rsidRPr="009735FA">
        <w:rPr>
          <w:lang w:val="en-US"/>
        </w:rPr>
        <w:t>:</w:t>
      </w:r>
    </w:p>
    <w:p w14:paraId="35FAFB95" w14:textId="77777777" w:rsidR="00B7623D" w:rsidRPr="00B7623D" w:rsidRDefault="00B7623D" w:rsidP="00B7623D">
      <w:pPr>
        <w:pStyle w:val="ListParagraph"/>
        <w:numPr>
          <w:ilvl w:val="0"/>
          <w:numId w:val="37"/>
        </w:numPr>
        <w:rPr>
          <w:lang w:val="en-US"/>
        </w:rPr>
      </w:pPr>
      <w:r w:rsidRPr="00B7623D">
        <w:rPr>
          <w:lang w:val="en-US"/>
        </w:rPr>
        <w:t>SO-Common:SO-Acknowledgement:123456789:987::SO-Report8DSupplier</w:t>
      </w:r>
    </w:p>
    <w:p w14:paraId="789246B6" w14:textId="75F3BE8B" w:rsidR="00E412D6" w:rsidRPr="00E412D6" w:rsidRDefault="00E412D6" w:rsidP="00F25267">
      <w:pPr>
        <w:pStyle w:val="Heading4"/>
        <w:rPr>
          <w:lang w:val="en-US"/>
        </w:rPr>
      </w:pPr>
      <w:bookmarkStart w:id="623" w:name="_Ref427839199"/>
      <w:bookmarkStart w:id="624" w:name="_Toc542264"/>
      <w:r>
        <w:rPr>
          <w:lang w:val="en-US"/>
        </w:rPr>
        <w:t>Routing</w:t>
      </w:r>
      <w:bookmarkEnd w:id="621"/>
      <w:bookmarkEnd w:id="622"/>
      <w:r w:rsidR="009735FA">
        <w:rPr>
          <w:lang w:val="en-US"/>
        </w:rPr>
        <w:t xml:space="preserve"> from Partner to SupplyOn</w:t>
      </w:r>
      <w:bookmarkEnd w:id="623"/>
      <w:bookmarkEnd w:id="624"/>
    </w:p>
    <w:p w14:paraId="1EAFAE2E" w14:textId="77777777" w:rsidR="00D33BB2" w:rsidRDefault="00D33BB2" w:rsidP="000D792B">
      <w:pPr>
        <w:rPr>
          <w:lang w:val="en-US"/>
        </w:rPr>
      </w:pPr>
      <w:r>
        <w:rPr>
          <w:lang w:val="en-US"/>
        </w:rPr>
        <w:t xml:space="preserve">For routing report8D </w:t>
      </w:r>
      <w:r w:rsidR="0080085B" w:rsidRPr="0080085B">
        <w:rPr>
          <w:lang w:val="en-US"/>
        </w:rPr>
        <w:t xml:space="preserve">messages correctly </w:t>
      </w:r>
      <w:r w:rsidR="0080085B">
        <w:rPr>
          <w:lang w:val="en-US"/>
        </w:rPr>
        <w:t xml:space="preserve">from partner to SupplyOn, </w:t>
      </w:r>
      <w:r>
        <w:rPr>
          <w:lang w:val="en-US"/>
        </w:rPr>
        <w:t>it is necessary to provide a defined “Subject”</w:t>
      </w:r>
      <w:r w:rsidR="00485159">
        <w:rPr>
          <w:lang w:val="en-US"/>
        </w:rPr>
        <w:t xml:space="preserve"> in http header</w:t>
      </w:r>
      <w:r>
        <w:rPr>
          <w:lang w:val="en-US"/>
        </w:rPr>
        <w:t xml:space="preserve">. </w:t>
      </w:r>
      <w:r w:rsidR="0086631D" w:rsidRPr="0086631D">
        <w:rPr>
          <w:lang w:val="en-US"/>
        </w:rPr>
        <w:t>It indicates the intent of the request</w:t>
      </w:r>
      <w:r w:rsidR="0086631D">
        <w:rPr>
          <w:lang w:val="en-US"/>
        </w:rPr>
        <w:t xml:space="preserve">. </w:t>
      </w:r>
      <w:r>
        <w:rPr>
          <w:lang w:val="en-US"/>
        </w:rPr>
        <w:t>It follows this logic:</w:t>
      </w:r>
    </w:p>
    <w:p w14:paraId="54B9CA24" w14:textId="77777777" w:rsidR="00D33BB2" w:rsidRDefault="00D33BB2" w:rsidP="000D792B">
      <w:pPr>
        <w:rPr>
          <w:lang w:val="en-US"/>
        </w:rPr>
      </w:pPr>
      <w:r>
        <w:rPr>
          <w:lang w:val="en-US"/>
        </w:rPr>
        <w:t>“</w:t>
      </w:r>
      <w:r w:rsidRPr="00D33BB2">
        <w:rPr>
          <w:lang w:val="en-US"/>
        </w:rPr>
        <w:t>SO-(Servic</w:t>
      </w:r>
      <w:r w:rsidR="00554E8C">
        <w:rPr>
          <w:lang w:val="en-US"/>
        </w:rPr>
        <w:t>e):SO-(MessageType)</w:t>
      </w:r>
      <w:r>
        <w:rPr>
          <w:lang w:val="en-US"/>
        </w:rPr>
        <w:t>”. For Problem Solver this is:</w:t>
      </w:r>
    </w:p>
    <w:p w14:paraId="768CA017" w14:textId="77777777" w:rsidR="00D33BB2" w:rsidRDefault="00D33BB2" w:rsidP="000D792B">
      <w:pPr>
        <w:rPr>
          <w:lang w:val="en-US"/>
        </w:rPr>
      </w:pPr>
      <w:r>
        <w:rPr>
          <w:lang w:val="en-US"/>
        </w:rPr>
        <w:t>SO-ProSo:</w:t>
      </w:r>
      <w:r w:rsidR="00985775">
        <w:rPr>
          <w:lang w:val="en-US"/>
        </w:rPr>
        <w:t>SO-Report8DSupplier</w:t>
      </w:r>
      <w:r>
        <w:rPr>
          <w:lang w:val="en-US"/>
        </w:rPr>
        <w:t>.</w:t>
      </w:r>
    </w:p>
    <w:p w14:paraId="0BE68A78" w14:textId="77777777" w:rsidR="006514D6" w:rsidRDefault="006514D6" w:rsidP="000D792B">
      <w:pPr>
        <w:rPr>
          <w:lang w:val="en-US"/>
        </w:rPr>
      </w:pPr>
    </w:p>
    <w:p w14:paraId="265AD7AA" w14:textId="77777777" w:rsidR="006514D6" w:rsidRPr="0050336D" w:rsidRDefault="006514D6" w:rsidP="006514D6">
      <w:pPr>
        <w:rPr>
          <w:rFonts w:cs="Arial"/>
          <w:lang w:val="en-US"/>
        </w:rPr>
      </w:pPr>
      <w:r w:rsidRPr="0050336D">
        <w:rPr>
          <w:rFonts w:cs="Arial"/>
          <w:lang w:val="en-US"/>
        </w:rPr>
        <w:t>The URL that suppliers have to address at SupplyOn for Problem Solver related messages is:</w:t>
      </w:r>
    </w:p>
    <w:p w14:paraId="3E1F6463" w14:textId="153E7720" w:rsidR="00B70714" w:rsidRPr="00B70714" w:rsidRDefault="00322E69" w:rsidP="00B7623D">
      <w:pPr>
        <w:pStyle w:val="ListParagraph"/>
        <w:numPr>
          <w:ilvl w:val="0"/>
          <w:numId w:val="35"/>
        </w:numPr>
        <w:rPr>
          <w:rFonts w:cs="Arial"/>
          <w:lang w:val="en-US"/>
        </w:rPr>
      </w:pPr>
      <w:hyperlink r:id="rId13" w:history="1">
        <w:r w:rsidR="004D7B03" w:rsidRPr="00B70714">
          <w:rPr>
            <w:rStyle w:val="Hyperlink"/>
            <w:rFonts w:cs="Arial"/>
            <w:lang w:val="en-US"/>
          </w:rPr>
          <w:t>https://eai.integration.prd.supplyon.com/ProsoAS2?ls=SRM</w:t>
        </w:r>
      </w:hyperlink>
      <w:r w:rsidR="006514D6" w:rsidRPr="00B70714">
        <w:rPr>
          <w:rFonts w:cs="Arial"/>
          <w:lang w:val="en-US"/>
        </w:rPr>
        <w:t xml:space="preserve"> (on the production system)</w:t>
      </w:r>
    </w:p>
    <w:p w14:paraId="555AF2CB" w14:textId="186CD2E8" w:rsidR="006514D6" w:rsidRPr="00B70714" w:rsidRDefault="00322E69" w:rsidP="00B7623D">
      <w:pPr>
        <w:pStyle w:val="ListParagraph"/>
        <w:numPr>
          <w:ilvl w:val="0"/>
          <w:numId w:val="35"/>
        </w:numPr>
        <w:rPr>
          <w:rFonts w:cs="Arial"/>
          <w:lang w:val="en-US"/>
        </w:rPr>
      </w:pPr>
      <w:hyperlink r:id="rId14" w:history="1">
        <w:r w:rsidR="004D7B03" w:rsidRPr="00B70714">
          <w:rPr>
            <w:rStyle w:val="Hyperlink"/>
            <w:rFonts w:cs="Arial"/>
            <w:lang w:val="en-US"/>
          </w:rPr>
          <w:t>https://eai.integration.qas.supplyon.com/ProsoAS2?ls=SRM</w:t>
        </w:r>
      </w:hyperlink>
      <w:r w:rsidR="006514D6" w:rsidRPr="00B70714">
        <w:rPr>
          <w:rFonts w:cs="Arial"/>
          <w:lang w:val="en-US"/>
        </w:rPr>
        <w:t xml:space="preserve"> (on the test system)</w:t>
      </w:r>
    </w:p>
    <w:p w14:paraId="1D2144DE" w14:textId="77777777" w:rsidR="00EB6567" w:rsidRDefault="00EB6567" w:rsidP="000D792B">
      <w:pPr>
        <w:pStyle w:val="Heading4"/>
        <w:rPr>
          <w:lang w:val="en-US"/>
        </w:rPr>
      </w:pPr>
      <w:bookmarkStart w:id="625" w:name="_Ref320001014"/>
      <w:bookmarkStart w:id="626" w:name="_Toc542265"/>
      <w:r w:rsidRPr="00EB6567">
        <w:rPr>
          <w:lang w:val="en-US"/>
        </w:rPr>
        <w:t>Message Disposition Notification</w:t>
      </w:r>
      <w:r>
        <w:rPr>
          <w:lang w:val="en-US"/>
        </w:rPr>
        <w:t xml:space="preserve"> (MDN)</w:t>
      </w:r>
      <w:bookmarkEnd w:id="625"/>
      <w:bookmarkEnd w:id="626"/>
    </w:p>
    <w:p w14:paraId="205BBA70" w14:textId="77777777" w:rsidR="00EB6567" w:rsidRDefault="00EB6567" w:rsidP="00887C32">
      <w:pPr>
        <w:rPr>
          <w:lang w:val="en-US"/>
        </w:rPr>
      </w:pPr>
      <w:r w:rsidRPr="00B36F61">
        <w:rPr>
          <w:lang w:val="en-US"/>
        </w:rPr>
        <w:t>All AS</w:t>
      </w:r>
      <w:r w:rsidR="00CA6C9A">
        <w:rPr>
          <w:lang w:val="en-US"/>
        </w:rPr>
        <w:t>/</w:t>
      </w:r>
      <w:r w:rsidRPr="00B36F61">
        <w:rPr>
          <w:lang w:val="en-US"/>
        </w:rPr>
        <w:t xml:space="preserve">2 messages will request an MDN from partner. This notification is used to </w:t>
      </w:r>
      <w:r w:rsidR="001E5A64" w:rsidRPr="00B36F61">
        <w:rPr>
          <w:lang w:val="en-US"/>
        </w:rPr>
        <w:t xml:space="preserve">acknowledge </w:t>
      </w:r>
      <w:r w:rsidRPr="00B36F61">
        <w:rPr>
          <w:lang w:val="en-US"/>
        </w:rPr>
        <w:t xml:space="preserve">the receipt and its successful decryption </w:t>
      </w:r>
      <w:r w:rsidRPr="00E0410D">
        <w:rPr>
          <w:lang w:val="en-US"/>
        </w:rPr>
        <w:t>or signature validation</w:t>
      </w:r>
      <w:r>
        <w:rPr>
          <w:lang w:val="en-US"/>
        </w:rPr>
        <w:t xml:space="preserve"> of the original message.</w:t>
      </w:r>
      <w:r w:rsidR="00887C32">
        <w:rPr>
          <w:lang w:val="en-US"/>
        </w:rPr>
        <w:t xml:space="preserve"> </w:t>
      </w:r>
      <w:r w:rsidR="00887C32" w:rsidRPr="00887C32">
        <w:rPr>
          <w:lang w:val="en-US"/>
        </w:rPr>
        <w:t>A</w:t>
      </w:r>
      <w:r w:rsidR="00887C32">
        <w:rPr>
          <w:lang w:val="en-US"/>
        </w:rPr>
        <w:t>n</w:t>
      </w:r>
      <w:r w:rsidR="00887C32" w:rsidRPr="00887C32">
        <w:rPr>
          <w:lang w:val="en-US"/>
        </w:rPr>
        <w:t xml:space="preserve"> MDN contains</w:t>
      </w:r>
      <w:r w:rsidR="00887C32">
        <w:rPr>
          <w:lang w:val="en-US"/>
        </w:rPr>
        <w:t xml:space="preserve"> </w:t>
      </w:r>
      <w:r w:rsidR="00887C32" w:rsidRPr="00887C32">
        <w:rPr>
          <w:lang w:val="en-US"/>
        </w:rPr>
        <w:t>machine-readable information on the delivery state of the payload message. E.g. it contains the</w:t>
      </w:r>
      <w:r w:rsidR="00887C32">
        <w:rPr>
          <w:lang w:val="en-US"/>
        </w:rPr>
        <w:t xml:space="preserve"> </w:t>
      </w:r>
      <w:r w:rsidR="00887C32" w:rsidRPr="00887C32">
        <w:rPr>
          <w:lang w:val="en-US"/>
        </w:rPr>
        <w:t>message digest (MIC</w:t>
      </w:r>
      <w:r w:rsidR="00485159">
        <w:rPr>
          <w:lang w:val="en-US"/>
        </w:rPr>
        <w:t xml:space="preserve"> </w:t>
      </w:r>
      <w:r w:rsidR="00887C32">
        <w:rPr>
          <w:lang w:val="en-US"/>
        </w:rPr>
        <w:t>-</w:t>
      </w:r>
      <w:r w:rsidR="00485159">
        <w:rPr>
          <w:lang w:val="en-US"/>
        </w:rPr>
        <w:t xml:space="preserve"> </w:t>
      </w:r>
      <w:r w:rsidR="00887C32">
        <w:rPr>
          <w:lang w:val="en-US"/>
        </w:rPr>
        <w:t>message integrity check</w:t>
      </w:r>
      <w:r w:rsidR="00887C32" w:rsidRPr="00887C32">
        <w:rPr>
          <w:lang w:val="en-US"/>
        </w:rPr>
        <w:t>) of the payload message as calculated by the recipient.</w:t>
      </w:r>
    </w:p>
    <w:p w14:paraId="7A0C2098" w14:textId="77777777" w:rsidR="00BE0493" w:rsidRDefault="00BE0493" w:rsidP="000D792B">
      <w:pPr>
        <w:rPr>
          <w:lang w:val="en-US"/>
        </w:rPr>
      </w:pPr>
    </w:p>
    <w:p w14:paraId="3E4B531E" w14:textId="77777777" w:rsidR="00EB6567" w:rsidRDefault="00EB6567" w:rsidP="000D792B">
      <w:pPr>
        <w:rPr>
          <w:lang w:val="en-US"/>
        </w:rPr>
      </w:pPr>
      <w:r>
        <w:rPr>
          <w:lang w:val="en-US"/>
        </w:rPr>
        <w:t xml:space="preserve">The MDN </w:t>
      </w:r>
      <w:r w:rsidR="006514D6">
        <w:rPr>
          <w:lang w:val="en-US"/>
        </w:rPr>
        <w:t xml:space="preserve">can </w:t>
      </w:r>
      <w:r>
        <w:rPr>
          <w:lang w:val="en-US"/>
        </w:rPr>
        <w:t xml:space="preserve">be returned in </w:t>
      </w:r>
      <w:r w:rsidR="006514D6">
        <w:rPr>
          <w:lang w:val="en-US"/>
        </w:rPr>
        <w:t>synchronous or</w:t>
      </w:r>
      <w:r>
        <w:rPr>
          <w:lang w:val="en-US"/>
        </w:rPr>
        <w:t xml:space="preserve"> asynchronous mode</w:t>
      </w:r>
      <w:r w:rsidR="006514D6">
        <w:rPr>
          <w:lang w:val="en-US"/>
        </w:rPr>
        <w:t xml:space="preserve">, preferred is </w:t>
      </w:r>
      <w:r w:rsidR="006514D6" w:rsidRPr="006514D6">
        <w:rPr>
          <w:lang w:val="en-US"/>
        </w:rPr>
        <w:t>asynchronous mode</w:t>
      </w:r>
      <w:r>
        <w:rPr>
          <w:lang w:val="en-US"/>
        </w:rPr>
        <w:t>.</w:t>
      </w:r>
      <w:r w:rsidR="00812C24">
        <w:rPr>
          <w:lang w:val="en-US"/>
        </w:rPr>
        <w:t xml:space="preserve"> </w:t>
      </w:r>
      <w:r w:rsidR="00812C24" w:rsidRPr="00812C24">
        <w:rPr>
          <w:lang w:val="en-US"/>
        </w:rPr>
        <w:t>In th</w:t>
      </w:r>
      <w:r w:rsidR="00812C24">
        <w:rPr>
          <w:lang w:val="en-US"/>
        </w:rPr>
        <w:t>is case</w:t>
      </w:r>
      <w:r w:rsidR="00812C24" w:rsidRPr="00812C24">
        <w:rPr>
          <w:lang w:val="en-US"/>
        </w:rPr>
        <w:t>, the sender must indicate the MDN's destination address.</w:t>
      </w:r>
      <w:r>
        <w:rPr>
          <w:lang w:val="en-US"/>
        </w:rPr>
        <w:t xml:space="preserve"> </w:t>
      </w:r>
      <w:r w:rsidR="00812C24">
        <w:rPr>
          <w:lang w:val="en-US"/>
        </w:rPr>
        <w:t xml:space="preserve">The MDN will then </w:t>
      </w:r>
      <w:r>
        <w:rPr>
          <w:lang w:val="en-US"/>
        </w:rPr>
        <w:t xml:space="preserve">be </w:t>
      </w:r>
      <w:r w:rsidRPr="00EB6567">
        <w:rPr>
          <w:lang w:val="en-US"/>
        </w:rPr>
        <w:t>returned to the AS</w:t>
      </w:r>
      <w:r w:rsidR="00CA6C9A">
        <w:rPr>
          <w:lang w:val="en-US"/>
        </w:rPr>
        <w:t>/</w:t>
      </w:r>
      <w:r w:rsidRPr="00EB6567">
        <w:rPr>
          <w:lang w:val="en-US"/>
        </w:rPr>
        <w:t>2 message sender's server later over a different HTTP connection</w:t>
      </w:r>
      <w:r>
        <w:rPr>
          <w:lang w:val="en-US"/>
        </w:rPr>
        <w:t>.</w:t>
      </w:r>
    </w:p>
    <w:p w14:paraId="6AC06EF4" w14:textId="77777777" w:rsidR="00513004" w:rsidRDefault="00513004" w:rsidP="00E0410D">
      <w:pPr>
        <w:pStyle w:val="Heading4"/>
        <w:rPr>
          <w:lang w:val="en-US"/>
        </w:rPr>
      </w:pPr>
      <w:bookmarkStart w:id="627" w:name="_Toc542266"/>
      <w:r>
        <w:rPr>
          <w:lang w:val="en-US"/>
        </w:rPr>
        <w:t>Plain Communication (without Attachments)</w:t>
      </w:r>
      <w:bookmarkEnd w:id="627"/>
    </w:p>
    <w:p w14:paraId="736D644C" w14:textId="21E3BE50" w:rsidR="00513004" w:rsidRPr="00513004" w:rsidRDefault="00513004">
      <w:pPr>
        <w:rPr>
          <w:lang w:val="en-US"/>
        </w:rPr>
      </w:pPr>
      <w:r>
        <w:rPr>
          <w:lang w:val="en-US"/>
        </w:rPr>
        <w:t>R</w:t>
      </w:r>
      <w:r w:rsidRPr="00513004">
        <w:rPr>
          <w:lang w:val="en-US"/>
        </w:rPr>
        <w:t xml:space="preserve">efer to </w:t>
      </w:r>
      <w:hyperlink r:id="rId15" w:history="1">
        <w:r w:rsidR="001936BD" w:rsidRPr="00192FB2">
          <w:rPr>
            <w:rStyle w:val="Hyperlink"/>
            <w:lang w:val="en-US"/>
          </w:rPr>
          <w:t>http://www.ietf.org/rfc/rfc4130.txt</w:t>
        </w:r>
      </w:hyperlink>
      <w:r>
        <w:rPr>
          <w:lang w:val="en-US"/>
        </w:rPr>
        <w:t>.</w:t>
      </w:r>
    </w:p>
    <w:p w14:paraId="46ADB9C2" w14:textId="77777777" w:rsidR="001C2719" w:rsidRPr="00F715A7" w:rsidRDefault="001C2719" w:rsidP="000D792B">
      <w:pPr>
        <w:pStyle w:val="Heading4"/>
        <w:rPr>
          <w:lang w:val="en-US"/>
        </w:rPr>
      </w:pPr>
      <w:bookmarkStart w:id="628" w:name="_Toc227469648"/>
      <w:bookmarkStart w:id="629" w:name="_Toc229221440"/>
      <w:bookmarkStart w:id="630" w:name="_Toc294013076"/>
      <w:bookmarkStart w:id="631" w:name="_Ref320006461"/>
      <w:bookmarkStart w:id="632" w:name="_Ref320006465"/>
      <w:bookmarkStart w:id="633" w:name="_Ref320207377"/>
      <w:bookmarkStart w:id="634" w:name="_Ref320207387"/>
      <w:bookmarkStart w:id="635" w:name="_Toc542267"/>
      <w:r w:rsidRPr="00F715A7">
        <w:rPr>
          <w:lang w:val="en-US"/>
        </w:rPr>
        <w:t>Multipart Communication (with Attachments)</w:t>
      </w:r>
      <w:bookmarkEnd w:id="628"/>
      <w:bookmarkEnd w:id="629"/>
      <w:bookmarkEnd w:id="630"/>
      <w:bookmarkEnd w:id="631"/>
      <w:bookmarkEnd w:id="632"/>
      <w:bookmarkEnd w:id="633"/>
      <w:bookmarkEnd w:id="634"/>
      <w:bookmarkEnd w:id="635"/>
    </w:p>
    <w:p w14:paraId="11BC34F3" w14:textId="3908C719" w:rsidR="001C2719" w:rsidRPr="00EB6567" w:rsidRDefault="001C2719" w:rsidP="000D792B">
      <w:pPr>
        <w:rPr>
          <w:lang w:val="en-US"/>
        </w:rPr>
      </w:pPr>
      <w:r>
        <w:rPr>
          <w:lang w:val="en-US"/>
        </w:rPr>
        <w:t xml:space="preserve">Refer to </w:t>
      </w:r>
      <w:hyperlink r:id="rId16" w:history="1">
        <w:r w:rsidR="00264656" w:rsidRPr="00416EB3">
          <w:rPr>
            <w:rStyle w:val="Hyperlink"/>
            <w:lang w:val="en-US"/>
          </w:rPr>
          <w:t>http://www.ietf.org/rfc/rfc6362.txt</w:t>
        </w:r>
      </w:hyperlink>
      <w:r>
        <w:rPr>
          <w:lang w:val="en-US"/>
        </w:rPr>
        <w:t>.</w:t>
      </w:r>
    </w:p>
    <w:p w14:paraId="7C481036" w14:textId="77777777" w:rsidR="00BA297D" w:rsidRDefault="00BA297D" w:rsidP="000D792B">
      <w:pPr>
        <w:pStyle w:val="Heading3"/>
        <w:rPr>
          <w:lang w:val="en-US"/>
        </w:rPr>
      </w:pPr>
      <w:bookmarkStart w:id="636" w:name="_Toc542268"/>
      <w:r>
        <w:rPr>
          <w:lang w:val="en-US"/>
        </w:rPr>
        <w:t>HTTPS</w:t>
      </w:r>
      <w:bookmarkEnd w:id="636"/>
    </w:p>
    <w:p w14:paraId="73A2E1D3" w14:textId="77777777" w:rsidR="00BE0493" w:rsidRDefault="00967EE0" w:rsidP="00BA297D">
      <w:pPr>
        <w:rPr>
          <w:lang w:val="en-US"/>
        </w:rPr>
      </w:pPr>
      <w:r w:rsidRPr="00967EE0">
        <w:rPr>
          <w:lang w:val="en-US"/>
        </w:rPr>
        <w:t>Communication can be done via</w:t>
      </w:r>
      <w:r>
        <w:rPr>
          <w:lang w:val="en-US"/>
        </w:rPr>
        <w:t xml:space="preserve"> https</w:t>
      </w:r>
      <w:r w:rsidR="009875B2">
        <w:rPr>
          <w:lang w:val="en-US"/>
        </w:rPr>
        <w:t>/SOAP</w:t>
      </w:r>
      <w:r w:rsidR="004770F7">
        <w:rPr>
          <w:lang w:val="en-US"/>
        </w:rPr>
        <w:t xml:space="preserve"> protocol</w:t>
      </w:r>
      <w:r w:rsidR="00BE0493">
        <w:rPr>
          <w:lang w:val="en-US"/>
        </w:rPr>
        <w:t>.</w:t>
      </w:r>
    </w:p>
    <w:p w14:paraId="4ABE3F62" w14:textId="77777777" w:rsidR="00B70714" w:rsidRDefault="00B70714" w:rsidP="00F25267">
      <w:pPr>
        <w:pStyle w:val="Heading4"/>
        <w:rPr>
          <w:lang w:val="en-US"/>
        </w:rPr>
      </w:pPr>
      <w:bookmarkStart w:id="637" w:name="_Toc320807130"/>
      <w:bookmarkStart w:id="638" w:name="_Toc320891488"/>
      <w:bookmarkStart w:id="639" w:name="_Toc320891804"/>
      <w:bookmarkStart w:id="640" w:name="_Toc320893240"/>
      <w:bookmarkStart w:id="641" w:name="_Toc320893319"/>
      <w:bookmarkStart w:id="642" w:name="_Toc321208387"/>
      <w:bookmarkStart w:id="643" w:name="_Toc320807131"/>
      <w:bookmarkStart w:id="644" w:name="_Toc320891489"/>
      <w:bookmarkStart w:id="645" w:name="_Toc320891805"/>
      <w:bookmarkStart w:id="646" w:name="_Toc320893241"/>
      <w:bookmarkStart w:id="647" w:name="_Toc320893320"/>
      <w:bookmarkStart w:id="648" w:name="_Toc321208388"/>
      <w:bookmarkStart w:id="649" w:name="_Toc320807132"/>
      <w:bookmarkStart w:id="650" w:name="_Toc320891490"/>
      <w:bookmarkStart w:id="651" w:name="_Toc320891806"/>
      <w:bookmarkStart w:id="652" w:name="_Toc320893242"/>
      <w:bookmarkStart w:id="653" w:name="_Toc320893321"/>
      <w:bookmarkStart w:id="654" w:name="_Toc321208389"/>
      <w:bookmarkStart w:id="655" w:name="_Toc320807133"/>
      <w:bookmarkStart w:id="656" w:name="_Toc320891491"/>
      <w:bookmarkStart w:id="657" w:name="_Toc320891807"/>
      <w:bookmarkStart w:id="658" w:name="_Toc320893243"/>
      <w:bookmarkStart w:id="659" w:name="_Toc320893322"/>
      <w:bookmarkStart w:id="660" w:name="_Toc321208390"/>
      <w:bookmarkStart w:id="661" w:name="_Toc320807134"/>
      <w:bookmarkStart w:id="662" w:name="_Toc320891492"/>
      <w:bookmarkStart w:id="663" w:name="_Toc320891808"/>
      <w:bookmarkStart w:id="664" w:name="_Toc320893244"/>
      <w:bookmarkStart w:id="665" w:name="_Toc320893323"/>
      <w:bookmarkStart w:id="666" w:name="_Toc321208391"/>
      <w:bookmarkStart w:id="667" w:name="_Ref427839223"/>
      <w:bookmarkStart w:id="668" w:name="_Toc542269"/>
      <w:bookmarkStart w:id="669" w:name="_Ref347734339"/>
      <w:bookmarkStart w:id="670" w:name="_Ref34773434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lang w:val="en-US"/>
        </w:rPr>
        <w:t>Routing from SupplyOn to Partner</w:t>
      </w:r>
      <w:bookmarkEnd w:id="667"/>
      <w:bookmarkEnd w:id="668"/>
    </w:p>
    <w:p w14:paraId="7F926372" w14:textId="77777777" w:rsidR="0007153D" w:rsidRPr="009735FA" w:rsidRDefault="0007153D" w:rsidP="0007153D">
      <w:pPr>
        <w:rPr>
          <w:lang w:val="en-US"/>
        </w:rPr>
      </w:pPr>
      <w:r w:rsidRPr="009735FA">
        <w:rPr>
          <w:lang w:val="en-US"/>
        </w:rPr>
        <w:t xml:space="preserve">For routing </w:t>
      </w:r>
      <w:r>
        <w:rPr>
          <w:lang w:val="en-US"/>
        </w:rPr>
        <w:t>complaint</w:t>
      </w:r>
      <w:r w:rsidRPr="009735FA">
        <w:rPr>
          <w:lang w:val="en-US"/>
        </w:rPr>
        <w:t xml:space="preserve"> messages </w:t>
      </w:r>
      <w:r>
        <w:rPr>
          <w:lang w:val="en-US"/>
        </w:rPr>
        <w:t>c</w:t>
      </w:r>
      <w:r w:rsidRPr="009735FA">
        <w:rPr>
          <w:lang w:val="en-US"/>
        </w:rPr>
        <w:t>orrectly from SupplyOn</w:t>
      </w:r>
      <w:r>
        <w:rPr>
          <w:lang w:val="en-US"/>
        </w:rPr>
        <w:t xml:space="preserve"> to </w:t>
      </w:r>
      <w:r w:rsidRPr="009735FA">
        <w:rPr>
          <w:lang w:val="en-US"/>
        </w:rPr>
        <w:t xml:space="preserve">partner, </w:t>
      </w:r>
      <w:r>
        <w:rPr>
          <w:lang w:val="en-US"/>
        </w:rPr>
        <w:t>a d</w:t>
      </w:r>
      <w:r w:rsidRPr="009735FA">
        <w:rPr>
          <w:lang w:val="en-US"/>
        </w:rPr>
        <w:t>efined “</w:t>
      </w:r>
      <w:r w:rsidRPr="0080085B">
        <w:rPr>
          <w:rFonts w:cs="Arial"/>
          <w:lang w:val="en-US"/>
        </w:rPr>
        <w:t>SOAPAction</w:t>
      </w:r>
      <w:r w:rsidRPr="009735FA">
        <w:rPr>
          <w:lang w:val="en-US"/>
        </w:rPr>
        <w:t>” in http header</w:t>
      </w:r>
      <w:r>
        <w:rPr>
          <w:lang w:val="en-US"/>
        </w:rPr>
        <w:t xml:space="preserve"> is used</w:t>
      </w:r>
      <w:r w:rsidRPr="009735FA">
        <w:rPr>
          <w:lang w:val="en-US"/>
        </w:rPr>
        <w:t>. It indicates the intent of the request. It follows this logic:</w:t>
      </w:r>
    </w:p>
    <w:p w14:paraId="2DFE0C3E" w14:textId="77777777" w:rsidR="0007153D" w:rsidRDefault="0007153D" w:rsidP="0007153D">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 For Problem Solver this is</w:t>
      </w:r>
      <w:r w:rsidRPr="009735FA">
        <w:rPr>
          <w:lang w:val="en-US"/>
        </w:rPr>
        <w:t>:</w:t>
      </w:r>
    </w:p>
    <w:p w14:paraId="06287BDF" w14:textId="77777777" w:rsidR="0007153D" w:rsidRDefault="0007153D" w:rsidP="0007153D">
      <w:pPr>
        <w:pStyle w:val="ListParagraph"/>
        <w:numPr>
          <w:ilvl w:val="0"/>
          <w:numId w:val="34"/>
        </w:numPr>
        <w:rPr>
          <w:lang w:val="en-US"/>
        </w:rPr>
      </w:pPr>
      <w:r w:rsidRPr="009735FA">
        <w:rPr>
          <w:lang w:val="en-US"/>
        </w:rPr>
        <w:t>SO-ProSo:SO-ComplaintSupplier:</w:t>
      </w:r>
      <w:r>
        <w:rPr>
          <w:lang w:val="en-US"/>
        </w:rPr>
        <w:t>123456789</w:t>
      </w:r>
      <w:r w:rsidRPr="009735FA">
        <w:rPr>
          <w:lang w:val="en-US"/>
        </w:rPr>
        <w:t>:</w:t>
      </w:r>
      <w:r>
        <w:rPr>
          <w:lang w:val="en-US"/>
        </w:rPr>
        <w:t>987</w:t>
      </w:r>
      <w:r w:rsidRPr="009735FA">
        <w:rPr>
          <w:lang w:val="en-US"/>
        </w:rPr>
        <w:t>:</w:t>
      </w:r>
    </w:p>
    <w:p w14:paraId="5A24C937" w14:textId="77777777" w:rsidR="0007153D" w:rsidRDefault="0007153D" w:rsidP="0007153D">
      <w:pPr>
        <w:rPr>
          <w:lang w:val="en-US"/>
        </w:rPr>
      </w:pPr>
    </w:p>
    <w:p w14:paraId="50482D74" w14:textId="77777777" w:rsidR="0007153D" w:rsidRPr="009735FA" w:rsidRDefault="0007153D" w:rsidP="0007153D">
      <w:pPr>
        <w:rPr>
          <w:lang w:val="en-US"/>
        </w:rPr>
      </w:pPr>
      <w:r w:rsidRPr="009735FA">
        <w:rPr>
          <w:lang w:val="en-US"/>
        </w:rPr>
        <w:t xml:space="preserve">For routing </w:t>
      </w:r>
      <w:r>
        <w:rPr>
          <w:lang w:val="en-US"/>
        </w:rPr>
        <w:t xml:space="preserve">Acknowledgement messages </w:t>
      </w:r>
      <w:r w:rsidRPr="009735FA">
        <w:rPr>
          <w:lang w:val="en-US"/>
        </w:rPr>
        <w:t>correctly from SupplyOn</w:t>
      </w:r>
      <w:r>
        <w:rPr>
          <w:lang w:val="en-US"/>
        </w:rPr>
        <w:t xml:space="preserve"> to </w:t>
      </w:r>
      <w:r w:rsidRPr="009735FA">
        <w:rPr>
          <w:lang w:val="en-US"/>
        </w:rPr>
        <w:t xml:space="preserve">partner, </w:t>
      </w:r>
      <w:r>
        <w:rPr>
          <w:lang w:val="en-US"/>
        </w:rPr>
        <w:t>a d</w:t>
      </w:r>
      <w:r w:rsidRPr="009735FA">
        <w:rPr>
          <w:lang w:val="en-US"/>
        </w:rPr>
        <w:t>efined “</w:t>
      </w:r>
      <w:r w:rsidRPr="0080085B">
        <w:rPr>
          <w:rFonts w:cs="Arial"/>
          <w:lang w:val="en-US"/>
        </w:rPr>
        <w:t>SOAPAction</w:t>
      </w:r>
      <w:r w:rsidRPr="009735FA">
        <w:rPr>
          <w:lang w:val="en-US"/>
        </w:rPr>
        <w:t>” in http header</w:t>
      </w:r>
      <w:r>
        <w:rPr>
          <w:lang w:val="en-US"/>
        </w:rPr>
        <w:t xml:space="preserve"> is used</w:t>
      </w:r>
      <w:r w:rsidRPr="009735FA">
        <w:rPr>
          <w:lang w:val="en-US"/>
        </w:rPr>
        <w:t>. It indicates the intent of the request. It follows this logic:</w:t>
      </w:r>
    </w:p>
    <w:p w14:paraId="7C04993F" w14:textId="77777777" w:rsidR="0007153D" w:rsidRDefault="0007153D" w:rsidP="0007153D">
      <w:pPr>
        <w:rPr>
          <w:lang w:val="en-US"/>
        </w:rPr>
      </w:pPr>
      <w:r w:rsidRPr="009735FA">
        <w:rPr>
          <w:lang w:val="en-US"/>
        </w:rPr>
        <w:t>“SO-(Service):SO-(MessageType)</w:t>
      </w:r>
      <w:r>
        <w:rPr>
          <w:lang w:val="en-US"/>
        </w:rPr>
        <w:t>:</w:t>
      </w:r>
      <w:r>
        <w:rPr>
          <w:rFonts w:eastAsia="Times New Roman"/>
          <w:lang w:val="en-US"/>
        </w:rPr>
        <w:t>(</w:t>
      </w:r>
      <w:r w:rsidRPr="002D364E">
        <w:rPr>
          <w:lang w:val="en-US"/>
        </w:rPr>
        <w:t>DUNS</w:t>
      </w:r>
      <w:r>
        <w:rPr>
          <w:lang w:val="en-US"/>
        </w:rPr>
        <w:t>):(</w:t>
      </w:r>
      <w:r w:rsidRPr="002D364E">
        <w:rPr>
          <w:lang w:val="en-US"/>
        </w:rPr>
        <w:t>ExternalCommunicationSystemId</w:t>
      </w:r>
      <w:r>
        <w:rPr>
          <w:lang w:val="en-US"/>
        </w:rPr>
        <w:t>)::SO-(ParentProcess)”, where “</w:t>
      </w:r>
      <w:r w:rsidRPr="002D364E">
        <w:rPr>
          <w:lang w:val="en-US"/>
        </w:rPr>
        <w:t>ExternalCommunicationSystemId</w:t>
      </w:r>
      <w:r>
        <w:rPr>
          <w:lang w:val="en-US"/>
        </w:rPr>
        <w:t xml:space="preserve">” is filled with the value as it was provided in field </w:t>
      </w:r>
      <w:r w:rsidRPr="002B598A">
        <w:rPr>
          <w:i/>
          <w:lang w:val="en-US"/>
        </w:rPr>
        <w:t>ControlArea.PartnerInfo.ExternalCommunicationSystemId</w:t>
      </w:r>
      <w:r>
        <w:rPr>
          <w:lang w:val="en-US"/>
        </w:rPr>
        <w:t xml:space="preserve"> in the </w:t>
      </w:r>
      <w:r w:rsidRPr="002B598A">
        <w:rPr>
          <w:lang w:val="en-US"/>
        </w:rPr>
        <w:t xml:space="preserve">Report8DSupplier </w:t>
      </w:r>
      <w:r>
        <w:rPr>
          <w:lang w:val="en-US"/>
        </w:rPr>
        <w:t>message. For Problem Solver this is</w:t>
      </w:r>
      <w:r w:rsidRPr="009735FA">
        <w:rPr>
          <w:lang w:val="en-US"/>
        </w:rPr>
        <w:t>:</w:t>
      </w:r>
    </w:p>
    <w:p w14:paraId="57780B7C" w14:textId="77777777" w:rsidR="0007153D" w:rsidRPr="0007153D" w:rsidRDefault="0007153D" w:rsidP="0007153D">
      <w:pPr>
        <w:pStyle w:val="ListParagraph"/>
        <w:numPr>
          <w:ilvl w:val="0"/>
          <w:numId w:val="34"/>
        </w:numPr>
        <w:rPr>
          <w:lang w:val="en-US"/>
        </w:rPr>
      </w:pPr>
      <w:r w:rsidRPr="0007153D">
        <w:rPr>
          <w:lang w:val="en-US"/>
        </w:rPr>
        <w:t>SO-Common:SO-Acknowledgement:123456789:987::SO-Report8DSupplier</w:t>
      </w:r>
    </w:p>
    <w:p w14:paraId="335D68CB" w14:textId="2CBADDE7" w:rsidR="00E412D6" w:rsidRDefault="00E412D6" w:rsidP="00F25267">
      <w:pPr>
        <w:pStyle w:val="Heading4"/>
        <w:rPr>
          <w:lang w:val="en-US"/>
        </w:rPr>
      </w:pPr>
      <w:bookmarkStart w:id="671" w:name="_Toc542270"/>
      <w:r>
        <w:rPr>
          <w:lang w:val="en-US"/>
        </w:rPr>
        <w:lastRenderedPageBreak/>
        <w:t>Routing</w:t>
      </w:r>
      <w:bookmarkEnd w:id="669"/>
      <w:bookmarkEnd w:id="670"/>
      <w:r w:rsidR="00B70714">
        <w:rPr>
          <w:lang w:val="en-US"/>
        </w:rPr>
        <w:t xml:space="preserve"> from Partner to SupplyOn</w:t>
      </w:r>
      <w:bookmarkEnd w:id="671"/>
    </w:p>
    <w:p w14:paraId="2189F7EF" w14:textId="77777777" w:rsidR="0080085B" w:rsidRPr="0080085B" w:rsidRDefault="0080085B" w:rsidP="0080085B">
      <w:pPr>
        <w:rPr>
          <w:rFonts w:cs="Arial"/>
          <w:lang w:val="en-US"/>
        </w:rPr>
      </w:pPr>
      <w:r w:rsidRPr="0080085B">
        <w:rPr>
          <w:rFonts w:cs="Arial"/>
          <w:lang w:val="en-US"/>
        </w:rPr>
        <w:t>For routing report8D messages correctly from partner to SupplyOn, it is necessary to provide a defined “SOAPAction”</w:t>
      </w:r>
      <w:r>
        <w:rPr>
          <w:rFonts w:cs="Arial"/>
          <w:lang w:val="en-US"/>
        </w:rPr>
        <w:t xml:space="preserve"> in </w:t>
      </w:r>
      <w:r w:rsidRPr="0080085B">
        <w:rPr>
          <w:rFonts w:cs="Arial"/>
          <w:lang w:val="en-US"/>
        </w:rPr>
        <w:t>http request header field.</w:t>
      </w:r>
      <w:r>
        <w:rPr>
          <w:rFonts w:cs="Arial"/>
          <w:lang w:val="en-US"/>
        </w:rPr>
        <w:t xml:space="preserve"> It </w:t>
      </w:r>
      <w:r w:rsidRPr="0080085B">
        <w:rPr>
          <w:rFonts w:cs="Arial"/>
          <w:lang w:val="en-US"/>
        </w:rPr>
        <w:t>indicate</w:t>
      </w:r>
      <w:r>
        <w:rPr>
          <w:rFonts w:cs="Arial"/>
          <w:lang w:val="en-US"/>
        </w:rPr>
        <w:t>s</w:t>
      </w:r>
      <w:r w:rsidRPr="0080085B">
        <w:rPr>
          <w:rFonts w:cs="Arial"/>
          <w:lang w:val="en-US"/>
        </w:rPr>
        <w:t xml:space="preserve"> the intent of the SOAP http request</w:t>
      </w:r>
      <w:r>
        <w:rPr>
          <w:rFonts w:cs="Arial"/>
          <w:lang w:val="en-US"/>
        </w:rPr>
        <w:t>.</w:t>
      </w:r>
      <w:r w:rsidRPr="0080085B">
        <w:rPr>
          <w:rFonts w:cs="Arial"/>
          <w:lang w:val="en-US"/>
        </w:rPr>
        <w:t xml:space="preserve"> It follows this logic:</w:t>
      </w:r>
    </w:p>
    <w:p w14:paraId="44F94A8A" w14:textId="77777777" w:rsidR="0080085B" w:rsidRPr="0080085B" w:rsidRDefault="0080085B" w:rsidP="0080085B">
      <w:pPr>
        <w:rPr>
          <w:rFonts w:cs="Arial"/>
          <w:lang w:val="en-US"/>
        </w:rPr>
      </w:pPr>
      <w:r w:rsidRPr="0080085B">
        <w:rPr>
          <w:rFonts w:cs="Arial"/>
          <w:lang w:val="en-US"/>
        </w:rPr>
        <w:t>“SO-(Service):SO-(MessageType)”. For Problem Solver this is:</w:t>
      </w:r>
    </w:p>
    <w:p w14:paraId="2AAD6B3F" w14:textId="77777777" w:rsidR="0080085B" w:rsidRDefault="0080085B" w:rsidP="0080085B">
      <w:pPr>
        <w:rPr>
          <w:rFonts w:cs="Arial"/>
          <w:lang w:val="en-US"/>
        </w:rPr>
      </w:pPr>
      <w:r w:rsidRPr="0080085B">
        <w:rPr>
          <w:rFonts w:cs="Arial"/>
          <w:lang w:val="en-US"/>
        </w:rPr>
        <w:t>SO-ProSo:</w:t>
      </w:r>
      <w:r w:rsidR="00985775">
        <w:rPr>
          <w:rFonts w:cs="Arial"/>
          <w:lang w:val="en-US"/>
        </w:rPr>
        <w:t>SO-Report8DSupplier</w:t>
      </w:r>
      <w:r w:rsidRPr="0080085B">
        <w:rPr>
          <w:rFonts w:cs="Arial"/>
          <w:lang w:val="en-US"/>
        </w:rPr>
        <w:t>.</w:t>
      </w:r>
    </w:p>
    <w:p w14:paraId="59F824EE" w14:textId="77777777" w:rsidR="0050336D" w:rsidRPr="0050336D" w:rsidRDefault="0050336D" w:rsidP="0050336D">
      <w:pPr>
        <w:rPr>
          <w:rFonts w:cs="Arial"/>
          <w:lang w:val="en-US"/>
        </w:rPr>
      </w:pPr>
    </w:p>
    <w:p w14:paraId="1FAD9E85" w14:textId="77777777" w:rsidR="0050336D" w:rsidRPr="0050336D" w:rsidRDefault="0050336D" w:rsidP="0050336D">
      <w:pPr>
        <w:rPr>
          <w:rFonts w:cs="Arial"/>
          <w:lang w:val="en-US"/>
        </w:rPr>
      </w:pPr>
      <w:r w:rsidRPr="0050336D">
        <w:rPr>
          <w:rFonts w:cs="Arial"/>
          <w:lang w:val="en-US"/>
        </w:rPr>
        <w:t>The URL that suppliers have to address at SupplyOn for Problem Solver related messages is:</w:t>
      </w:r>
    </w:p>
    <w:p w14:paraId="62A728E9" w14:textId="20CAE13A" w:rsidR="0050336D" w:rsidRPr="00B70714" w:rsidRDefault="00322E69" w:rsidP="00B70714">
      <w:pPr>
        <w:pStyle w:val="ListParagraph"/>
        <w:numPr>
          <w:ilvl w:val="0"/>
          <w:numId w:val="36"/>
        </w:numPr>
        <w:rPr>
          <w:rFonts w:cs="Arial"/>
          <w:lang w:val="en-US"/>
        </w:rPr>
      </w:pPr>
      <w:hyperlink r:id="rId17" w:history="1">
        <w:r w:rsidR="004D7B03" w:rsidRPr="00B70714">
          <w:rPr>
            <w:rStyle w:val="Hyperlink"/>
            <w:rFonts w:cs="Arial"/>
            <w:lang w:val="en-US"/>
          </w:rPr>
          <w:t>https://eai.integration.prd.supplyon.com/Proso?ls=SRM</w:t>
        </w:r>
      </w:hyperlink>
      <w:r w:rsidR="0050336D" w:rsidRPr="00B70714">
        <w:rPr>
          <w:rFonts w:cs="Arial"/>
          <w:lang w:val="en-US"/>
        </w:rPr>
        <w:t xml:space="preserve"> (on the production system)</w:t>
      </w:r>
    </w:p>
    <w:p w14:paraId="41D94F42" w14:textId="222F2B10" w:rsidR="0050336D" w:rsidRPr="00B70714" w:rsidRDefault="00322E69" w:rsidP="00B70714">
      <w:pPr>
        <w:pStyle w:val="ListParagraph"/>
        <w:numPr>
          <w:ilvl w:val="0"/>
          <w:numId w:val="36"/>
        </w:numPr>
        <w:rPr>
          <w:rFonts w:cs="Arial"/>
          <w:lang w:val="en-US"/>
        </w:rPr>
      </w:pPr>
      <w:hyperlink r:id="rId18" w:history="1">
        <w:r w:rsidR="004D7B03" w:rsidRPr="00B70714">
          <w:rPr>
            <w:rStyle w:val="Hyperlink"/>
            <w:rFonts w:cs="Arial"/>
            <w:lang w:val="en-US"/>
          </w:rPr>
          <w:t>https://eai.integration.qas.supplyon.com/Proso?ls=SRM</w:t>
        </w:r>
      </w:hyperlink>
      <w:r w:rsidR="0050336D" w:rsidRPr="00B70714">
        <w:rPr>
          <w:rFonts w:cs="Arial"/>
          <w:lang w:val="en-US"/>
        </w:rPr>
        <w:t xml:space="preserve"> (on the test system)</w:t>
      </w:r>
    </w:p>
    <w:p w14:paraId="48C25DEF" w14:textId="77777777" w:rsidR="000D792B" w:rsidRDefault="000D792B" w:rsidP="00E0410D">
      <w:pPr>
        <w:pStyle w:val="Heading4"/>
        <w:rPr>
          <w:lang w:val="en-US"/>
        </w:rPr>
      </w:pPr>
      <w:bookmarkStart w:id="672" w:name="_Toc542271"/>
      <w:r w:rsidRPr="000D792B">
        <w:rPr>
          <w:lang w:val="en-US"/>
        </w:rPr>
        <w:t>SOAP Protocol</w:t>
      </w:r>
      <w:bookmarkEnd w:id="672"/>
    </w:p>
    <w:p w14:paraId="639A7430" w14:textId="72698BD3" w:rsidR="00513004" w:rsidRDefault="00A27561">
      <w:pPr>
        <w:rPr>
          <w:lang w:val="en-US"/>
        </w:rPr>
      </w:pPr>
      <w:r w:rsidRPr="00A27561">
        <w:rPr>
          <w:lang w:val="en-US"/>
        </w:rPr>
        <w:t xml:space="preserve">The SOAP standard is used for </w:t>
      </w:r>
      <w:r>
        <w:rPr>
          <w:lang w:val="en-US"/>
        </w:rPr>
        <w:t xml:space="preserve">http </w:t>
      </w:r>
      <w:r w:rsidRPr="00A27561">
        <w:rPr>
          <w:lang w:val="en-US"/>
        </w:rPr>
        <w:t xml:space="preserve">communication. </w:t>
      </w:r>
      <w:r>
        <w:rPr>
          <w:lang w:val="en-US"/>
        </w:rPr>
        <w:t xml:space="preserve">The SOAP message </w:t>
      </w:r>
      <w:r w:rsidRPr="00A27561">
        <w:rPr>
          <w:lang w:val="en-US"/>
        </w:rPr>
        <w:t>is an XML document that consists of a mandatory SOAP envelope and a mandatory SOAP body.</w:t>
      </w:r>
      <w:r>
        <w:rPr>
          <w:lang w:val="en-US"/>
        </w:rPr>
        <w:t xml:space="preserve"> </w:t>
      </w:r>
      <w:r w:rsidRPr="00A27561">
        <w:rPr>
          <w:lang w:val="en-US"/>
        </w:rPr>
        <w:t xml:space="preserve">The payload XML is part of the SOAP body. </w:t>
      </w:r>
      <w:r w:rsidR="00967EE0" w:rsidRPr="00084089">
        <w:rPr>
          <w:rFonts w:cs="Arial"/>
          <w:lang w:val="en-US"/>
        </w:rPr>
        <w:t>The root element of the payload is the basic node following the SupplyOn application/service</w:t>
      </w:r>
      <w:r w:rsidR="00967EE0">
        <w:rPr>
          <w:rFonts w:cs="Arial"/>
          <w:lang w:val="en-US"/>
        </w:rPr>
        <w:t xml:space="preserve"> (</w:t>
      </w:r>
      <w:r w:rsidR="00967EE0">
        <w:rPr>
          <w:lang w:val="en-US"/>
        </w:rPr>
        <w:t xml:space="preserve">for details on message structure see chapter </w:t>
      </w:r>
      <w:r w:rsidR="00967EE0">
        <w:rPr>
          <w:lang w:val="en-US"/>
        </w:rPr>
        <w:fldChar w:fldCharType="begin"/>
      </w:r>
      <w:r w:rsidR="00967EE0">
        <w:rPr>
          <w:lang w:val="en-US"/>
        </w:rPr>
        <w:instrText xml:space="preserve"> REF _Ref318784010 \r \h </w:instrText>
      </w:r>
      <w:r w:rsidR="00967EE0">
        <w:rPr>
          <w:lang w:val="en-US"/>
        </w:rPr>
      </w:r>
      <w:r w:rsidR="00967EE0">
        <w:rPr>
          <w:lang w:val="en-US"/>
        </w:rPr>
        <w:fldChar w:fldCharType="separate"/>
      </w:r>
      <w:r w:rsidR="00322E69">
        <w:rPr>
          <w:lang w:val="en-US"/>
        </w:rPr>
        <w:t>5</w:t>
      </w:r>
      <w:r w:rsidR="00967EE0">
        <w:rPr>
          <w:lang w:val="en-US"/>
        </w:rPr>
        <w:fldChar w:fldCharType="end"/>
      </w:r>
      <w:r w:rsidR="00967EE0">
        <w:rPr>
          <w:lang w:val="en-US"/>
        </w:rPr>
        <w:t xml:space="preserve"> “</w:t>
      </w:r>
      <w:r w:rsidR="00967EE0">
        <w:rPr>
          <w:lang w:val="en-US"/>
        </w:rPr>
        <w:fldChar w:fldCharType="begin"/>
      </w:r>
      <w:r w:rsidR="00967EE0">
        <w:rPr>
          <w:lang w:val="en-US"/>
        </w:rPr>
        <w:instrText xml:space="preserve"> REF _Ref318784010 \h </w:instrText>
      </w:r>
      <w:r w:rsidR="00967EE0">
        <w:rPr>
          <w:lang w:val="en-US"/>
        </w:rPr>
      </w:r>
      <w:r w:rsidR="00967EE0">
        <w:rPr>
          <w:lang w:val="en-US"/>
        </w:rPr>
        <w:fldChar w:fldCharType="separate"/>
      </w:r>
      <w:r w:rsidR="00322E69" w:rsidRPr="007270E2">
        <w:rPr>
          <w:lang w:val="en-US"/>
        </w:rPr>
        <w:t>XML Format</w:t>
      </w:r>
      <w:r w:rsidR="00322E69">
        <w:rPr>
          <w:lang w:val="en-US"/>
        </w:rPr>
        <w:t xml:space="preserve"> and Content</w:t>
      </w:r>
      <w:r w:rsidR="00967EE0">
        <w:rPr>
          <w:lang w:val="en-US"/>
        </w:rPr>
        <w:fldChar w:fldCharType="end"/>
      </w:r>
      <w:r w:rsidR="00967EE0">
        <w:rPr>
          <w:lang w:val="en-US"/>
        </w:rPr>
        <w:t>”</w:t>
      </w:r>
      <w:r w:rsidR="00967EE0">
        <w:rPr>
          <w:rFonts w:cs="Arial"/>
          <w:lang w:val="en-US"/>
        </w:rPr>
        <w:t>)</w:t>
      </w:r>
      <w:r w:rsidR="00967EE0" w:rsidRPr="00084089">
        <w:rPr>
          <w:rFonts w:cs="Arial"/>
          <w:lang w:val="en-US"/>
        </w:rPr>
        <w:t>.</w:t>
      </w:r>
      <w:r w:rsidR="00967EE0">
        <w:rPr>
          <w:rFonts w:cs="Arial"/>
          <w:lang w:val="en-US"/>
        </w:rPr>
        <w:t xml:space="preserve"> Regarding SOAP, </w:t>
      </w:r>
      <w:r w:rsidRPr="00A27561">
        <w:rPr>
          <w:lang w:val="en-US"/>
        </w:rPr>
        <w:t>SupplyOn does currently not use any optional element. Only the envelope structure is used.</w:t>
      </w:r>
    </w:p>
    <w:p w14:paraId="37683186" w14:textId="77777777" w:rsidR="00A27561" w:rsidRDefault="00A27561">
      <w:pPr>
        <w:rPr>
          <w:lang w:val="en-US"/>
        </w:rPr>
      </w:pPr>
    </w:p>
    <w:p w14:paraId="3340C496" w14:textId="6C5FD529" w:rsidR="00A27561" w:rsidRDefault="00A27561" w:rsidP="00A27561">
      <w:pPr>
        <w:rPr>
          <w:lang w:val="en-US"/>
        </w:rPr>
      </w:pPr>
      <w:r w:rsidRPr="00A27561">
        <w:rPr>
          <w:lang w:val="en-US"/>
        </w:rPr>
        <w:t>SupplyOn does support the SOAP standard version</w:t>
      </w:r>
      <w:r>
        <w:rPr>
          <w:lang w:val="en-US"/>
        </w:rPr>
        <w:t>s</w:t>
      </w:r>
      <w:r w:rsidRPr="00A27561">
        <w:rPr>
          <w:lang w:val="en-US"/>
        </w:rPr>
        <w:t xml:space="preserve"> 1.1 as well as 1.2 (see </w:t>
      </w:r>
      <w:hyperlink r:id="rId19" w:history="1">
        <w:r w:rsidRPr="00570125">
          <w:rPr>
            <w:rStyle w:val="Hyperlink"/>
            <w:lang w:val="en-US"/>
          </w:rPr>
          <w:t>http://www.w3.org/TR/soap12-part1</w:t>
        </w:r>
      </w:hyperlink>
      <w:r w:rsidRPr="00A27561">
        <w:rPr>
          <w:lang w:val="en-US"/>
        </w:rPr>
        <w:t xml:space="preserve"> and </w:t>
      </w:r>
      <w:hyperlink r:id="rId20" w:history="1">
        <w:r w:rsidRPr="00570125">
          <w:rPr>
            <w:rStyle w:val="Hyperlink"/>
            <w:lang w:val="en-US"/>
          </w:rPr>
          <w:t>http://www.w3.org/TR/2000/NOTE-SOAP-20000508</w:t>
        </w:r>
      </w:hyperlink>
      <w:r w:rsidRPr="00A27561">
        <w:rPr>
          <w:lang w:val="en-US"/>
        </w:rPr>
        <w:t>)</w:t>
      </w:r>
      <w:r>
        <w:rPr>
          <w:lang w:val="en-US"/>
        </w:rPr>
        <w:t>.</w:t>
      </w:r>
      <w:r w:rsidR="00967EE0">
        <w:rPr>
          <w:lang w:val="en-US"/>
        </w:rPr>
        <w:t xml:space="preserve"> </w:t>
      </w:r>
      <w:r>
        <w:rPr>
          <w:lang w:val="en-US"/>
        </w:rPr>
        <w:t xml:space="preserve">As no </w:t>
      </w:r>
      <w:r w:rsidRPr="00A27561">
        <w:rPr>
          <w:lang w:val="en-US"/>
        </w:rPr>
        <w:t xml:space="preserve">optional features of SOAP </w:t>
      </w:r>
      <w:r>
        <w:rPr>
          <w:lang w:val="en-US"/>
        </w:rPr>
        <w:t xml:space="preserve">are used </w:t>
      </w:r>
      <w:r w:rsidRPr="00A27561">
        <w:rPr>
          <w:lang w:val="en-US"/>
        </w:rPr>
        <w:t>the difference</w:t>
      </w:r>
      <w:r>
        <w:rPr>
          <w:lang w:val="en-US"/>
        </w:rPr>
        <w:t>s</w:t>
      </w:r>
      <w:r w:rsidRPr="00A27561">
        <w:rPr>
          <w:lang w:val="en-US"/>
        </w:rPr>
        <w:t xml:space="preserve"> between the SOAP versions are only the value</w:t>
      </w:r>
      <w:r>
        <w:rPr>
          <w:lang w:val="en-US"/>
        </w:rPr>
        <w:t>s</w:t>
      </w:r>
      <w:r w:rsidRPr="00A27561">
        <w:rPr>
          <w:lang w:val="en-US"/>
        </w:rPr>
        <w:t xml:space="preserve"> of SOAP envelope attribute.</w:t>
      </w:r>
    </w:p>
    <w:p w14:paraId="56C27F57" w14:textId="77777777" w:rsidR="00A27561" w:rsidRDefault="00A27561" w:rsidP="00A27561">
      <w:pPr>
        <w:rPr>
          <w:lang w:val="en-US"/>
        </w:rPr>
      </w:pPr>
    </w:p>
    <w:p w14:paraId="7E9C0611" w14:textId="77777777" w:rsidR="00084089" w:rsidRPr="00084089" w:rsidRDefault="00084089" w:rsidP="00084089">
      <w:pPr>
        <w:spacing w:before="60" w:after="60"/>
        <w:rPr>
          <w:rFonts w:cs="Arial"/>
          <w:lang w:val="en-US"/>
        </w:rPr>
      </w:pPr>
      <w:r>
        <w:rPr>
          <w:rFonts w:cs="Arial"/>
          <w:lang w:val="en-US"/>
        </w:rPr>
        <w:t xml:space="preserve">Structure for </w:t>
      </w:r>
      <w:r w:rsidRPr="00084089">
        <w:rPr>
          <w:rFonts w:cs="Arial"/>
          <w:lang w:val="en-US"/>
        </w:rPr>
        <w:t xml:space="preserve">SOAP </w:t>
      </w:r>
      <w:r>
        <w:rPr>
          <w:rFonts w:cs="Arial"/>
          <w:lang w:val="en-US"/>
        </w:rPr>
        <w:t xml:space="preserve">version </w:t>
      </w:r>
      <w:r w:rsidRPr="00084089">
        <w:rPr>
          <w:rFonts w:cs="Arial"/>
          <w:lang w:val="en-US"/>
        </w:rPr>
        <w:t>1.1</w:t>
      </w:r>
      <w:r>
        <w:rPr>
          <w:rFonts w:cs="Arial"/>
          <w:lang w:val="en-US"/>
        </w:rPr>
        <w:t>:</w:t>
      </w:r>
    </w:p>
    <w:p w14:paraId="42A1B5BC" w14:textId="77777777" w:rsidR="00084089" w:rsidRPr="00084089" w:rsidRDefault="00084089" w:rsidP="00084089">
      <w:pPr>
        <w:spacing w:before="60" w:after="60"/>
        <w:rPr>
          <w:rFonts w:cs="Arial"/>
          <w:color w:val="993300"/>
          <w:szCs w:val="20"/>
          <w:lang w:val="en-US"/>
        </w:rPr>
      </w:pPr>
      <w:r w:rsidRPr="00084089">
        <w:rPr>
          <w:rFonts w:cs="Arial"/>
          <w:color w:val="993300"/>
          <w:szCs w:val="20"/>
          <w:lang w:val="en-US"/>
        </w:rPr>
        <w:t>&lt;?xml version="1.0" encoding="UTF-8"?&gt;</w:t>
      </w:r>
    </w:p>
    <w:p w14:paraId="50C5B501" w14:textId="77777777" w:rsidR="00084089" w:rsidRPr="00084089" w:rsidRDefault="00084089" w:rsidP="00084089">
      <w:pPr>
        <w:spacing w:before="60" w:after="60"/>
        <w:rPr>
          <w:rFonts w:cs="Arial"/>
          <w:color w:val="FF0000"/>
          <w:szCs w:val="20"/>
          <w:highlight w:val="white"/>
          <w:lang w:val="en-US"/>
        </w:rPr>
      </w:pPr>
      <w:r w:rsidRPr="00084089">
        <w:rPr>
          <w:rFonts w:cs="Arial"/>
          <w:color w:val="0000FF"/>
          <w:szCs w:val="20"/>
          <w:highlight w:val="white"/>
          <w:lang w:val="en-US"/>
        </w:rPr>
        <w:t>&lt;</w:t>
      </w:r>
      <w:r w:rsidRPr="00084089">
        <w:rPr>
          <w:rFonts w:cs="Arial"/>
          <w:color w:val="800000"/>
          <w:szCs w:val="20"/>
          <w:highlight w:val="white"/>
          <w:lang w:val="en-US"/>
        </w:rPr>
        <w:t>SOAP-ENV:Envelope</w:t>
      </w:r>
      <w:r w:rsidRPr="00084089">
        <w:rPr>
          <w:rFonts w:cs="Arial"/>
          <w:color w:val="FF0000"/>
          <w:szCs w:val="20"/>
          <w:highlight w:val="white"/>
          <w:lang w:val="en-US"/>
        </w:rPr>
        <w:t xml:space="preserve"> xmlns:SOAP-ENV</w:t>
      </w:r>
      <w:r w:rsidRPr="00084089">
        <w:rPr>
          <w:rFonts w:cs="Arial"/>
          <w:color w:val="0000FF"/>
          <w:szCs w:val="20"/>
          <w:highlight w:val="white"/>
          <w:lang w:val="en-US"/>
        </w:rPr>
        <w:t>="</w:t>
      </w:r>
      <w:r w:rsidRPr="00084089">
        <w:rPr>
          <w:rFonts w:cs="Arial"/>
          <w:color w:val="000000"/>
          <w:szCs w:val="20"/>
          <w:highlight w:val="white"/>
          <w:lang w:val="en-US"/>
        </w:rPr>
        <w:t>http://schemas.xmlsoap.org/soap/envelope/</w:t>
      </w:r>
      <w:r w:rsidRPr="00084089">
        <w:rPr>
          <w:rFonts w:cs="Arial"/>
          <w:color w:val="0000FF"/>
          <w:szCs w:val="20"/>
          <w:highlight w:val="white"/>
          <w:lang w:val="en-US"/>
        </w:rPr>
        <w:t>"&gt;</w:t>
      </w:r>
    </w:p>
    <w:p w14:paraId="4BBDBAAF" w14:textId="77777777" w:rsidR="00084089" w:rsidRPr="00084089" w:rsidRDefault="00084089" w:rsidP="00084089">
      <w:pPr>
        <w:spacing w:before="60" w:after="60"/>
        <w:rPr>
          <w:rFonts w:cs="Arial"/>
          <w:color w:val="0000FF"/>
          <w:szCs w:val="20"/>
          <w:lang w:val="en-US"/>
        </w:rPr>
      </w:pPr>
      <w:r>
        <w:rPr>
          <w:rFonts w:cs="Arial"/>
          <w:color w:val="0000FF"/>
          <w:szCs w:val="20"/>
          <w:highlight w:val="white"/>
          <w:lang w:val="en-US"/>
        </w:rPr>
        <w:tab/>
      </w:r>
      <w:r w:rsidRPr="00084089">
        <w:rPr>
          <w:rFonts w:cs="Arial"/>
          <w:color w:val="0000FF"/>
          <w:szCs w:val="20"/>
          <w:highlight w:val="white"/>
          <w:lang w:val="en-US"/>
        </w:rPr>
        <w:t>&lt;</w:t>
      </w:r>
      <w:r w:rsidRPr="00084089">
        <w:rPr>
          <w:rFonts w:cs="Arial"/>
          <w:color w:val="800000"/>
          <w:szCs w:val="20"/>
          <w:highlight w:val="white"/>
          <w:lang w:val="en-US"/>
        </w:rPr>
        <w:t>SOAP-ENV:Body</w:t>
      </w:r>
      <w:r w:rsidRPr="00084089">
        <w:rPr>
          <w:rFonts w:cs="Arial"/>
          <w:color w:val="0000FF"/>
          <w:szCs w:val="20"/>
          <w:highlight w:val="white"/>
          <w:lang w:val="en-US"/>
        </w:rPr>
        <w:t>&gt;</w:t>
      </w:r>
    </w:p>
    <w:p w14:paraId="48AFA4D0" w14:textId="77777777" w:rsidR="00084089" w:rsidRPr="00084089" w:rsidRDefault="00084089" w:rsidP="00084089">
      <w:pPr>
        <w:spacing w:before="60" w:after="60"/>
        <w:rPr>
          <w:rFonts w:cs="Arial"/>
          <w:color w:val="0000FF"/>
          <w:szCs w:val="20"/>
          <w:lang w:val="en-US"/>
        </w:rPr>
      </w:pPr>
      <w:r>
        <w:rPr>
          <w:rFonts w:cs="Arial"/>
          <w:color w:val="008000"/>
          <w:szCs w:val="20"/>
          <w:lang w:val="en-US"/>
        </w:rPr>
        <w:tab/>
      </w:r>
      <w:r>
        <w:rPr>
          <w:rFonts w:cs="Arial"/>
          <w:color w:val="008000"/>
          <w:szCs w:val="20"/>
          <w:lang w:val="en-US"/>
        </w:rPr>
        <w:tab/>
      </w:r>
      <w:r w:rsidRPr="00084089">
        <w:rPr>
          <w:rFonts w:cs="Arial"/>
          <w:color w:val="008000"/>
          <w:szCs w:val="20"/>
          <w:lang w:val="en-US"/>
        </w:rPr>
        <w:t>XML payload</w:t>
      </w:r>
    </w:p>
    <w:p w14:paraId="1552A638" w14:textId="77777777" w:rsidR="00084089" w:rsidRPr="00084089" w:rsidRDefault="00084089" w:rsidP="00084089">
      <w:pPr>
        <w:spacing w:before="60" w:after="60"/>
        <w:rPr>
          <w:rFonts w:cs="Arial"/>
          <w:color w:val="0000FF"/>
          <w:szCs w:val="20"/>
          <w:highlight w:val="white"/>
          <w:lang w:val="en-US"/>
        </w:rPr>
      </w:pPr>
      <w:r>
        <w:rPr>
          <w:rFonts w:cs="Arial"/>
          <w:color w:val="0000FF"/>
          <w:szCs w:val="20"/>
          <w:highlight w:val="white"/>
          <w:lang w:val="en-US"/>
        </w:rPr>
        <w:tab/>
      </w:r>
      <w:r w:rsidRPr="00084089">
        <w:rPr>
          <w:rFonts w:cs="Arial"/>
          <w:color w:val="0000FF"/>
          <w:szCs w:val="20"/>
          <w:highlight w:val="white"/>
          <w:lang w:val="en-US"/>
        </w:rPr>
        <w:t>&lt;/</w:t>
      </w:r>
      <w:r w:rsidRPr="00084089">
        <w:rPr>
          <w:rFonts w:cs="Arial"/>
          <w:color w:val="800000"/>
          <w:szCs w:val="20"/>
          <w:highlight w:val="white"/>
          <w:lang w:val="en-US"/>
        </w:rPr>
        <w:t>SOAP-ENV:Body</w:t>
      </w:r>
      <w:r w:rsidRPr="00084089">
        <w:rPr>
          <w:rFonts w:cs="Arial"/>
          <w:color w:val="0000FF"/>
          <w:szCs w:val="20"/>
          <w:highlight w:val="white"/>
          <w:lang w:val="en-US"/>
        </w:rPr>
        <w:t>&gt;</w:t>
      </w:r>
    </w:p>
    <w:p w14:paraId="1EBF5FFA" w14:textId="77777777" w:rsidR="00084089" w:rsidRPr="00084089" w:rsidRDefault="00084089" w:rsidP="00084089">
      <w:pPr>
        <w:spacing w:before="60" w:after="60"/>
        <w:rPr>
          <w:rFonts w:cs="Arial"/>
          <w:szCs w:val="20"/>
          <w:lang w:val="en-US"/>
        </w:rPr>
      </w:pPr>
      <w:r w:rsidRPr="00084089">
        <w:rPr>
          <w:rFonts w:cs="Arial"/>
          <w:color w:val="0000FF"/>
          <w:szCs w:val="20"/>
          <w:highlight w:val="white"/>
          <w:lang w:val="en-US"/>
        </w:rPr>
        <w:t>&lt;/</w:t>
      </w:r>
      <w:r w:rsidRPr="00084089">
        <w:rPr>
          <w:rFonts w:cs="Arial"/>
          <w:color w:val="800000"/>
          <w:szCs w:val="20"/>
          <w:highlight w:val="white"/>
          <w:lang w:val="en-US"/>
        </w:rPr>
        <w:t>SOAP-ENV:Envelope</w:t>
      </w:r>
      <w:r w:rsidRPr="00084089">
        <w:rPr>
          <w:rFonts w:cs="Arial"/>
          <w:color w:val="0000FF"/>
          <w:szCs w:val="20"/>
          <w:highlight w:val="white"/>
          <w:lang w:val="en-US"/>
        </w:rPr>
        <w:t>&gt;</w:t>
      </w:r>
    </w:p>
    <w:p w14:paraId="2ED1C50D" w14:textId="77777777" w:rsidR="00084089" w:rsidRPr="00084089" w:rsidRDefault="00084089" w:rsidP="00084089">
      <w:pPr>
        <w:spacing w:before="60" w:after="60"/>
        <w:rPr>
          <w:rFonts w:cs="Arial"/>
          <w:lang w:val="en-US"/>
        </w:rPr>
      </w:pPr>
    </w:p>
    <w:p w14:paraId="40814549" w14:textId="77777777" w:rsidR="00084089" w:rsidRPr="00084089" w:rsidRDefault="00084089" w:rsidP="00084089">
      <w:pPr>
        <w:spacing w:before="60" w:after="60"/>
        <w:rPr>
          <w:rFonts w:cs="Arial"/>
          <w:lang w:val="en-US"/>
        </w:rPr>
      </w:pPr>
      <w:r w:rsidRPr="00084089">
        <w:rPr>
          <w:rFonts w:cs="Arial"/>
          <w:lang w:val="en-US"/>
        </w:rPr>
        <w:t xml:space="preserve">Structure for SOAP </w:t>
      </w:r>
      <w:r>
        <w:rPr>
          <w:rFonts w:cs="Arial"/>
          <w:lang w:val="en-US"/>
        </w:rPr>
        <w:t xml:space="preserve">version </w:t>
      </w:r>
      <w:r w:rsidRPr="00084089">
        <w:rPr>
          <w:rFonts w:cs="Arial"/>
          <w:lang w:val="en-US"/>
        </w:rPr>
        <w:t>1.2</w:t>
      </w:r>
      <w:r>
        <w:rPr>
          <w:rFonts w:cs="Arial"/>
          <w:lang w:val="en-US"/>
        </w:rPr>
        <w:t>:</w:t>
      </w:r>
    </w:p>
    <w:p w14:paraId="3A4BD8E3" w14:textId="77777777" w:rsidR="00084089" w:rsidRPr="00084089" w:rsidRDefault="00084089" w:rsidP="00084089">
      <w:pPr>
        <w:spacing w:before="60" w:after="60"/>
        <w:rPr>
          <w:rFonts w:cs="Arial"/>
          <w:color w:val="993300"/>
          <w:szCs w:val="20"/>
          <w:lang w:val="en-US"/>
        </w:rPr>
      </w:pPr>
      <w:r w:rsidRPr="00084089">
        <w:rPr>
          <w:rFonts w:cs="Arial"/>
          <w:color w:val="993300"/>
          <w:szCs w:val="20"/>
          <w:lang w:val="en-US"/>
        </w:rPr>
        <w:t>&lt;?xml version="1.0" encoding="UTF-8"?&gt;</w:t>
      </w:r>
    </w:p>
    <w:p w14:paraId="0ACC4E5D" w14:textId="77777777" w:rsidR="00084089" w:rsidRPr="00084089" w:rsidRDefault="00084089" w:rsidP="00084089">
      <w:pPr>
        <w:spacing w:before="60" w:after="60"/>
        <w:rPr>
          <w:rFonts w:cs="Arial"/>
          <w:color w:val="FF0000"/>
          <w:szCs w:val="20"/>
          <w:highlight w:val="white"/>
          <w:lang w:val="en-US"/>
        </w:rPr>
      </w:pPr>
      <w:r w:rsidRPr="00084089">
        <w:rPr>
          <w:rFonts w:cs="Arial"/>
          <w:color w:val="0000FF"/>
          <w:szCs w:val="20"/>
          <w:highlight w:val="white"/>
          <w:lang w:val="en-US"/>
        </w:rPr>
        <w:t>&lt;</w:t>
      </w:r>
      <w:r w:rsidRPr="00084089">
        <w:rPr>
          <w:rFonts w:cs="Arial"/>
          <w:color w:val="800000"/>
          <w:szCs w:val="20"/>
          <w:highlight w:val="white"/>
          <w:lang w:val="en-US"/>
        </w:rPr>
        <w:t>SOAP-ENV:Envelope</w:t>
      </w:r>
      <w:r w:rsidRPr="00084089">
        <w:rPr>
          <w:rFonts w:cs="Arial"/>
          <w:color w:val="FF0000"/>
          <w:szCs w:val="20"/>
          <w:highlight w:val="white"/>
          <w:lang w:val="en-US"/>
        </w:rPr>
        <w:t xml:space="preserve"> xmlns:SOAP-ENV</w:t>
      </w:r>
      <w:r w:rsidRPr="00084089">
        <w:rPr>
          <w:rFonts w:cs="Arial"/>
          <w:color w:val="0000FF"/>
          <w:szCs w:val="20"/>
          <w:highlight w:val="white"/>
          <w:lang w:val="en-US"/>
        </w:rPr>
        <w:t>="</w:t>
      </w:r>
      <w:r w:rsidRPr="00084089">
        <w:rPr>
          <w:rFonts w:cs="Arial"/>
          <w:color w:val="000000"/>
          <w:szCs w:val="20"/>
          <w:highlight w:val="white"/>
          <w:lang w:val="en-US"/>
        </w:rPr>
        <w:t>http://www.w3.org/2003/05/soap-envelope/</w:t>
      </w:r>
      <w:r w:rsidRPr="00084089">
        <w:rPr>
          <w:rFonts w:cs="Arial"/>
          <w:color w:val="0000FF"/>
          <w:szCs w:val="20"/>
          <w:highlight w:val="white"/>
          <w:lang w:val="en-US"/>
        </w:rPr>
        <w:t>"&gt;</w:t>
      </w:r>
    </w:p>
    <w:p w14:paraId="5AE70DB7" w14:textId="77777777" w:rsidR="00084089" w:rsidRPr="00084089" w:rsidRDefault="00084089" w:rsidP="00084089">
      <w:pPr>
        <w:spacing w:before="60" w:after="60"/>
        <w:rPr>
          <w:rFonts w:cs="Arial"/>
          <w:color w:val="0000FF"/>
          <w:szCs w:val="20"/>
          <w:lang w:val="en-US"/>
        </w:rPr>
      </w:pPr>
      <w:r>
        <w:rPr>
          <w:rFonts w:cs="Arial"/>
          <w:color w:val="0000FF"/>
          <w:szCs w:val="20"/>
          <w:highlight w:val="white"/>
          <w:lang w:val="en-US"/>
        </w:rPr>
        <w:tab/>
      </w:r>
      <w:r w:rsidRPr="00084089">
        <w:rPr>
          <w:rFonts w:cs="Arial"/>
          <w:color w:val="0000FF"/>
          <w:szCs w:val="20"/>
          <w:highlight w:val="white"/>
          <w:lang w:val="en-US"/>
        </w:rPr>
        <w:t>&lt;</w:t>
      </w:r>
      <w:r w:rsidRPr="00084089">
        <w:rPr>
          <w:rFonts w:cs="Arial"/>
          <w:color w:val="800000"/>
          <w:szCs w:val="20"/>
          <w:highlight w:val="white"/>
          <w:lang w:val="en-US"/>
        </w:rPr>
        <w:t>SOAP-ENV:Body</w:t>
      </w:r>
      <w:r w:rsidRPr="00084089">
        <w:rPr>
          <w:rFonts w:cs="Arial"/>
          <w:color w:val="0000FF"/>
          <w:szCs w:val="20"/>
          <w:highlight w:val="white"/>
          <w:lang w:val="en-US"/>
        </w:rPr>
        <w:t>&gt;</w:t>
      </w:r>
    </w:p>
    <w:p w14:paraId="6D060DB4" w14:textId="77777777" w:rsidR="00084089" w:rsidRPr="00084089" w:rsidRDefault="00084089" w:rsidP="00084089">
      <w:pPr>
        <w:spacing w:before="60" w:after="60"/>
        <w:rPr>
          <w:rFonts w:cs="Arial"/>
          <w:color w:val="0000FF"/>
          <w:szCs w:val="20"/>
          <w:lang w:val="en-US"/>
        </w:rPr>
      </w:pPr>
      <w:r>
        <w:rPr>
          <w:rFonts w:cs="Arial"/>
          <w:color w:val="008000"/>
          <w:szCs w:val="20"/>
          <w:lang w:val="en-US"/>
        </w:rPr>
        <w:tab/>
      </w:r>
      <w:r>
        <w:rPr>
          <w:rFonts w:cs="Arial"/>
          <w:color w:val="008000"/>
          <w:szCs w:val="20"/>
          <w:lang w:val="en-US"/>
        </w:rPr>
        <w:tab/>
      </w:r>
      <w:r w:rsidRPr="00084089">
        <w:rPr>
          <w:rFonts w:cs="Arial"/>
          <w:color w:val="008000"/>
          <w:szCs w:val="20"/>
          <w:lang w:val="en-US"/>
        </w:rPr>
        <w:t>XML payload</w:t>
      </w:r>
    </w:p>
    <w:p w14:paraId="1C48A5A2" w14:textId="77777777" w:rsidR="00084089" w:rsidRPr="00084089" w:rsidRDefault="00084089" w:rsidP="00084089">
      <w:pPr>
        <w:spacing w:before="60" w:after="60"/>
        <w:rPr>
          <w:rFonts w:cs="Arial"/>
          <w:color w:val="0000FF"/>
          <w:szCs w:val="20"/>
          <w:highlight w:val="white"/>
          <w:lang w:val="en-US"/>
        </w:rPr>
      </w:pPr>
      <w:r>
        <w:rPr>
          <w:rFonts w:cs="Arial"/>
          <w:color w:val="0000FF"/>
          <w:szCs w:val="20"/>
          <w:highlight w:val="white"/>
          <w:lang w:val="en-US"/>
        </w:rPr>
        <w:tab/>
      </w:r>
      <w:r w:rsidRPr="00084089">
        <w:rPr>
          <w:rFonts w:cs="Arial"/>
          <w:color w:val="0000FF"/>
          <w:szCs w:val="20"/>
          <w:highlight w:val="white"/>
          <w:lang w:val="en-US"/>
        </w:rPr>
        <w:t>&lt;/</w:t>
      </w:r>
      <w:r w:rsidRPr="00084089">
        <w:rPr>
          <w:rFonts w:cs="Arial"/>
          <w:color w:val="800000"/>
          <w:szCs w:val="20"/>
          <w:highlight w:val="white"/>
          <w:lang w:val="en-US"/>
        </w:rPr>
        <w:t>SOAP-ENV:Body</w:t>
      </w:r>
      <w:r w:rsidRPr="00084089">
        <w:rPr>
          <w:rFonts w:cs="Arial"/>
          <w:color w:val="0000FF"/>
          <w:szCs w:val="20"/>
          <w:highlight w:val="white"/>
          <w:lang w:val="en-US"/>
        </w:rPr>
        <w:t>&gt;</w:t>
      </w:r>
    </w:p>
    <w:p w14:paraId="2A06F96A" w14:textId="77777777" w:rsidR="00084089" w:rsidRPr="00084089" w:rsidRDefault="00084089" w:rsidP="00084089">
      <w:pPr>
        <w:spacing w:before="60" w:after="60"/>
        <w:rPr>
          <w:rFonts w:cs="Arial"/>
          <w:szCs w:val="20"/>
          <w:lang w:val="en-US"/>
        </w:rPr>
      </w:pPr>
      <w:r w:rsidRPr="00084089">
        <w:rPr>
          <w:rFonts w:cs="Arial"/>
          <w:color w:val="0000FF"/>
          <w:szCs w:val="20"/>
          <w:highlight w:val="white"/>
          <w:lang w:val="en-US"/>
        </w:rPr>
        <w:t>&lt;/</w:t>
      </w:r>
      <w:r w:rsidRPr="00084089">
        <w:rPr>
          <w:rFonts w:cs="Arial"/>
          <w:color w:val="800000"/>
          <w:szCs w:val="20"/>
          <w:highlight w:val="white"/>
          <w:lang w:val="en-US"/>
        </w:rPr>
        <w:t>SOAP-ENV:Envelope</w:t>
      </w:r>
      <w:r w:rsidRPr="00084089">
        <w:rPr>
          <w:rFonts w:cs="Arial"/>
          <w:color w:val="0000FF"/>
          <w:szCs w:val="20"/>
          <w:highlight w:val="white"/>
          <w:lang w:val="en-US"/>
        </w:rPr>
        <w:t>&gt;</w:t>
      </w:r>
    </w:p>
    <w:p w14:paraId="689B2EDF" w14:textId="77777777" w:rsidR="00513004" w:rsidRDefault="00513004" w:rsidP="00E0410D">
      <w:pPr>
        <w:pStyle w:val="Heading4"/>
        <w:rPr>
          <w:lang w:val="en-US"/>
        </w:rPr>
      </w:pPr>
      <w:bookmarkStart w:id="673" w:name="_Toc542272"/>
      <w:r w:rsidRPr="00513004">
        <w:rPr>
          <w:lang w:val="en-US"/>
        </w:rPr>
        <w:t>Plain Communication (without Attachments)</w:t>
      </w:r>
      <w:bookmarkEnd w:id="673"/>
    </w:p>
    <w:p w14:paraId="24621946" w14:textId="77777777" w:rsidR="00513004" w:rsidRDefault="00967EE0">
      <w:pPr>
        <w:rPr>
          <w:lang w:val="en-US"/>
        </w:rPr>
      </w:pPr>
      <w:r w:rsidRPr="00967EE0">
        <w:rPr>
          <w:lang w:val="en-US"/>
        </w:rPr>
        <w:t>In case of a communication without attachments, Content-Type must be set as “application/soap+xml” because of used XML payload including the SOAP envelope. Content Length contains the length of the message in byte.</w:t>
      </w:r>
    </w:p>
    <w:p w14:paraId="62705A5C" w14:textId="77777777" w:rsidR="00BE0493" w:rsidRDefault="00BE0493">
      <w:pPr>
        <w:rPr>
          <w:lang w:val="en-US"/>
        </w:rPr>
      </w:pPr>
    </w:p>
    <w:p w14:paraId="0B4763A7" w14:textId="77777777" w:rsidR="00BE0493" w:rsidRDefault="009875B2">
      <w:pPr>
        <w:rPr>
          <w:lang w:val="en-US"/>
        </w:rPr>
      </w:pPr>
      <w:r>
        <w:rPr>
          <w:lang w:val="en-US"/>
        </w:rPr>
        <w:t>Following e</w:t>
      </w:r>
      <w:r w:rsidR="00BE0493" w:rsidRPr="00BE0493">
        <w:rPr>
          <w:lang w:val="en-US"/>
        </w:rPr>
        <w:t xml:space="preserve">xample shows an incoming file from </w:t>
      </w:r>
      <w:r>
        <w:rPr>
          <w:lang w:val="en-US"/>
        </w:rPr>
        <w:t>the p</w:t>
      </w:r>
      <w:r w:rsidR="00BE0493">
        <w:rPr>
          <w:lang w:val="en-US"/>
        </w:rPr>
        <w:t>artner to SupplyOn:</w:t>
      </w:r>
    </w:p>
    <w:p w14:paraId="4CC6A42E" w14:textId="77777777" w:rsidR="00BE0493" w:rsidRPr="00BE0493" w:rsidRDefault="00BE0493" w:rsidP="00BE0493">
      <w:pPr>
        <w:spacing w:before="60" w:after="60"/>
        <w:rPr>
          <w:rFonts w:cs="Arial"/>
          <w:color w:val="0000FF"/>
          <w:szCs w:val="20"/>
          <w:lang w:val="en-US"/>
        </w:rPr>
      </w:pPr>
      <w:r w:rsidRPr="00BE0493">
        <w:rPr>
          <w:rFonts w:cs="Arial"/>
          <w:color w:val="0000FF"/>
          <w:szCs w:val="20"/>
          <w:lang w:val="en-US"/>
        </w:rPr>
        <w:t>POST /receiver_address/ HTTP/1.0</w:t>
      </w:r>
    </w:p>
    <w:p w14:paraId="7B95607C" w14:textId="77777777" w:rsidR="00BE0493" w:rsidRPr="00BE0493" w:rsidRDefault="00BE0493" w:rsidP="00BE0493">
      <w:pPr>
        <w:spacing w:before="60" w:after="60"/>
        <w:rPr>
          <w:rFonts w:cs="Arial"/>
          <w:color w:val="0000FF"/>
          <w:szCs w:val="20"/>
          <w:lang w:val="en-US"/>
        </w:rPr>
      </w:pPr>
      <w:bookmarkStart w:id="674" w:name="OLE_LINK1"/>
      <w:bookmarkStart w:id="675" w:name="OLE_LINK2"/>
      <w:r w:rsidRPr="00BE0493">
        <w:rPr>
          <w:rFonts w:cs="Arial"/>
          <w:color w:val="0000FF"/>
          <w:szCs w:val="20"/>
          <w:lang w:val="en-US"/>
        </w:rPr>
        <w:t>Accept: */*</w:t>
      </w:r>
    </w:p>
    <w:bookmarkEnd w:id="674"/>
    <w:bookmarkEnd w:id="675"/>
    <w:p w14:paraId="2CA364D7" w14:textId="77777777" w:rsidR="00BE0493" w:rsidRPr="00BE0493" w:rsidRDefault="00BE0493" w:rsidP="00BE0493">
      <w:pPr>
        <w:spacing w:before="60" w:after="60"/>
        <w:rPr>
          <w:rFonts w:cs="Arial"/>
          <w:szCs w:val="20"/>
          <w:lang w:val="en-US"/>
        </w:rPr>
      </w:pPr>
      <w:r w:rsidRPr="00BE0493">
        <w:rPr>
          <w:rFonts w:cs="Arial"/>
          <w:color w:val="0000FF"/>
          <w:szCs w:val="20"/>
          <w:lang w:val="en-US"/>
        </w:rPr>
        <w:t>Host:</w:t>
      </w:r>
      <w:r w:rsidR="00086326" w:rsidRPr="00086326">
        <w:rPr>
          <w:lang w:val="en-US"/>
        </w:rPr>
        <w:t xml:space="preserve"> </w:t>
      </w:r>
      <w:r w:rsidR="00086326" w:rsidRPr="00086326">
        <w:rPr>
          <w:rFonts w:cs="Arial"/>
          <w:color w:val="0000FF"/>
          <w:szCs w:val="20"/>
          <w:lang w:val="en-US"/>
        </w:rPr>
        <w:t>https://eai.integration.prd.supplyon.com/Proso?ls=SRM</w:t>
      </w:r>
      <w:r>
        <w:rPr>
          <w:rFonts w:cs="Arial"/>
          <w:color w:val="0000FF"/>
          <w:szCs w:val="20"/>
          <w:lang w:val="en-US"/>
        </w:rPr>
        <w:tab/>
      </w:r>
      <w:r>
        <w:rPr>
          <w:rFonts w:cs="Arial"/>
          <w:color w:val="0000FF"/>
          <w:szCs w:val="20"/>
          <w:lang w:val="en-US"/>
        </w:rPr>
        <w:tab/>
      </w:r>
      <w:r w:rsidRPr="00BE0493">
        <w:rPr>
          <w:rFonts w:cs="Arial"/>
          <w:szCs w:val="20"/>
          <w:lang w:val="en-US"/>
        </w:rPr>
        <w:t xml:space="preserve"># (if incoming from </w:t>
      </w:r>
      <w:r>
        <w:rPr>
          <w:rFonts w:cs="Arial"/>
          <w:szCs w:val="20"/>
          <w:lang w:val="en-US"/>
        </w:rPr>
        <w:t>p</w:t>
      </w:r>
      <w:r w:rsidRPr="00BE0493">
        <w:rPr>
          <w:rFonts w:cs="Arial"/>
          <w:szCs w:val="20"/>
          <w:lang w:val="en-US"/>
        </w:rPr>
        <w:t>artner)</w:t>
      </w:r>
    </w:p>
    <w:p w14:paraId="1360663F" w14:textId="77777777" w:rsidR="00BE0493" w:rsidRPr="00BE0493" w:rsidRDefault="00BE0493" w:rsidP="00BE0493">
      <w:pPr>
        <w:spacing w:before="60" w:after="60"/>
        <w:rPr>
          <w:rFonts w:cs="Arial"/>
          <w:color w:val="0000FF"/>
          <w:szCs w:val="20"/>
          <w:lang w:val="en-US"/>
        </w:rPr>
      </w:pPr>
      <w:r w:rsidRPr="00BE0493">
        <w:rPr>
          <w:rFonts w:cs="Arial"/>
          <w:color w:val="0000FF"/>
          <w:szCs w:val="20"/>
          <w:lang w:val="en-US"/>
        </w:rPr>
        <w:lastRenderedPageBreak/>
        <w:t>Authorization: Basic YWhvcmxhY2hlcjpkaSF9I21scw==</w:t>
      </w:r>
    </w:p>
    <w:p w14:paraId="743F4611" w14:textId="77777777" w:rsidR="00BE0493" w:rsidRPr="00F25267" w:rsidRDefault="00BE0493" w:rsidP="00BE0493">
      <w:pPr>
        <w:spacing w:before="60" w:after="60"/>
        <w:rPr>
          <w:rFonts w:cs="Arial"/>
          <w:color w:val="0070C0"/>
          <w:szCs w:val="20"/>
          <w:lang w:val="en-US"/>
        </w:rPr>
      </w:pPr>
      <w:r w:rsidRPr="00F25267">
        <w:rPr>
          <w:rFonts w:cs="Arial"/>
          <w:color w:val="0000FF"/>
          <w:szCs w:val="20"/>
          <w:lang w:val="en-US"/>
        </w:rPr>
        <w:t>Message-Id: &lt;62e3485d-85e6-4cfc-9bd1-ef5ade31cbbe&gt;</w:t>
      </w:r>
    </w:p>
    <w:p w14:paraId="3A6FE972" w14:textId="77777777" w:rsidR="00BE0493" w:rsidRPr="00BE0493" w:rsidRDefault="00BE0493" w:rsidP="00BE0493">
      <w:pPr>
        <w:spacing w:before="60" w:after="60"/>
        <w:rPr>
          <w:rFonts w:cs="Arial"/>
          <w:color w:val="0000FF"/>
          <w:szCs w:val="20"/>
          <w:lang w:val="en-US"/>
        </w:rPr>
      </w:pPr>
      <w:r w:rsidRPr="00BE0493">
        <w:rPr>
          <w:rFonts w:cs="Arial"/>
          <w:color w:val="0000FF"/>
          <w:szCs w:val="20"/>
          <w:lang w:val="en-US"/>
        </w:rPr>
        <w:t>SOAPAction: "</w:t>
      </w:r>
      <w:r w:rsidR="000F065A" w:rsidRPr="000F065A">
        <w:rPr>
          <w:rFonts w:cs="Arial"/>
          <w:color w:val="0000FF"/>
          <w:szCs w:val="20"/>
          <w:lang w:val="en-US"/>
        </w:rPr>
        <w:t>SO-ProSo:</w:t>
      </w:r>
      <w:r w:rsidR="00985775">
        <w:rPr>
          <w:rFonts w:cs="Arial"/>
          <w:color w:val="0000FF"/>
          <w:szCs w:val="20"/>
          <w:lang w:val="en-US"/>
        </w:rPr>
        <w:t>SO-Report8DSupplier</w:t>
      </w:r>
      <w:r w:rsidRPr="00BE0493">
        <w:rPr>
          <w:rFonts w:cs="Arial"/>
          <w:color w:val="0000FF"/>
          <w:szCs w:val="20"/>
          <w:lang w:val="en-US"/>
        </w:rPr>
        <w:t>"</w:t>
      </w:r>
      <w:r w:rsidR="000F065A">
        <w:rPr>
          <w:rFonts w:cs="Arial"/>
          <w:color w:val="0000FF"/>
          <w:szCs w:val="20"/>
          <w:lang w:val="en-US"/>
        </w:rPr>
        <w:tab/>
      </w:r>
      <w:r w:rsidRPr="00BE0493">
        <w:rPr>
          <w:rFonts w:cs="Arial"/>
          <w:color w:val="0000FF"/>
          <w:szCs w:val="20"/>
          <w:lang w:val="en-US"/>
        </w:rPr>
        <w:tab/>
      </w:r>
      <w:r w:rsidRPr="00BE0493">
        <w:rPr>
          <w:rFonts w:cs="Arial"/>
          <w:szCs w:val="20"/>
          <w:lang w:val="en-US"/>
        </w:rPr>
        <w:t>#</w:t>
      </w:r>
      <w:r w:rsidR="0086631D">
        <w:rPr>
          <w:rFonts w:cs="Arial"/>
          <w:szCs w:val="20"/>
          <w:lang w:val="en-US"/>
        </w:rPr>
        <w:t xml:space="preserve"> </w:t>
      </w:r>
      <w:r w:rsidR="0086631D" w:rsidRPr="0086631D">
        <w:rPr>
          <w:rFonts w:cs="Arial"/>
          <w:szCs w:val="20"/>
          <w:lang w:val="en-US"/>
        </w:rPr>
        <w:t>Used for routing</w:t>
      </w:r>
    </w:p>
    <w:p w14:paraId="725B8A36" w14:textId="77777777" w:rsidR="00BE0493" w:rsidRPr="00BE0493" w:rsidRDefault="00BE0493" w:rsidP="00BE0493">
      <w:pPr>
        <w:spacing w:before="60" w:after="60"/>
        <w:rPr>
          <w:rFonts w:cs="Arial"/>
          <w:color w:val="0000FF"/>
          <w:szCs w:val="20"/>
          <w:lang w:val="en-US"/>
        </w:rPr>
      </w:pPr>
      <w:r w:rsidRPr="00BE0493">
        <w:rPr>
          <w:rFonts w:cs="Arial"/>
          <w:color w:val="0000FF"/>
          <w:szCs w:val="20"/>
          <w:lang w:val="en-US"/>
        </w:rPr>
        <w:t>Content-Type: application/soap+xml</w:t>
      </w:r>
    </w:p>
    <w:p w14:paraId="3CD2249E" w14:textId="77777777" w:rsidR="00BE0493" w:rsidRPr="00BE0493" w:rsidRDefault="00BE0493" w:rsidP="00BE0493">
      <w:pPr>
        <w:spacing w:before="60" w:after="60"/>
        <w:rPr>
          <w:rFonts w:cs="Arial"/>
          <w:color w:val="0000FF"/>
          <w:szCs w:val="20"/>
          <w:lang w:val="en-US"/>
        </w:rPr>
      </w:pPr>
      <w:r w:rsidRPr="00BE0493">
        <w:rPr>
          <w:rFonts w:cs="Arial"/>
          <w:color w:val="0000FF"/>
          <w:szCs w:val="20"/>
          <w:lang w:val="en-US"/>
        </w:rPr>
        <w:t>Content-Length: 15451</w:t>
      </w:r>
    </w:p>
    <w:p w14:paraId="64D3838F" w14:textId="77777777" w:rsidR="00BE0493" w:rsidRPr="00BE0493" w:rsidRDefault="00BE0493" w:rsidP="00BE0493">
      <w:pPr>
        <w:spacing w:before="60" w:after="60"/>
        <w:rPr>
          <w:rFonts w:cs="Arial"/>
          <w:szCs w:val="20"/>
          <w:lang w:val="en-US"/>
        </w:rPr>
      </w:pPr>
    </w:p>
    <w:p w14:paraId="216AEDB3" w14:textId="77777777" w:rsidR="00BE0493" w:rsidRPr="00BE0493" w:rsidRDefault="00BE0493" w:rsidP="00BE0493">
      <w:pPr>
        <w:spacing w:before="60" w:after="60"/>
        <w:rPr>
          <w:rFonts w:cs="Arial"/>
          <w:color w:val="993300"/>
          <w:szCs w:val="20"/>
          <w:lang w:val="en-US"/>
        </w:rPr>
      </w:pPr>
      <w:r w:rsidRPr="00BE0493">
        <w:rPr>
          <w:rFonts w:cs="Arial"/>
          <w:color w:val="993300"/>
          <w:szCs w:val="20"/>
          <w:lang w:val="en-US"/>
        </w:rPr>
        <w:t>&lt;?xml version="1.0" encoding="UTF-8"?&gt;</w:t>
      </w:r>
    </w:p>
    <w:p w14:paraId="1E2DC352" w14:textId="77777777" w:rsidR="00BE0493" w:rsidRPr="00BE0493" w:rsidRDefault="00BE0493" w:rsidP="00BE0493">
      <w:pPr>
        <w:spacing w:before="60" w:after="60"/>
        <w:rPr>
          <w:rFonts w:cs="Arial"/>
          <w:color w:val="993300"/>
          <w:szCs w:val="20"/>
          <w:lang w:val="en-US"/>
        </w:rPr>
      </w:pPr>
      <w:r w:rsidRPr="00BE0493">
        <w:rPr>
          <w:rFonts w:cs="Arial"/>
          <w:color w:val="993300"/>
          <w:szCs w:val="20"/>
          <w:lang w:val="en-US"/>
        </w:rPr>
        <w:t>&lt;SOAP-ENV:Envelope xmlns:SOAP-ENV="http://schemas.xmlsoap.org/soap/envelope/"&gt;</w:t>
      </w:r>
    </w:p>
    <w:p w14:paraId="5CAAEBB7" w14:textId="77777777" w:rsidR="00BE0493" w:rsidRPr="00BE0493" w:rsidRDefault="00BE0493" w:rsidP="00BE0493">
      <w:pPr>
        <w:spacing w:before="60" w:after="60"/>
        <w:rPr>
          <w:rFonts w:cs="Arial"/>
          <w:color w:val="993300"/>
          <w:szCs w:val="20"/>
          <w:lang w:val="en-US"/>
        </w:rPr>
      </w:pPr>
      <w:r w:rsidRPr="00BE0493">
        <w:rPr>
          <w:rFonts w:cs="Arial"/>
          <w:color w:val="993300"/>
          <w:szCs w:val="20"/>
          <w:lang w:val="en-US"/>
        </w:rPr>
        <w:t>&lt;SOAP-ENV:Body&gt;</w:t>
      </w:r>
    </w:p>
    <w:p w14:paraId="2421BDE6" w14:textId="77777777" w:rsidR="00BE0493" w:rsidRPr="00BE0493" w:rsidRDefault="00BE0493" w:rsidP="00BE0493">
      <w:pPr>
        <w:spacing w:before="60" w:after="60"/>
        <w:rPr>
          <w:rFonts w:cs="Arial"/>
          <w:color w:val="993300"/>
          <w:szCs w:val="20"/>
          <w:lang w:val="en-US"/>
        </w:rPr>
      </w:pPr>
    </w:p>
    <w:p w14:paraId="3D7EE20B" w14:textId="77777777" w:rsidR="00BE0493" w:rsidRPr="00BE0493" w:rsidRDefault="000F065A" w:rsidP="00BE0493">
      <w:pPr>
        <w:spacing w:before="60" w:after="60"/>
        <w:rPr>
          <w:rFonts w:cs="Arial"/>
          <w:color w:val="008000"/>
          <w:szCs w:val="20"/>
          <w:lang w:val="en-US"/>
        </w:rPr>
      </w:pPr>
      <w:r>
        <w:rPr>
          <w:rFonts w:cs="Arial"/>
          <w:color w:val="008000"/>
          <w:szCs w:val="20"/>
          <w:lang w:val="en-US"/>
        </w:rPr>
        <w:t>&lt;SO-ProSo</w:t>
      </w:r>
      <w:r w:rsidR="00BE0493" w:rsidRPr="00BE0493">
        <w:rPr>
          <w:rFonts w:cs="Arial"/>
          <w:color w:val="008000"/>
          <w:szCs w:val="20"/>
          <w:lang w:val="en-US"/>
        </w:rPr>
        <w:t>&gt;</w:t>
      </w:r>
    </w:p>
    <w:p w14:paraId="47B29065"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ab/>
        <w:t>&lt;ControlArea&gt;</w:t>
      </w:r>
    </w:p>
    <w:p w14:paraId="285A48B6"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w:t>
      </w:r>
    </w:p>
    <w:p w14:paraId="2AA435AD"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ab/>
        <w:t>&lt;/ControlArea&gt;</w:t>
      </w:r>
    </w:p>
    <w:p w14:paraId="78ABF33A"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ab/>
        <w:t>&lt;</w:t>
      </w:r>
      <w:r w:rsidR="00985775">
        <w:rPr>
          <w:rFonts w:cs="Arial"/>
          <w:color w:val="008000"/>
          <w:szCs w:val="20"/>
          <w:lang w:val="en-US"/>
        </w:rPr>
        <w:t>SO-Report8DSupplier</w:t>
      </w:r>
      <w:r w:rsidRPr="00BE0493">
        <w:rPr>
          <w:rFonts w:cs="Arial"/>
          <w:color w:val="008000"/>
          <w:szCs w:val="20"/>
          <w:lang w:val="en-US"/>
        </w:rPr>
        <w:t>&gt;</w:t>
      </w:r>
    </w:p>
    <w:p w14:paraId="779EFFEA"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w:t>
      </w:r>
    </w:p>
    <w:p w14:paraId="29CC99FD"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ab/>
        <w:t>&lt;/</w:t>
      </w:r>
      <w:r w:rsidR="00985775">
        <w:rPr>
          <w:rFonts w:cs="Arial"/>
          <w:color w:val="008000"/>
          <w:szCs w:val="20"/>
          <w:lang w:val="en-US"/>
        </w:rPr>
        <w:t>SO-Report8DSupplier</w:t>
      </w:r>
      <w:r w:rsidRPr="00BE0493">
        <w:rPr>
          <w:rFonts w:cs="Arial"/>
          <w:color w:val="008000"/>
          <w:szCs w:val="20"/>
          <w:lang w:val="en-US"/>
        </w:rPr>
        <w:t>&gt;</w:t>
      </w:r>
    </w:p>
    <w:p w14:paraId="293C3AA1" w14:textId="77777777" w:rsidR="00BE0493" w:rsidRPr="00BE0493" w:rsidRDefault="00BE0493" w:rsidP="00BE0493">
      <w:pPr>
        <w:spacing w:before="60" w:after="60"/>
        <w:rPr>
          <w:rFonts w:cs="Arial"/>
          <w:color w:val="008000"/>
          <w:szCs w:val="20"/>
          <w:lang w:val="en-US"/>
        </w:rPr>
      </w:pPr>
      <w:r w:rsidRPr="00BE0493">
        <w:rPr>
          <w:rFonts w:cs="Arial"/>
          <w:color w:val="008000"/>
          <w:szCs w:val="20"/>
          <w:lang w:val="en-US"/>
        </w:rPr>
        <w:t>&lt;/SO-</w:t>
      </w:r>
      <w:r w:rsidR="000F065A" w:rsidRPr="000F065A">
        <w:rPr>
          <w:rFonts w:cs="Arial"/>
          <w:color w:val="008000"/>
          <w:szCs w:val="20"/>
          <w:lang w:val="en-US"/>
        </w:rPr>
        <w:t xml:space="preserve">ProSo </w:t>
      </w:r>
      <w:r w:rsidRPr="00BE0493">
        <w:rPr>
          <w:rFonts w:cs="Arial"/>
          <w:color w:val="008000"/>
          <w:szCs w:val="20"/>
          <w:lang w:val="en-US"/>
        </w:rPr>
        <w:t>&gt;</w:t>
      </w:r>
    </w:p>
    <w:p w14:paraId="06A2036A" w14:textId="77777777" w:rsidR="00BE0493" w:rsidRPr="00BE0493" w:rsidRDefault="00BE0493" w:rsidP="00BE0493">
      <w:pPr>
        <w:spacing w:before="60" w:after="60"/>
        <w:rPr>
          <w:rFonts w:cs="Arial"/>
          <w:color w:val="993300"/>
          <w:szCs w:val="20"/>
          <w:lang w:val="en-US"/>
        </w:rPr>
      </w:pPr>
    </w:p>
    <w:p w14:paraId="1069B395" w14:textId="77777777" w:rsidR="00BE0493" w:rsidRPr="00BE0493" w:rsidRDefault="00BE0493" w:rsidP="00BE0493">
      <w:pPr>
        <w:spacing w:before="60" w:after="60"/>
        <w:rPr>
          <w:rFonts w:cs="Arial"/>
          <w:color w:val="993300"/>
          <w:szCs w:val="20"/>
          <w:lang w:val="en-US"/>
        </w:rPr>
      </w:pPr>
      <w:r w:rsidRPr="00BE0493">
        <w:rPr>
          <w:rFonts w:cs="Arial"/>
          <w:color w:val="993300"/>
          <w:szCs w:val="20"/>
          <w:lang w:val="en-US"/>
        </w:rPr>
        <w:t>&lt;/SOAP-ENV:Body&gt;</w:t>
      </w:r>
    </w:p>
    <w:p w14:paraId="421B05D7" w14:textId="77777777" w:rsidR="00BE0493" w:rsidRPr="00BE0493" w:rsidRDefault="00BE0493" w:rsidP="00BE0493">
      <w:pPr>
        <w:spacing w:before="60" w:after="60"/>
        <w:rPr>
          <w:rFonts w:cs="Arial"/>
          <w:color w:val="993300"/>
          <w:szCs w:val="20"/>
          <w:lang w:val="en-US"/>
        </w:rPr>
      </w:pPr>
      <w:r w:rsidRPr="00BE0493">
        <w:rPr>
          <w:rFonts w:cs="Arial"/>
          <w:color w:val="993300"/>
          <w:szCs w:val="20"/>
          <w:lang w:val="en-US"/>
        </w:rPr>
        <w:t>&lt;/SOAP-ENV:Envelope&gt;</w:t>
      </w:r>
    </w:p>
    <w:p w14:paraId="21BBD11D" w14:textId="77777777" w:rsidR="00BE0493" w:rsidRPr="00513004" w:rsidRDefault="00BE0493">
      <w:pPr>
        <w:rPr>
          <w:lang w:val="en-US"/>
        </w:rPr>
      </w:pPr>
    </w:p>
    <w:p w14:paraId="3D520E5E" w14:textId="77777777" w:rsidR="00513004" w:rsidRPr="00513004" w:rsidRDefault="00513004" w:rsidP="00E0410D">
      <w:pPr>
        <w:pStyle w:val="Heading4"/>
        <w:rPr>
          <w:lang w:val="en-US"/>
        </w:rPr>
      </w:pPr>
      <w:bookmarkStart w:id="676" w:name="_Ref320006479"/>
      <w:bookmarkStart w:id="677" w:name="_Toc542273"/>
      <w:r>
        <w:rPr>
          <w:lang w:val="en-US"/>
        </w:rPr>
        <w:t>M</w:t>
      </w:r>
      <w:r w:rsidRPr="00513004">
        <w:rPr>
          <w:lang w:val="en-US"/>
        </w:rPr>
        <w:t>ultipart Communication (with Attachments)</w:t>
      </w:r>
      <w:bookmarkEnd w:id="676"/>
      <w:bookmarkEnd w:id="677"/>
    </w:p>
    <w:p w14:paraId="0FFDF4E8" w14:textId="77777777" w:rsidR="000F065A" w:rsidRPr="00F715A7" w:rsidRDefault="000F065A" w:rsidP="000F065A">
      <w:pPr>
        <w:rPr>
          <w:rFonts w:cs="Arial"/>
          <w:lang w:val="en-US"/>
        </w:rPr>
      </w:pPr>
      <w:r w:rsidRPr="00F715A7">
        <w:rPr>
          <w:rFonts w:cs="Arial"/>
          <w:lang w:val="en-US"/>
        </w:rPr>
        <w:t xml:space="preserve">If one or more attachments are provided from </w:t>
      </w:r>
      <w:r w:rsidR="009875B2">
        <w:rPr>
          <w:rFonts w:cs="Arial"/>
          <w:lang w:val="en-US"/>
        </w:rPr>
        <w:t xml:space="preserve">the </w:t>
      </w:r>
      <w:r>
        <w:rPr>
          <w:rFonts w:cs="Arial"/>
          <w:lang w:val="en-US"/>
        </w:rPr>
        <w:t>supplier</w:t>
      </w:r>
      <w:r w:rsidRPr="00F715A7">
        <w:rPr>
          <w:rFonts w:cs="Arial"/>
          <w:lang w:val="en-US"/>
        </w:rPr>
        <w:t xml:space="preserve"> or sent from SupplyOn to </w:t>
      </w:r>
      <w:r w:rsidR="009875B2">
        <w:rPr>
          <w:rFonts w:cs="Arial"/>
          <w:lang w:val="en-US"/>
        </w:rPr>
        <w:t xml:space="preserve">the </w:t>
      </w:r>
      <w:r>
        <w:rPr>
          <w:rFonts w:cs="Arial"/>
          <w:lang w:val="en-US"/>
        </w:rPr>
        <w:t>supplier</w:t>
      </w:r>
      <w:r w:rsidR="009875B2">
        <w:rPr>
          <w:rFonts w:cs="Arial"/>
          <w:lang w:val="en-US"/>
        </w:rPr>
        <w:t>,</w:t>
      </w:r>
      <w:r w:rsidRPr="00F715A7">
        <w:rPr>
          <w:rFonts w:cs="Arial"/>
          <w:lang w:val="en-US"/>
        </w:rPr>
        <w:t xml:space="preserve"> http multipart / mime is used in combination with a defined SOAP envelope.</w:t>
      </w:r>
    </w:p>
    <w:p w14:paraId="1CA92A12" w14:textId="77777777" w:rsidR="000F065A" w:rsidRPr="00F715A7" w:rsidRDefault="000F065A" w:rsidP="000F065A">
      <w:pPr>
        <w:rPr>
          <w:rFonts w:cs="Arial"/>
          <w:lang w:val="en-US"/>
        </w:rPr>
      </w:pPr>
    </w:p>
    <w:p w14:paraId="20BFBA73" w14:textId="77777777" w:rsidR="000F065A" w:rsidRPr="00F715A7" w:rsidRDefault="000F065A" w:rsidP="000F065A">
      <w:pPr>
        <w:rPr>
          <w:rFonts w:cs="Arial"/>
          <w:lang w:val="en-US"/>
        </w:rPr>
      </w:pPr>
      <w:r w:rsidRPr="00F715A7">
        <w:rPr>
          <w:rFonts w:cs="Arial"/>
          <w:lang w:val="en-US"/>
        </w:rPr>
        <w:t>An http multipart message separates the overall data stream in a main http header and one part header for each message part. The main header defines a unique boundary and each part is separated from the other via this boundary.</w:t>
      </w:r>
    </w:p>
    <w:p w14:paraId="7660934F" w14:textId="77777777" w:rsidR="000F065A" w:rsidRPr="00F715A7" w:rsidRDefault="000F065A" w:rsidP="000F065A">
      <w:pPr>
        <w:rPr>
          <w:rFonts w:cs="Arial"/>
          <w:lang w:val="en-US"/>
        </w:rPr>
      </w:pPr>
    </w:p>
    <w:p w14:paraId="72002D1D" w14:textId="77777777" w:rsidR="000F065A" w:rsidRDefault="000F065A" w:rsidP="000F065A">
      <w:pPr>
        <w:rPr>
          <w:rFonts w:cs="Arial"/>
          <w:lang w:val="en-US"/>
        </w:rPr>
      </w:pPr>
      <w:r w:rsidRPr="00F715A7">
        <w:rPr>
          <w:rFonts w:cs="Arial"/>
          <w:lang w:val="en-US"/>
        </w:rPr>
        <w:t>Part one follows after the main header, part two to n follows separated via the boundary.</w:t>
      </w:r>
    </w:p>
    <w:p w14:paraId="0BCFB5A3" w14:textId="77777777" w:rsidR="000F065A" w:rsidRDefault="000F065A" w:rsidP="000F065A">
      <w:pPr>
        <w:rPr>
          <w:rFonts w:cs="Arial"/>
          <w:lang w:val="en-US"/>
        </w:rPr>
      </w:pPr>
    </w:p>
    <w:p w14:paraId="3A77EAAF" w14:textId="0F26DB45" w:rsidR="000F065A" w:rsidRDefault="000F065A" w:rsidP="000F065A">
      <w:pPr>
        <w:rPr>
          <w:rFonts w:cs="Arial"/>
          <w:lang w:val="en-US"/>
        </w:rPr>
      </w:pPr>
      <w:r w:rsidRPr="000F065A">
        <w:rPr>
          <w:rFonts w:cs="Arial"/>
          <w:lang w:val="en-US"/>
        </w:rPr>
        <w:t xml:space="preserve">This example shows the transmission of an XML payload and two PDF attachments. Because of necessary metadata for each attachment in any case always the XML payload is needed (see </w:t>
      </w:r>
      <w:r>
        <w:rPr>
          <w:rFonts w:cs="Arial"/>
          <w:lang w:val="en-US"/>
        </w:rPr>
        <w:t xml:space="preserve">chapter </w:t>
      </w:r>
      <w:r>
        <w:rPr>
          <w:rFonts w:cs="Arial"/>
          <w:lang w:val="en-US"/>
        </w:rPr>
        <w:fldChar w:fldCharType="begin"/>
      </w:r>
      <w:r>
        <w:rPr>
          <w:rFonts w:cs="Arial"/>
          <w:lang w:val="en-US"/>
        </w:rPr>
        <w:instrText xml:space="preserve"> REF _Ref318784010 \r \h </w:instrText>
      </w:r>
      <w:r>
        <w:rPr>
          <w:rFonts w:cs="Arial"/>
          <w:lang w:val="en-US"/>
        </w:rPr>
      </w:r>
      <w:r>
        <w:rPr>
          <w:rFonts w:cs="Arial"/>
          <w:lang w:val="en-US"/>
        </w:rPr>
        <w:fldChar w:fldCharType="separate"/>
      </w:r>
      <w:r w:rsidR="00322E69">
        <w:rPr>
          <w:rFonts w:cs="Arial"/>
          <w:lang w:val="en-US"/>
        </w:rPr>
        <w:t>5</w:t>
      </w:r>
      <w:r>
        <w:rPr>
          <w:rFonts w:cs="Arial"/>
          <w:lang w:val="en-US"/>
        </w:rPr>
        <w:fldChar w:fldCharType="end"/>
      </w:r>
      <w:r>
        <w:rPr>
          <w:rFonts w:cs="Arial"/>
          <w:lang w:val="en-US"/>
        </w:rPr>
        <w:t xml:space="preserve"> “</w:t>
      </w:r>
      <w:r>
        <w:rPr>
          <w:rFonts w:cs="Arial"/>
          <w:lang w:val="en-US"/>
        </w:rPr>
        <w:fldChar w:fldCharType="begin"/>
      </w:r>
      <w:r>
        <w:rPr>
          <w:rFonts w:cs="Arial"/>
          <w:lang w:val="en-US"/>
        </w:rPr>
        <w:instrText xml:space="preserve"> REF _Ref318784010 \h </w:instrText>
      </w:r>
      <w:r>
        <w:rPr>
          <w:rFonts w:cs="Arial"/>
          <w:lang w:val="en-US"/>
        </w:rPr>
      </w:r>
      <w:r>
        <w:rPr>
          <w:rFonts w:cs="Arial"/>
          <w:lang w:val="en-US"/>
        </w:rPr>
        <w:fldChar w:fldCharType="separate"/>
      </w:r>
      <w:r w:rsidR="00322E69" w:rsidRPr="007270E2">
        <w:rPr>
          <w:lang w:val="en-US"/>
        </w:rPr>
        <w:t>XML Format</w:t>
      </w:r>
      <w:r w:rsidR="00322E69">
        <w:rPr>
          <w:lang w:val="en-US"/>
        </w:rPr>
        <w:t xml:space="preserve"> and Content</w:t>
      </w:r>
      <w:r>
        <w:rPr>
          <w:rFonts w:cs="Arial"/>
          <w:lang w:val="en-US"/>
        </w:rPr>
        <w:fldChar w:fldCharType="end"/>
      </w:r>
      <w:r>
        <w:rPr>
          <w:rFonts w:cs="Arial"/>
          <w:lang w:val="en-US"/>
        </w:rPr>
        <w:t>”</w:t>
      </w:r>
      <w:r w:rsidRPr="000F065A">
        <w:rPr>
          <w:rFonts w:cs="Arial"/>
          <w:lang w:val="en-US"/>
        </w:rPr>
        <w:t>) and always transmitted as part 1.</w:t>
      </w:r>
      <w:r w:rsidR="001936BD">
        <w:rPr>
          <w:rFonts w:cs="Arial"/>
          <w:lang w:val="en-US"/>
        </w:rPr>
        <w:t xml:space="preserve"> Note that the “</w:t>
      </w:r>
      <w:r w:rsidR="001936BD" w:rsidRPr="001936BD">
        <w:rPr>
          <w:rFonts w:cs="Arial"/>
          <w:lang w:val="en-US"/>
        </w:rPr>
        <w:t>Content-ID</w:t>
      </w:r>
      <w:r w:rsidR="001936BD">
        <w:rPr>
          <w:rFonts w:cs="Arial"/>
          <w:lang w:val="en-US"/>
        </w:rPr>
        <w:t>” is mandatory for the XML payload.</w:t>
      </w:r>
      <w:r w:rsidR="00511A86">
        <w:rPr>
          <w:rFonts w:cs="Arial"/>
          <w:lang w:val="en-US"/>
        </w:rPr>
        <w:t xml:space="preserve"> </w:t>
      </w:r>
      <w:r w:rsidR="00511A86" w:rsidRPr="00511A86">
        <w:rPr>
          <w:rFonts w:cs="Arial"/>
          <w:lang w:val="en-US"/>
        </w:rPr>
        <w:t xml:space="preserve">For description how attachments are </w:t>
      </w:r>
      <w:r w:rsidR="00511A86">
        <w:rPr>
          <w:rFonts w:cs="Arial"/>
          <w:lang w:val="en-US"/>
        </w:rPr>
        <w:t>referenced</w:t>
      </w:r>
      <w:r w:rsidR="00511A86" w:rsidRPr="00511A86">
        <w:rPr>
          <w:rFonts w:cs="Arial"/>
          <w:lang w:val="en-US"/>
        </w:rPr>
        <w:t xml:space="preserve"> in messages</w:t>
      </w:r>
      <w:r w:rsidR="00511A86">
        <w:rPr>
          <w:rFonts w:cs="Arial"/>
          <w:lang w:val="en-US"/>
        </w:rPr>
        <w:t xml:space="preserve">, </w:t>
      </w:r>
      <w:r w:rsidR="00511A86" w:rsidRPr="00511A86">
        <w:rPr>
          <w:rFonts w:cs="Arial"/>
          <w:lang w:val="en-US"/>
        </w:rPr>
        <w:t>refer to</w:t>
      </w:r>
      <w:r w:rsidR="00511A86">
        <w:rPr>
          <w:rFonts w:cs="Arial"/>
          <w:lang w:val="en-US"/>
        </w:rPr>
        <w:t xml:space="preserve"> </w:t>
      </w:r>
      <w:r w:rsidR="00511A86">
        <w:rPr>
          <w:rFonts w:cs="Arial"/>
          <w:lang w:val="en-US"/>
        </w:rPr>
        <w:fldChar w:fldCharType="begin"/>
      </w:r>
      <w:r w:rsidR="00511A86">
        <w:rPr>
          <w:rFonts w:cs="Arial"/>
          <w:lang w:val="en-US"/>
        </w:rPr>
        <w:instrText xml:space="preserve"> REF _Ref340080999 \r \h </w:instrText>
      </w:r>
      <w:r w:rsidR="00511A86">
        <w:rPr>
          <w:rFonts w:cs="Arial"/>
          <w:lang w:val="en-US"/>
        </w:rPr>
      </w:r>
      <w:r w:rsidR="00511A86">
        <w:rPr>
          <w:rFonts w:cs="Arial"/>
          <w:lang w:val="en-US"/>
        </w:rPr>
        <w:fldChar w:fldCharType="separate"/>
      </w:r>
      <w:r w:rsidR="00322E69">
        <w:rPr>
          <w:rFonts w:cs="Arial"/>
          <w:lang w:val="en-US"/>
        </w:rPr>
        <w:t>7.6.1</w:t>
      </w:r>
      <w:r w:rsidR="00511A86">
        <w:rPr>
          <w:rFonts w:cs="Arial"/>
          <w:lang w:val="en-US"/>
        </w:rPr>
        <w:fldChar w:fldCharType="end"/>
      </w:r>
      <w:r w:rsidR="00511A86">
        <w:rPr>
          <w:rFonts w:cs="Arial"/>
          <w:lang w:val="en-US"/>
        </w:rPr>
        <w:t xml:space="preserve"> “</w:t>
      </w:r>
      <w:r w:rsidR="00511A86">
        <w:rPr>
          <w:rFonts w:cs="Arial"/>
          <w:lang w:val="en-US"/>
        </w:rPr>
        <w:fldChar w:fldCharType="begin"/>
      </w:r>
      <w:r w:rsidR="00511A86">
        <w:rPr>
          <w:rFonts w:cs="Arial"/>
          <w:lang w:val="en-US"/>
        </w:rPr>
        <w:instrText xml:space="preserve"> REF _Ref340080999 \h </w:instrText>
      </w:r>
      <w:r w:rsidR="00511A86">
        <w:rPr>
          <w:rFonts w:cs="Arial"/>
          <w:lang w:val="en-US"/>
        </w:rPr>
      </w:r>
      <w:r w:rsidR="00511A86">
        <w:rPr>
          <w:rFonts w:cs="Arial"/>
          <w:lang w:val="en-US"/>
        </w:rPr>
        <w:fldChar w:fldCharType="separate"/>
      </w:r>
      <w:r w:rsidR="00322E69">
        <w:rPr>
          <w:lang w:val="en-US"/>
        </w:rPr>
        <w:t>Referencing attachments in Multipart Communication</w:t>
      </w:r>
      <w:r w:rsidR="00511A86">
        <w:rPr>
          <w:rFonts w:cs="Arial"/>
          <w:lang w:val="en-US"/>
        </w:rPr>
        <w:fldChar w:fldCharType="end"/>
      </w:r>
      <w:r w:rsidR="00511A86">
        <w:rPr>
          <w:rFonts w:cs="Arial"/>
          <w:lang w:val="en-US"/>
        </w:rPr>
        <w:t>”.</w:t>
      </w:r>
    </w:p>
    <w:p w14:paraId="25730575" w14:textId="77777777" w:rsidR="0086631D" w:rsidRDefault="0086631D" w:rsidP="000F065A">
      <w:pPr>
        <w:rPr>
          <w:rFonts w:cs="Arial"/>
          <w:lang w:val="en-US"/>
        </w:rPr>
      </w:pPr>
    </w:p>
    <w:p w14:paraId="48A510BA"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POST /receiver_address/ HTTP/1.0</w:t>
      </w:r>
    </w:p>
    <w:p w14:paraId="7F7F8463"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Accept: */*</w:t>
      </w:r>
    </w:p>
    <w:p w14:paraId="5A06BB7B" w14:textId="77777777" w:rsidR="0086631D" w:rsidRPr="0086631D" w:rsidRDefault="0086631D" w:rsidP="0086631D">
      <w:pPr>
        <w:spacing w:before="60" w:after="60"/>
        <w:rPr>
          <w:rFonts w:cs="Arial"/>
          <w:szCs w:val="20"/>
          <w:lang w:val="en-US"/>
        </w:rPr>
      </w:pPr>
      <w:r w:rsidRPr="0086631D">
        <w:rPr>
          <w:rFonts w:cs="Arial"/>
          <w:color w:val="0000FF"/>
          <w:szCs w:val="20"/>
          <w:lang w:val="en-US"/>
        </w:rPr>
        <w:t xml:space="preserve">Host: </w:t>
      </w:r>
      <w:r w:rsidR="00086326" w:rsidRPr="00086326">
        <w:rPr>
          <w:rFonts w:cs="Arial"/>
          <w:color w:val="0000FF"/>
          <w:szCs w:val="20"/>
          <w:lang w:val="en-US"/>
        </w:rPr>
        <w:t>https://eai.integration.prd.supplyon.com/Proso?ls=SRM</w:t>
      </w:r>
      <w:r>
        <w:rPr>
          <w:rFonts w:cs="Arial"/>
          <w:color w:val="0000FF"/>
          <w:szCs w:val="20"/>
          <w:lang w:val="en-US"/>
        </w:rPr>
        <w:tab/>
      </w:r>
      <w:r w:rsidRPr="0086631D">
        <w:rPr>
          <w:rFonts w:cs="Arial"/>
          <w:szCs w:val="20"/>
          <w:lang w:val="en-US"/>
        </w:rPr>
        <w:tab/>
        <w:t xml:space="preserve"># (if incoming from </w:t>
      </w:r>
      <w:r>
        <w:rPr>
          <w:rFonts w:cs="Arial"/>
          <w:szCs w:val="20"/>
          <w:lang w:val="en-US"/>
        </w:rPr>
        <w:t>p</w:t>
      </w:r>
      <w:r w:rsidRPr="0086631D">
        <w:rPr>
          <w:rFonts w:cs="Arial"/>
          <w:szCs w:val="20"/>
          <w:lang w:val="en-US"/>
        </w:rPr>
        <w:t>artner)</w:t>
      </w:r>
    </w:p>
    <w:p w14:paraId="4F533EB7"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Authorization: Basic YWhvcmxhY2hlcjpkaSF9I21scw==</w:t>
      </w:r>
    </w:p>
    <w:p w14:paraId="4799D4F0" w14:textId="77777777" w:rsidR="0086631D" w:rsidRPr="00F25267" w:rsidRDefault="0086631D" w:rsidP="0086631D">
      <w:pPr>
        <w:spacing w:before="60" w:after="60"/>
        <w:rPr>
          <w:rFonts w:cs="Arial"/>
          <w:color w:val="0070C0"/>
          <w:szCs w:val="20"/>
          <w:lang w:val="en-US"/>
        </w:rPr>
      </w:pPr>
      <w:r w:rsidRPr="00F25267">
        <w:rPr>
          <w:rFonts w:cs="Arial"/>
          <w:color w:val="0000FF"/>
          <w:szCs w:val="20"/>
          <w:lang w:val="en-US"/>
        </w:rPr>
        <w:t>Message-Id: &lt;62e3485d-85e6-4cfc-9bd1-ef5ade31cbbe&gt;</w:t>
      </w:r>
    </w:p>
    <w:p w14:paraId="738AC896"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SOAPAction: "SO-ProSo:</w:t>
      </w:r>
      <w:r w:rsidR="00985775">
        <w:rPr>
          <w:rFonts w:cs="Arial"/>
          <w:color w:val="0000FF"/>
          <w:szCs w:val="20"/>
          <w:lang w:val="en-US"/>
        </w:rPr>
        <w:t>SO-Report8DSupplier</w:t>
      </w:r>
      <w:r w:rsidRPr="0086631D">
        <w:rPr>
          <w:rFonts w:cs="Arial"/>
          <w:color w:val="0000FF"/>
          <w:szCs w:val="20"/>
          <w:lang w:val="en-US"/>
        </w:rPr>
        <w:t>"</w:t>
      </w:r>
      <w:r>
        <w:rPr>
          <w:rFonts w:cs="Arial"/>
          <w:color w:val="0000FF"/>
          <w:szCs w:val="20"/>
          <w:lang w:val="en-US"/>
        </w:rPr>
        <w:tab/>
      </w:r>
      <w:r w:rsidRPr="0086631D">
        <w:rPr>
          <w:rFonts w:cs="Arial"/>
          <w:color w:val="0000FF"/>
          <w:szCs w:val="20"/>
          <w:lang w:val="en-US"/>
        </w:rPr>
        <w:tab/>
      </w:r>
      <w:r w:rsidRPr="0086631D">
        <w:rPr>
          <w:rFonts w:cs="Arial"/>
          <w:szCs w:val="20"/>
          <w:lang w:val="en-US"/>
        </w:rPr>
        <w:t xml:space="preserve"># </w:t>
      </w:r>
      <w:r>
        <w:rPr>
          <w:rFonts w:cs="Arial"/>
          <w:szCs w:val="20"/>
          <w:lang w:val="en-US"/>
        </w:rPr>
        <w:t>Used for r</w:t>
      </w:r>
      <w:r w:rsidRPr="0086631D">
        <w:rPr>
          <w:rFonts w:cs="Arial"/>
          <w:szCs w:val="20"/>
          <w:lang w:val="en-US"/>
        </w:rPr>
        <w:t>outing</w:t>
      </w:r>
    </w:p>
    <w:p w14:paraId="2E3E14AF"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Content-Type: multipart/related boundary=SAP_7082c8a1-aa26-11db-c0f2-00144f00f3b6_END; type="application/soap+xml; charset=utf-8"</w:t>
      </w:r>
    </w:p>
    <w:p w14:paraId="1EAC5086"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lastRenderedPageBreak/>
        <w:t>Content-Length: 58451</w:t>
      </w:r>
    </w:p>
    <w:p w14:paraId="5399DB14" w14:textId="77777777" w:rsidR="0086631D" w:rsidRPr="0086631D" w:rsidRDefault="0086631D" w:rsidP="0086631D">
      <w:pPr>
        <w:spacing w:before="60" w:after="60"/>
        <w:rPr>
          <w:rFonts w:cs="Arial"/>
          <w:color w:val="0000FF"/>
          <w:szCs w:val="20"/>
          <w:lang w:val="en-US"/>
        </w:rPr>
      </w:pPr>
    </w:p>
    <w:p w14:paraId="50766329"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--SAP_7082c8a1-aa26-11db-c0f2-00144f00f3b6_END</w:t>
      </w:r>
    </w:p>
    <w:p w14:paraId="68C6EE04" w14:textId="77777777" w:rsidR="0086631D" w:rsidRPr="00690600" w:rsidRDefault="0086631D" w:rsidP="0086631D">
      <w:pPr>
        <w:spacing w:before="60" w:after="60"/>
        <w:rPr>
          <w:rFonts w:cs="Arial"/>
          <w:color w:val="0000FF"/>
          <w:szCs w:val="20"/>
          <w:lang w:val="en-US"/>
        </w:rPr>
      </w:pPr>
      <w:r w:rsidRPr="00690600">
        <w:rPr>
          <w:rFonts w:cs="Arial"/>
          <w:color w:val="0000FF"/>
          <w:szCs w:val="20"/>
          <w:lang w:val="en-US"/>
        </w:rPr>
        <w:t>Content-ID: 12345.A@supplyon.com</w:t>
      </w:r>
    </w:p>
    <w:p w14:paraId="32A5EC4A"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Content-Type: text/xml; charset=utf-8</w:t>
      </w:r>
    </w:p>
    <w:p w14:paraId="2266AEBF" w14:textId="77777777" w:rsidR="0086631D" w:rsidRPr="0086631D" w:rsidRDefault="0086631D" w:rsidP="0086631D">
      <w:pPr>
        <w:spacing w:before="60" w:after="60"/>
        <w:rPr>
          <w:rFonts w:cs="Arial"/>
          <w:color w:val="0000FF"/>
          <w:szCs w:val="20"/>
          <w:lang w:val="en-US"/>
        </w:rPr>
      </w:pPr>
    </w:p>
    <w:p w14:paraId="584AA363" w14:textId="77777777" w:rsidR="0086631D" w:rsidRPr="0086631D" w:rsidRDefault="0086631D" w:rsidP="0086631D">
      <w:pPr>
        <w:spacing w:before="60" w:after="60"/>
        <w:rPr>
          <w:rFonts w:cs="Arial"/>
          <w:color w:val="993300"/>
          <w:szCs w:val="20"/>
          <w:lang w:val="en-US"/>
        </w:rPr>
      </w:pPr>
      <w:r w:rsidRPr="0086631D">
        <w:rPr>
          <w:rFonts w:cs="Arial"/>
          <w:color w:val="993300"/>
          <w:szCs w:val="20"/>
          <w:lang w:val="en-US"/>
        </w:rPr>
        <w:t>&lt;?xml version="1.0" encoding="UTF-8"?&gt;</w:t>
      </w:r>
    </w:p>
    <w:p w14:paraId="426AEA2D" w14:textId="77777777" w:rsidR="0086631D" w:rsidRPr="0086631D" w:rsidRDefault="0086631D" w:rsidP="0086631D">
      <w:pPr>
        <w:spacing w:before="60" w:after="60"/>
        <w:rPr>
          <w:rFonts w:cs="Arial"/>
          <w:color w:val="993300"/>
          <w:szCs w:val="20"/>
          <w:lang w:val="en-US"/>
        </w:rPr>
      </w:pPr>
      <w:r w:rsidRPr="0086631D">
        <w:rPr>
          <w:rFonts w:cs="Arial"/>
          <w:color w:val="993300"/>
          <w:szCs w:val="20"/>
          <w:lang w:val="en-US"/>
        </w:rPr>
        <w:t>&lt;SOAP-ENV:Envelope xmlns:SOAP-ENV="http://schemas.xmlsoap.org/soap/envelope/"&gt;</w:t>
      </w:r>
    </w:p>
    <w:p w14:paraId="1AA698B1" w14:textId="77777777" w:rsidR="0086631D" w:rsidRPr="0086631D" w:rsidRDefault="0086631D" w:rsidP="0086631D">
      <w:pPr>
        <w:spacing w:before="60" w:after="60"/>
        <w:rPr>
          <w:rFonts w:cs="Arial"/>
          <w:color w:val="993300"/>
          <w:szCs w:val="20"/>
          <w:lang w:val="en-US"/>
        </w:rPr>
      </w:pPr>
      <w:r w:rsidRPr="0086631D">
        <w:rPr>
          <w:rFonts w:cs="Arial"/>
          <w:color w:val="993300"/>
          <w:szCs w:val="20"/>
          <w:lang w:val="en-US"/>
        </w:rPr>
        <w:t>&lt;SOAP-ENV:Body&gt;</w:t>
      </w:r>
    </w:p>
    <w:p w14:paraId="043C77B3" w14:textId="77777777" w:rsidR="0086631D" w:rsidRPr="0086631D" w:rsidRDefault="0086631D" w:rsidP="0086631D">
      <w:pPr>
        <w:spacing w:before="60" w:after="60"/>
        <w:rPr>
          <w:rFonts w:cs="Arial"/>
          <w:color w:val="993300"/>
          <w:szCs w:val="20"/>
          <w:lang w:val="en-US"/>
        </w:rPr>
      </w:pPr>
    </w:p>
    <w:p w14:paraId="1EC8C6C0"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&lt;SO-ProSo&gt;</w:t>
      </w:r>
    </w:p>
    <w:p w14:paraId="177D7A7C"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ab/>
        <w:t>&lt;ControlArea&gt;</w:t>
      </w:r>
    </w:p>
    <w:p w14:paraId="43D0AC81"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w:t>
      </w:r>
    </w:p>
    <w:p w14:paraId="3776B950"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ab/>
        <w:t>&lt;/ControlArea&gt;</w:t>
      </w:r>
    </w:p>
    <w:p w14:paraId="60B013D8" w14:textId="77777777" w:rsidR="0086631D" w:rsidRDefault="0086631D" w:rsidP="0086631D">
      <w:pPr>
        <w:spacing w:before="60" w:after="60"/>
        <w:rPr>
          <w:rFonts w:cs="Arial"/>
          <w:color w:val="008000"/>
          <w:szCs w:val="20"/>
          <w:lang w:val="en-US"/>
        </w:rPr>
      </w:pPr>
      <w:r w:rsidRPr="0086631D">
        <w:rPr>
          <w:rFonts w:cs="Arial"/>
          <w:color w:val="008000"/>
          <w:szCs w:val="20"/>
          <w:lang w:val="en-US"/>
        </w:rPr>
        <w:tab/>
        <w:t>&lt;</w:t>
      </w:r>
      <w:r w:rsidR="00985775">
        <w:rPr>
          <w:rFonts w:cs="Arial"/>
          <w:color w:val="008000"/>
          <w:szCs w:val="20"/>
          <w:lang w:val="en-US"/>
        </w:rPr>
        <w:t>SO-Report8DSupplier</w:t>
      </w:r>
      <w:r w:rsidRPr="0086631D">
        <w:rPr>
          <w:rFonts w:cs="Arial"/>
          <w:color w:val="008000"/>
          <w:szCs w:val="20"/>
          <w:lang w:val="en-US"/>
        </w:rPr>
        <w:t>&gt;</w:t>
      </w:r>
    </w:p>
    <w:p w14:paraId="5DF620E1" w14:textId="77777777" w:rsidR="00CA016F" w:rsidRDefault="00CA016F" w:rsidP="0086631D">
      <w:pPr>
        <w:spacing w:before="60" w:after="60"/>
        <w:rPr>
          <w:rFonts w:cs="Arial"/>
          <w:color w:val="008000"/>
          <w:szCs w:val="20"/>
          <w:lang w:val="en-US"/>
        </w:rPr>
      </w:pPr>
      <w:r w:rsidRPr="00CA016F">
        <w:rPr>
          <w:rFonts w:cs="Arial"/>
          <w:color w:val="008000"/>
          <w:szCs w:val="20"/>
          <w:lang w:val="en-US"/>
        </w:rPr>
        <w:t>...</w:t>
      </w:r>
    </w:p>
    <w:p w14:paraId="465848A8" w14:textId="77777777" w:rsidR="00CA016F" w:rsidRDefault="00CA016F" w:rsidP="0086631D">
      <w:pPr>
        <w:spacing w:before="60" w:after="60"/>
        <w:rPr>
          <w:rFonts w:cs="Arial"/>
          <w:color w:val="008000"/>
          <w:szCs w:val="20"/>
          <w:lang w:val="en-US"/>
        </w:rPr>
      </w:pPr>
      <w:r>
        <w:rPr>
          <w:rFonts w:cs="Arial"/>
          <w:color w:val="008000"/>
          <w:szCs w:val="20"/>
          <w:lang w:val="en-US"/>
        </w:rPr>
        <w:tab/>
      </w:r>
      <w:r>
        <w:rPr>
          <w:rFonts w:cs="Arial"/>
          <w:color w:val="008000"/>
          <w:szCs w:val="20"/>
          <w:lang w:val="en-US"/>
        </w:rPr>
        <w:tab/>
        <w:t>&lt;</w:t>
      </w:r>
      <w:r w:rsidRPr="00CA016F">
        <w:rPr>
          <w:rFonts w:cs="Arial"/>
          <w:color w:val="008000"/>
          <w:szCs w:val="20"/>
          <w:lang w:val="en-US"/>
        </w:rPr>
        <w:t>QDXReport8D</w:t>
      </w:r>
      <w:r>
        <w:rPr>
          <w:rFonts w:cs="Arial"/>
          <w:color w:val="008000"/>
          <w:szCs w:val="20"/>
          <w:lang w:val="en-US"/>
        </w:rPr>
        <w:t>&gt;</w:t>
      </w:r>
    </w:p>
    <w:p w14:paraId="43E8249B" w14:textId="77777777" w:rsidR="00CA016F" w:rsidRDefault="00CA016F" w:rsidP="0086631D">
      <w:pPr>
        <w:spacing w:before="60" w:after="60"/>
        <w:rPr>
          <w:rFonts w:cs="Arial"/>
          <w:color w:val="008000"/>
          <w:szCs w:val="20"/>
          <w:lang w:val="en-US"/>
        </w:rPr>
      </w:pPr>
      <w:r w:rsidRPr="00CA016F">
        <w:rPr>
          <w:rFonts w:cs="Arial"/>
          <w:color w:val="008000"/>
          <w:szCs w:val="20"/>
          <w:lang w:val="en-US"/>
        </w:rPr>
        <w:t>...</w:t>
      </w:r>
    </w:p>
    <w:p w14:paraId="3BD12467" w14:textId="77777777" w:rsidR="00CA016F" w:rsidRPr="0086631D" w:rsidRDefault="00CA016F" w:rsidP="0086631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MimeReference</w:t>
      </w:r>
      <w:r>
        <w:rPr>
          <w:rFonts w:cs="Arial"/>
          <w:color w:val="008000"/>
          <w:szCs w:val="20"/>
          <w:lang w:val="en-US"/>
        </w:rPr>
        <w:t>&gt;</w:t>
      </w:r>
    </w:p>
    <w:p w14:paraId="616E51F1" w14:textId="77777777" w:rsidR="0086631D" w:rsidRDefault="0086631D" w:rsidP="0086631D">
      <w:pPr>
        <w:spacing w:before="60" w:after="60"/>
        <w:rPr>
          <w:rFonts w:cs="Arial"/>
          <w:color w:val="008000"/>
          <w:szCs w:val="20"/>
          <w:lang w:val="en-US"/>
        </w:rPr>
      </w:pPr>
      <w:r w:rsidRPr="0086631D">
        <w:rPr>
          <w:rFonts w:cs="Arial"/>
          <w:color w:val="008000"/>
          <w:szCs w:val="20"/>
          <w:lang w:val="en-US"/>
        </w:rPr>
        <w:t>...</w:t>
      </w:r>
    </w:p>
    <w:p w14:paraId="604A722D" w14:textId="77777777" w:rsidR="00CA016F" w:rsidRDefault="00CA016F" w:rsidP="0086631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URI</w:t>
      </w:r>
      <w:r>
        <w:rPr>
          <w:rFonts w:cs="Arial"/>
          <w:color w:val="008000"/>
          <w:szCs w:val="20"/>
          <w:lang w:val="en-US"/>
        </w:rPr>
        <w:t>&gt;</w:t>
      </w:r>
      <w:r w:rsidR="00690600">
        <w:rPr>
          <w:rFonts w:cs="Arial"/>
          <w:color w:val="008000"/>
          <w:szCs w:val="20"/>
          <w:lang w:val="en-US"/>
        </w:rPr>
        <w:t>cid:</w:t>
      </w:r>
      <w:r w:rsidR="00B92C7D">
        <w:rPr>
          <w:rFonts w:cs="Arial"/>
          <w:color w:val="008000"/>
          <w:szCs w:val="20"/>
          <w:lang w:val="en-US"/>
        </w:rPr>
        <w:t>12345.B</w:t>
      </w:r>
      <w:r w:rsidRPr="00CA016F">
        <w:rPr>
          <w:rFonts w:cs="Arial"/>
          <w:color w:val="008000"/>
          <w:szCs w:val="20"/>
          <w:lang w:val="en-US"/>
        </w:rPr>
        <w:t>@supplyon.com</w:t>
      </w:r>
      <w:r>
        <w:rPr>
          <w:rFonts w:cs="Arial"/>
          <w:color w:val="008000"/>
          <w:szCs w:val="20"/>
          <w:lang w:val="en-US"/>
        </w:rPr>
        <w:t>&lt;/</w:t>
      </w:r>
      <w:r w:rsidRPr="00CA016F">
        <w:rPr>
          <w:rFonts w:cs="Arial"/>
          <w:color w:val="008000"/>
          <w:szCs w:val="20"/>
          <w:lang w:val="en-US"/>
        </w:rPr>
        <w:t>URI</w:t>
      </w:r>
      <w:r>
        <w:rPr>
          <w:rFonts w:cs="Arial"/>
          <w:color w:val="008000"/>
          <w:szCs w:val="20"/>
          <w:lang w:val="en-US"/>
        </w:rPr>
        <w:t>&gt;</w:t>
      </w:r>
    </w:p>
    <w:p w14:paraId="230B0A35" w14:textId="77777777" w:rsidR="00CA016F" w:rsidRDefault="00CA016F" w:rsidP="0086631D">
      <w:pPr>
        <w:spacing w:before="60" w:after="60"/>
        <w:rPr>
          <w:rFonts w:cs="Arial"/>
          <w:color w:val="008000"/>
          <w:szCs w:val="20"/>
          <w:lang w:val="en-US"/>
        </w:rPr>
      </w:pPr>
      <w:r w:rsidRPr="0086631D">
        <w:rPr>
          <w:rFonts w:cs="Arial"/>
          <w:color w:val="008000"/>
          <w:szCs w:val="20"/>
          <w:lang w:val="en-US"/>
        </w:rPr>
        <w:t>...</w:t>
      </w:r>
    </w:p>
    <w:p w14:paraId="79934F45" w14:textId="77777777" w:rsidR="00CA016F" w:rsidRDefault="00CA016F" w:rsidP="0086631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MimeReference</w:t>
      </w:r>
      <w:r>
        <w:rPr>
          <w:rFonts w:cs="Arial"/>
          <w:color w:val="008000"/>
          <w:szCs w:val="20"/>
          <w:lang w:val="en-US"/>
        </w:rPr>
        <w:t>&gt;</w:t>
      </w:r>
    </w:p>
    <w:p w14:paraId="2354F6DD" w14:textId="77777777" w:rsidR="00CA016F" w:rsidRDefault="00CA016F" w:rsidP="0086631D">
      <w:pPr>
        <w:spacing w:before="60" w:after="60"/>
        <w:rPr>
          <w:rFonts w:cs="Arial"/>
          <w:color w:val="008000"/>
          <w:szCs w:val="20"/>
          <w:lang w:val="en-US"/>
        </w:rPr>
      </w:pPr>
      <w:r w:rsidRPr="00CA016F">
        <w:rPr>
          <w:rFonts w:cs="Arial"/>
          <w:color w:val="008000"/>
          <w:szCs w:val="20"/>
          <w:lang w:val="en-US"/>
        </w:rPr>
        <w:t>...</w:t>
      </w:r>
    </w:p>
    <w:p w14:paraId="0D8F4C3D" w14:textId="77777777" w:rsidR="00B92C7D" w:rsidRPr="0086631D" w:rsidRDefault="00B92C7D" w:rsidP="00B92C7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MimeReference</w:t>
      </w:r>
      <w:r>
        <w:rPr>
          <w:rFonts w:cs="Arial"/>
          <w:color w:val="008000"/>
          <w:szCs w:val="20"/>
          <w:lang w:val="en-US"/>
        </w:rPr>
        <w:t>&gt;</w:t>
      </w:r>
    </w:p>
    <w:p w14:paraId="4D6C6C5E" w14:textId="77777777" w:rsidR="00B92C7D" w:rsidRDefault="00B92C7D" w:rsidP="00B92C7D">
      <w:pPr>
        <w:spacing w:before="60" w:after="60"/>
        <w:rPr>
          <w:rFonts w:cs="Arial"/>
          <w:color w:val="008000"/>
          <w:szCs w:val="20"/>
          <w:lang w:val="en-US"/>
        </w:rPr>
      </w:pPr>
      <w:r w:rsidRPr="0086631D">
        <w:rPr>
          <w:rFonts w:cs="Arial"/>
          <w:color w:val="008000"/>
          <w:szCs w:val="20"/>
          <w:lang w:val="en-US"/>
        </w:rPr>
        <w:t>...</w:t>
      </w:r>
    </w:p>
    <w:p w14:paraId="5386326E" w14:textId="77777777" w:rsidR="00B92C7D" w:rsidRDefault="00B92C7D" w:rsidP="00B92C7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URI</w:t>
      </w:r>
      <w:r>
        <w:rPr>
          <w:rFonts w:cs="Arial"/>
          <w:color w:val="008000"/>
          <w:szCs w:val="20"/>
          <w:lang w:val="en-US"/>
        </w:rPr>
        <w:t>&gt;</w:t>
      </w:r>
      <w:r w:rsidR="00690600">
        <w:rPr>
          <w:rFonts w:cs="Arial"/>
          <w:color w:val="008000"/>
          <w:szCs w:val="20"/>
          <w:lang w:val="en-US"/>
        </w:rPr>
        <w:t>cid:</w:t>
      </w:r>
      <w:r w:rsidRPr="00CA016F">
        <w:rPr>
          <w:rFonts w:cs="Arial"/>
          <w:color w:val="008000"/>
          <w:szCs w:val="20"/>
          <w:lang w:val="en-US"/>
        </w:rPr>
        <w:t>12345.</w:t>
      </w:r>
      <w:r>
        <w:rPr>
          <w:rFonts w:cs="Arial"/>
          <w:color w:val="008000"/>
          <w:szCs w:val="20"/>
          <w:lang w:val="en-US"/>
        </w:rPr>
        <w:t>C</w:t>
      </w:r>
      <w:r w:rsidRPr="00CA016F">
        <w:rPr>
          <w:rFonts w:cs="Arial"/>
          <w:color w:val="008000"/>
          <w:szCs w:val="20"/>
          <w:lang w:val="en-US"/>
        </w:rPr>
        <w:t>@supplyon.com</w:t>
      </w:r>
      <w:r>
        <w:rPr>
          <w:rFonts w:cs="Arial"/>
          <w:color w:val="008000"/>
          <w:szCs w:val="20"/>
          <w:lang w:val="en-US"/>
        </w:rPr>
        <w:t>&lt;/</w:t>
      </w:r>
      <w:r w:rsidRPr="00CA016F">
        <w:rPr>
          <w:rFonts w:cs="Arial"/>
          <w:color w:val="008000"/>
          <w:szCs w:val="20"/>
          <w:lang w:val="en-US"/>
        </w:rPr>
        <w:t>URI</w:t>
      </w:r>
      <w:r>
        <w:rPr>
          <w:rFonts w:cs="Arial"/>
          <w:color w:val="008000"/>
          <w:szCs w:val="20"/>
          <w:lang w:val="en-US"/>
        </w:rPr>
        <w:t>&gt;</w:t>
      </w:r>
    </w:p>
    <w:p w14:paraId="5E498F75" w14:textId="77777777" w:rsidR="00B92C7D" w:rsidRDefault="00B92C7D" w:rsidP="00B92C7D">
      <w:pPr>
        <w:spacing w:before="60" w:after="60"/>
        <w:rPr>
          <w:rFonts w:cs="Arial"/>
          <w:color w:val="008000"/>
          <w:szCs w:val="20"/>
          <w:lang w:val="en-US"/>
        </w:rPr>
      </w:pPr>
      <w:r w:rsidRPr="0086631D">
        <w:rPr>
          <w:rFonts w:cs="Arial"/>
          <w:color w:val="008000"/>
          <w:szCs w:val="20"/>
          <w:lang w:val="en-US"/>
        </w:rPr>
        <w:t>...</w:t>
      </w:r>
    </w:p>
    <w:p w14:paraId="4711721E" w14:textId="77777777" w:rsidR="00B92C7D" w:rsidRDefault="00B92C7D" w:rsidP="00B92C7D">
      <w:pPr>
        <w:spacing w:before="60" w:after="60"/>
        <w:rPr>
          <w:rFonts w:cs="Arial"/>
          <w:color w:val="008000"/>
          <w:szCs w:val="20"/>
          <w:lang w:val="en-US"/>
        </w:rPr>
      </w:pPr>
      <w:r>
        <w:rPr>
          <w:rFonts w:cs="Arial"/>
          <w:color w:val="008000"/>
          <w:szCs w:val="20"/>
          <w:lang w:val="en-US"/>
        </w:rPr>
        <w:tab/>
      </w:r>
      <w:r>
        <w:rPr>
          <w:rFonts w:cs="Arial"/>
          <w:color w:val="008000"/>
          <w:szCs w:val="20"/>
          <w:lang w:val="en-US"/>
        </w:rPr>
        <w:tab/>
      </w:r>
      <w:r>
        <w:rPr>
          <w:rFonts w:cs="Arial"/>
          <w:color w:val="008000"/>
          <w:szCs w:val="20"/>
          <w:lang w:val="en-US"/>
        </w:rPr>
        <w:tab/>
        <w:t>&lt;/</w:t>
      </w:r>
      <w:r w:rsidRPr="00CA016F">
        <w:rPr>
          <w:rFonts w:cs="Arial"/>
          <w:color w:val="008000"/>
          <w:szCs w:val="20"/>
          <w:lang w:val="en-US"/>
        </w:rPr>
        <w:t>MimeReference</w:t>
      </w:r>
      <w:r>
        <w:rPr>
          <w:rFonts w:cs="Arial"/>
          <w:color w:val="008000"/>
          <w:szCs w:val="20"/>
          <w:lang w:val="en-US"/>
        </w:rPr>
        <w:t>&gt;</w:t>
      </w:r>
    </w:p>
    <w:p w14:paraId="0353B0FC" w14:textId="77777777" w:rsidR="00B92C7D" w:rsidRDefault="00B92C7D" w:rsidP="00B92C7D">
      <w:pPr>
        <w:spacing w:before="60" w:after="60"/>
        <w:rPr>
          <w:rFonts w:cs="Arial"/>
          <w:color w:val="008000"/>
          <w:szCs w:val="20"/>
          <w:lang w:val="en-US"/>
        </w:rPr>
      </w:pPr>
      <w:r w:rsidRPr="00CA016F">
        <w:rPr>
          <w:rFonts w:cs="Arial"/>
          <w:color w:val="008000"/>
          <w:szCs w:val="20"/>
          <w:lang w:val="en-US"/>
        </w:rPr>
        <w:t>...</w:t>
      </w:r>
    </w:p>
    <w:p w14:paraId="3CB95CFC" w14:textId="77777777" w:rsidR="00CA016F" w:rsidRDefault="00CA016F" w:rsidP="0086631D">
      <w:pPr>
        <w:spacing w:before="60" w:after="60"/>
        <w:rPr>
          <w:rFonts w:cs="Arial"/>
          <w:color w:val="008000"/>
          <w:szCs w:val="20"/>
          <w:lang w:val="en-US"/>
        </w:rPr>
      </w:pPr>
      <w:r>
        <w:rPr>
          <w:rFonts w:cs="Arial"/>
          <w:color w:val="008000"/>
          <w:szCs w:val="20"/>
          <w:lang w:val="en-US"/>
        </w:rPr>
        <w:tab/>
      </w:r>
      <w:r>
        <w:rPr>
          <w:rFonts w:cs="Arial"/>
          <w:color w:val="008000"/>
          <w:szCs w:val="20"/>
          <w:lang w:val="en-US"/>
        </w:rPr>
        <w:tab/>
        <w:t>&lt;/</w:t>
      </w:r>
      <w:r w:rsidRPr="00CA016F">
        <w:rPr>
          <w:rFonts w:cs="Arial"/>
          <w:color w:val="008000"/>
          <w:szCs w:val="20"/>
          <w:lang w:val="en-US"/>
        </w:rPr>
        <w:t>QDXReport8D</w:t>
      </w:r>
      <w:r>
        <w:rPr>
          <w:rFonts w:cs="Arial"/>
          <w:color w:val="008000"/>
          <w:szCs w:val="20"/>
          <w:lang w:val="en-US"/>
        </w:rPr>
        <w:t>&gt;</w:t>
      </w:r>
    </w:p>
    <w:p w14:paraId="2E30F42F" w14:textId="77777777" w:rsidR="00CA016F" w:rsidRPr="0086631D" w:rsidRDefault="00CA016F" w:rsidP="0086631D">
      <w:pPr>
        <w:spacing w:before="60" w:after="60"/>
        <w:rPr>
          <w:rFonts w:cs="Arial"/>
          <w:color w:val="008000"/>
          <w:szCs w:val="20"/>
          <w:lang w:val="en-US"/>
        </w:rPr>
      </w:pPr>
      <w:r w:rsidRPr="00CA016F">
        <w:rPr>
          <w:rFonts w:cs="Arial"/>
          <w:color w:val="008000"/>
          <w:szCs w:val="20"/>
          <w:lang w:val="en-US"/>
        </w:rPr>
        <w:t>...</w:t>
      </w:r>
    </w:p>
    <w:p w14:paraId="2714883E"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ab/>
        <w:t>&lt;/</w:t>
      </w:r>
      <w:r w:rsidR="00985775">
        <w:rPr>
          <w:rFonts w:cs="Arial"/>
          <w:color w:val="008000"/>
          <w:szCs w:val="20"/>
          <w:lang w:val="en-US"/>
        </w:rPr>
        <w:t>SO-Report8DSupplier</w:t>
      </w:r>
      <w:r w:rsidRPr="0086631D">
        <w:rPr>
          <w:rFonts w:cs="Arial"/>
          <w:color w:val="008000"/>
          <w:szCs w:val="20"/>
          <w:lang w:val="en-US"/>
        </w:rPr>
        <w:t>&gt;</w:t>
      </w:r>
    </w:p>
    <w:p w14:paraId="59BB6BD8" w14:textId="77777777" w:rsidR="0086631D" w:rsidRPr="0086631D" w:rsidRDefault="0086631D" w:rsidP="0086631D">
      <w:pPr>
        <w:spacing w:before="60" w:after="60"/>
        <w:rPr>
          <w:rFonts w:cs="Arial"/>
          <w:color w:val="008000"/>
          <w:szCs w:val="20"/>
          <w:lang w:val="en-US"/>
        </w:rPr>
      </w:pPr>
      <w:r w:rsidRPr="0086631D">
        <w:rPr>
          <w:rFonts w:cs="Arial"/>
          <w:color w:val="008000"/>
          <w:szCs w:val="20"/>
          <w:lang w:val="en-US"/>
        </w:rPr>
        <w:t>&lt;/SO-ProSo&gt;</w:t>
      </w:r>
    </w:p>
    <w:p w14:paraId="06251597" w14:textId="77777777" w:rsidR="0086631D" w:rsidRPr="0086631D" w:rsidRDefault="0086631D" w:rsidP="0086631D">
      <w:pPr>
        <w:spacing w:before="60" w:after="60"/>
        <w:rPr>
          <w:rFonts w:cs="Arial"/>
          <w:color w:val="993300"/>
          <w:szCs w:val="20"/>
          <w:lang w:val="en-US"/>
        </w:rPr>
      </w:pPr>
    </w:p>
    <w:p w14:paraId="57B9E658" w14:textId="77777777" w:rsidR="0086631D" w:rsidRPr="0086631D" w:rsidRDefault="0086631D" w:rsidP="0086631D">
      <w:pPr>
        <w:spacing w:before="60" w:after="60"/>
        <w:rPr>
          <w:rFonts w:cs="Arial"/>
          <w:color w:val="993300"/>
          <w:szCs w:val="20"/>
          <w:lang w:val="en-US"/>
        </w:rPr>
      </w:pPr>
      <w:r w:rsidRPr="0086631D">
        <w:rPr>
          <w:rFonts w:cs="Arial"/>
          <w:color w:val="993300"/>
          <w:szCs w:val="20"/>
          <w:lang w:val="en-US"/>
        </w:rPr>
        <w:t>&lt;/SOAP-ENV:Body&gt;</w:t>
      </w:r>
    </w:p>
    <w:p w14:paraId="11C6A96B" w14:textId="77777777" w:rsidR="0086631D" w:rsidRPr="0086631D" w:rsidRDefault="0086631D" w:rsidP="0086631D">
      <w:pPr>
        <w:spacing w:before="60" w:after="60"/>
        <w:rPr>
          <w:rFonts w:cs="Arial"/>
          <w:color w:val="993300"/>
          <w:szCs w:val="20"/>
          <w:lang w:val="en-US"/>
        </w:rPr>
      </w:pPr>
      <w:r w:rsidRPr="0086631D">
        <w:rPr>
          <w:rFonts w:cs="Arial"/>
          <w:color w:val="993300"/>
          <w:szCs w:val="20"/>
          <w:lang w:val="en-US"/>
        </w:rPr>
        <w:t>&lt;/SOAP-ENV:Envelope&gt;</w:t>
      </w:r>
    </w:p>
    <w:p w14:paraId="0D5E337C" w14:textId="77777777" w:rsidR="0086631D" w:rsidRPr="0086631D" w:rsidRDefault="0086631D" w:rsidP="0086631D">
      <w:pPr>
        <w:spacing w:before="60" w:after="60"/>
        <w:rPr>
          <w:rFonts w:cs="Arial"/>
          <w:color w:val="0000FF"/>
          <w:szCs w:val="20"/>
          <w:lang w:val="en-US"/>
        </w:rPr>
      </w:pPr>
    </w:p>
    <w:p w14:paraId="71E9C5B4"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t>--SAP_7082c8a1-aa26-11db-c0f2-00144f00f3b6_END</w:t>
      </w:r>
    </w:p>
    <w:p w14:paraId="30528A4B" w14:textId="77777777" w:rsidR="0086631D" w:rsidRPr="00ED7D00" w:rsidRDefault="0086631D" w:rsidP="0086631D">
      <w:pPr>
        <w:spacing w:before="60" w:after="60"/>
        <w:rPr>
          <w:rFonts w:cs="Arial"/>
          <w:color w:val="0000FF"/>
          <w:szCs w:val="20"/>
          <w:lang w:val="en-US"/>
        </w:rPr>
      </w:pPr>
      <w:r w:rsidRPr="00ED7D00">
        <w:rPr>
          <w:rFonts w:cs="Arial"/>
          <w:color w:val="0000FF"/>
          <w:szCs w:val="20"/>
          <w:lang w:val="en-US"/>
        </w:rPr>
        <w:t>Content-ID: 12345.B@supplyon.com</w:t>
      </w:r>
    </w:p>
    <w:p w14:paraId="69903B7B" w14:textId="77777777" w:rsidR="0086631D" w:rsidRPr="00ED7D00" w:rsidRDefault="0086631D" w:rsidP="0086631D">
      <w:pPr>
        <w:spacing w:before="60" w:after="60"/>
        <w:rPr>
          <w:rFonts w:cs="Arial"/>
          <w:color w:val="0000FF"/>
          <w:szCs w:val="20"/>
          <w:lang w:val="en-US"/>
        </w:rPr>
      </w:pPr>
      <w:r w:rsidRPr="00ED7D00">
        <w:rPr>
          <w:rFonts w:cs="Arial"/>
          <w:color w:val="0000FF"/>
          <w:szCs w:val="20"/>
          <w:lang w:val="en-US"/>
        </w:rPr>
        <w:t>Content-Type: application/pdf</w:t>
      </w:r>
    </w:p>
    <w:p w14:paraId="5D46CE86" w14:textId="77777777" w:rsidR="0086631D" w:rsidRPr="00ED7D00" w:rsidRDefault="0086631D" w:rsidP="0086631D">
      <w:pPr>
        <w:spacing w:before="60" w:after="60"/>
        <w:rPr>
          <w:rFonts w:cs="Arial"/>
          <w:szCs w:val="20"/>
          <w:lang w:val="en-US"/>
        </w:rPr>
      </w:pPr>
      <w:r w:rsidRPr="00ED7D00">
        <w:rPr>
          <w:rFonts w:cs="Arial"/>
          <w:szCs w:val="20"/>
          <w:lang w:val="en-US"/>
        </w:rPr>
        <w:t>%PDF-1.3</w:t>
      </w:r>
    </w:p>
    <w:p w14:paraId="006DD9A7" w14:textId="77777777" w:rsidR="0086631D" w:rsidRPr="0086631D" w:rsidRDefault="0086631D" w:rsidP="0086631D">
      <w:pPr>
        <w:spacing w:before="60" w:after="60"/>
        <w:rPr>
          <w:rFonts w:cs="Arial"/>
          <w:szCs w:val="20"/>
          <w:lang w:val="en-US"/>
        </w:rPr>
      </w:pPr>
      <w:r w:rsidRPr="0086631D">
        <w:rPr>
          <w:rFonts w:cs="Arial"/>
          <w:szCs w:val="20"/>
          <w:lang w:val="en-US"/>
        </w:rPr>
        <w:t>%....</w:t>
      </w:r>
    </w:p>
    <w:p w14:paraId="11438F86" w14:textId="77777777" w:rsidR="0086631D" w:rsidRPr="0086631D" w:rsidRDefault="0086631D" w:rsidP="0086631D">
      <w:pPr>
        <w:spacing w:before="60" w:after="60"/>
        <w:rPr>
          <w:rFonts w:cs="Arial"/>
          <w:color w:val="0000FF"/>
          <w:szCs w:val="20"/>
          <w:lang w:val="en-US"/>
        </w:rPr>
      </w:pPr>
    </w:p>
    <w:p w14:paraId="67E5AF77" w14:textId="77777777" w:rsidR="0086631D" w:rsidRPr="0086631D" w:rsidRDefault="0086631D" w:rsidP="0086631D">
      <w:pPr>
        <w:spacing w:before="60" w:after="60"/>
        <w:rPr>
          <w:rFonts w:cs="Arial"/>
          <w:color w:val="0000FF"/>
          <w:szCs w:val="20"/>
          <w:lang w:val="en-US"/>
        </w:rPr>
      </w:pPr>
      <w:r w:rsidRPr="0086631D">
        <w:rPr>
          <w:rFonts w:cs="Arial"/>
          <w:color w:val="0000FF"/>
          <w:szCs w:val="20"/>
          <w:lang w:val="en-US"/>
        </w:rPr>
        <w:lastRenderedPageBreak/>
        <w:t>--SAP_7082c8a1-aa26-11db-c0f2-00144f00f3b6_END</w:t>
      </w:r>
    </w:p>
    <w:p w14:paraId="71895EE0" w14:textId="77777777" w:rsidR="0086631D" w:rsidRPr="00725047" w:rsidRDefault="0086631D" w:rsidP="0086631D">
      <w:pPr>
        <w:spacing w:before="60" w:after="60"/>
        <w:rPr>
          <w:rFonts w:cs="Arial"/>
          <w:color w:val="0000FF"/>
          <w:szCs w:val="20"/>
          <w:lang w:val="fr-FR"/>
        </w:rPr>
      </w:pPr>
      <w:r w:rsidRPr="00725047">
        <w:rPr>
          <w:rFonts w:cs="Arial"/>
          <w:color w:val="0000FF"/>
          <w:szCs w:val="20"/>
          <w:lang w:val="fr-FR"/>
        </w:rPr>
        <w:t>Content-ID: 12345.C@supplyon.com</w:t>
      </w:r>
    </w:p>
    <w:p w14:paraId="3E09BC73" w14:textId="77777777" w:rsidR="0086631D" w:rsidRPr="00690600" w:rsidRDefault="0086631D" w:rsidP="0086631D">
      <w:pPr>
        <w:spacing w:before="60" w:after="60"/>
        <w:rPr>
          <w:rFonts w:cs="Arial"/>
          <w:color w:val="0000FF"/>
          <w:szCs w:val="20"/>
          <w:lang w:val="fr-FR"/>
        </w:rPr>
      </w:pPr>
      <w:r w:rsidRPr="00690600">
        <w:rPr>
          <w:rFonts w:cs="Arial"/>
          <w:color w:val="0000FF"/>
          <w:szCs w:val="20"/>
          <w:lang w:val="fr-FR"/>
        </w:rPr>
        <w:t>Content-Type: application/pdf</w:t>
      </w:r>
    </w:p>
    <w:p w14:paraId="168F5209" w14:textId="77777777" w:rsidR="0086631D" w:rsidRPr="00690600" w:rsidRDefault="0086631D" w:rsidP="0086631D">
      <w:pPr>
        <w:spacing w:before="60" w:after="60"/>
        <w:rPr>
          <w:rFonts w:cs="Arial"/>
          <w:szCs w:val="20"/>
          <w:lang w:val="fr-FR"/>
        </w:rPr>
      </w:pPr>
      <w:r w:rsidRPr="00690600">
        <w:rPr>
          <w:rFonts w:cs="Arial"/>
          <w:szCs w:val="20"/>
          <w:lang w:val="fr-FR"/>
        </w:rPr>
        <w:t>%PDF-1.3</w:t>
      </w:r>
    </w:p>
    <w:p w14:paraId="134AD6F9" w14:textId="77777777" w:rsidR="0086631D" w:rsidRPr="0086631D" w:rsidRDefault="0086631D" w:rsidP="0086631D">
      <w:pPr>
        <w:spacing w:before="60" w:after="60"/>
        <w:rPr>
          <w:rFonts w:cs="Arial"/>
          <w:szCs w:val="20"/>
          <w:lang w:val="en-US"/>
        </w:rPr>
      </w:pPr>
      <w:r w:rsidRPr="0086631D">
        <w:rPr>
          <w:rFonts w:cs="Arial"/>
          <w:szCs w:val="20"/>
          <w:lang w:val="en-US"/>
        </w:rPr>
        <w:t>%....</w:t>
      </w:r>
    </w:p>
    <w:p w14:paraId="3925CEAC" w14:textId="77777777" w:rsidR="00182418" w:rsidRDefault="00182418" w:rsidP="00182418">
      <w:pPr>
        <w:pStyle w:val="Heading2"/>
        <w:rPr>
          <w:lang w:val="en-GB"/>
        </w:rPr>
      </w:pPr>
      <w:bookmarkStart w:id="678" w:name="_Toc320119091"/>
      <w:bookmarkStart w:id="679" w:name="_Toc320119209"/>
      <w:bookmarkStart w:id="680" w:name="_Toc320264146"/>
      <w:bookmarkStart w:id="681" w:name="_Toc320265501"/>
      <w:bookmarkStart w:id="682" w:name="_Toc320271328"/>
      <w:bookmarkStart w:id="683" w:name="_Toc320546576"/>
      <w:bookmarkStart w:id="684" w:name="_Toc320549183"/>
      <w:bookmarkStart w:id="685" w:name="_Toc320119092"/>
      <w:bookmarkStart w:id="686" w:name="_Toc320119210"/>
      <w:bookmarkStart w:id="687" w:name="_Toc320264147"/>
      <w:bookmarkStart w:id="688" w:name="_Toc320265502"/>
      <w:bookmarkStart w:id="689" w:name="_Toc320271329"/>
      <w:bookmarkStart w:id="690" w:name="_Toc320546577"/>
      <w:bookmarkStart w:id="691" w:name="_Toc320549184"/>
      <w:bookmarkStart w:id="692" w:name="_Toc320119093"/>
      <w:bookmarkStart w:id="693" w:name="_Toc320119211"/>
      <w:bookmarkStart w:id="694" w:name="_Toc320264148"/>
      <w:bookmarkStart w:id="695" w:name="_Toc320265503"/>
      <w:bookmarkStart w:id="696" w:name="_Toc320271330"/>
      <w:bookmarkStart w:id="697" w:name="_Toc320546578"/>
      <w:bookmarkStart w:id="698" w:name="_Toc320549185"/>
      <w:bookmarkStart w:id="699" w:name="_Toc320119094"/>
      <w:bookmarkStart w:id="700" w:name="_Toc320119212"/>
      <w:bookmarkStart w:id="701" w:name="_Toc320264149"/>
      <w:bookmarkStart w:id="702" w:name="_Toc320265504"/>
      <w:bookmarkStart w:id="703" w:name="_Toc320271331"/>
      <w:bookmarkStart w:id="704" w:name="_Toc320546579"/>
      <w:bookmarkStart w:id="705" w:name="_Toc320549186"/>
      <w:bookmarkStart w:id="706" w:name="_Toc320119095"/>
      <w:bookmarkStart w:id="707" w:name="_Toc320119213"/>
      <w:bookmarkStart w:id="708" w:name="_Toc320264150"/>
      <w:bookmarkStart w:id="709" w:name="_Toc320265505"/>
      <w:bookmarkStart w:id="710" w:name="_Toc320271332"/>
      <w:bookmarkStart w:id="711" w:name="_Toc320546580"/>
      <w:bookmarkStart w:id="712" w:name="_Toc320549187"/>
      <w:bookmarkStart w:id="713" w:name="_Toc320119096"/>
      <w:bookmarkStart w:id="714" w:name="_Toc320119214"/>
      <w:bookmarkStart w:id="715" w:name="_Toc320264151"/>
      <w:bookmarkStart w:id="716" w:name="_Toc320265506"/>
      <w:bookmarkStart w:id="717" w:name="_Toc320271333"/>
      <w:bookmarkStart w:id="718" w:name="_Toc320546581"/>
      <w:bookmarkStart w:id="719" w:name="_Toc320549188"/>
      <w:bookmarkStart w:id="720" w:name="_Toc320119097"/>
      <w:bookmarkStart w:id="721" w:name="_Toc320119215"/>
      <w:bookmarkStart w:id="722" w:name="_Toc320264152"/>
      <w:bookmarkStart w:id="723" w:name="_Toc320265507"/>
      <w:bookmarkStart w:id="724" w:name="_Toc320271334"/>
      <w:bookmarkStart w:id="725" w:name="_Toc320546582"/>
      <w:bookmarkStart w:id="726" w:name="_Toc320549189"/>
      <w:bookmarkStart w:id="727" w:name="_Toc542274"/>
      <w:bookmarkStart w:id="728" w:name="_Toc125958803"/>
      <w:bookmarkStart w:id="729" w:name="_Toc168294930"/>
      <w:bookmarkStart w:id="730" w:name="_Toc180294192"/>
      <w:bookmarkStart w:id="731" w:name="_Toc18514150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lang w:val="en-GB"/>
        </w:rPr>
        <w:t xml:space="preserve">Attachment </w:t>
      </w:r>
      <w:r w:rsidR="00EB0C97">
        <w:rPr>
          <w:lang w:val="en-GB"/>
        </w:rPr>
        <w:t>handling</w:t>
      </w:r>
      <w:bookmarkEnd w:id="727"/>
    </w:p>
    <w:p w14:paraId="7A766982" w14:textId="77777777" w:rsidR="001620A3" w:rsidRDefault="001620A3" w:rsidP="00EB0C97">
      <w:pPr>
        <w:pStyle w:val="Heading3"/>
        <w:rPr>
          <w:lang w:val="en-US"/>
        </w:rPr>
      </w:pPr>
      <w:bookmarkStart w:id="732" w:name="_Ref340080999"/>
      <w:bookmarkStart w:id="733" w:name="_Toc542275"/>
      <w:bookmarkStart w:id="734" w:name="_Ref323720731"/>
      <w:bookmarkStart w:id="735" w:name="_Ref323720737"/>
      <w:r>
        <w:rPr>
          <w:lang w:val="en-US"/>
        </w:rPr>
        <w:t>Referencing attachments in Multipart Communication</w:t>
      </w:r>
      <w:bookmarkEnd w:id="732"/>
      <w:bookmarkEnd w:id="733"/>
    </w:p>
    <w:p w14:paraId="2BBA95F1" w14:textId="77777777" w:rsidR="001620A3" w:rsidRDefault="001620A3" w:rsidP="001620A3">
      <w:pPr>
        <w:rPr>
          <w:lang w:val="en-US"/>
        </w:rPr>
      </w:pPr>
      <w:r w:rsidRPr="00916437">
        <w:rPr>
          <w:lang w:val="en-US"/>
        </w:rPr>
        <w:t xml:space="preserve">To link the position during transmission within </w:t>
      </w:r>
      <w:r>
        <w:rPr>
          <w:lang w:val="en-US"/>
        </w:rPr>
        <w:t xml:space="preserve">xml </w:t>
      </w:r>
      <w:r w:rsidRPr="00916437">
        <w:rPr>
          <w:lang w:val="en-US"/>
        </w:rPr>
        <w:t xml:space="preserve">payload and the </w:t>
      </w:r>
      <w:r>
        <w:rPr>
          <w:lang w:val="en-US"/>
        </w:rPr>
        <w:t>respective</w:t>
      </w:r>
      <w:r w:rsidRPr="00916437">
        <w:rPr>
          <w:lang w:val="en-US"/>
        </w:rPr>
        <w:t xml:space="preserve"> attachment (mime part) following mechanism </w:t>
      </w:r>
      <w:r>
        <w:rPr>
          <w:lang w:val="en-US"/>
        </w:rPr>
        <w:t>is</w:t>
      </w:r>
      <w:r w:rsidR="00511A86">
        <w:rPr>
          <w:lang w:val="en-US"/>
        </w:rPr>
        <w:t xml:space="preserve"> used </w:t>
      </w:r>
      <w:r w:rsidRPr="00916437">
        <w:rPr>
          <w:lang w:val="en-US"/>
        </w:rPr>
        <w:t xml:space="preserve">in </w:t>
      </w:r>
      <w:r>
        <w:rPr>
          <w:lang w:val="en-US"/>
        </w:rPr>
        <w:t>complaint/8D report message</w:t>
      </w:r>
      <w:r w:rsidRPr="00916437">
        <w:rPr>
          <w:lang w:val="en-US"/>
        </w:rPr>
        <w:t>. Each node “</w:t>
      </w:r>
      <w:r w:rsidRPr="00916437">
        <w:rPr>
          <w:i/>
          <w:lang w:val="en-US"/>
        </w:rPr>
        <w:t>MimeReference</w:t>
      </w:r>
      <w:r w:rsidRPr="00916437">
        <w:rPr>
          <w:lang w:val="en-US"/>
        </w:rPr>
        <w:t>” contains an ID in field “</w:t>
      </w:r>
      <w:r w:rsidRPr="00916437">
        <w:rPr>
          <w:i/>
          <w:lang w:val="en-US"/>
        </w:rPr>
        <w:t>URI</w:t>
      </w:r>
      <w:r w:rsidRPr="00916437">
        <w:rPr>
          <w:lang w:val="en-US"/>
        </w:rPr>
        <w:t xml:space="preserve">” (with prefix “cid:”) that is referred in http header of each mime part, field “Content-ID” or “Content-Description”. The ID </w:t>
      </w:r>
      <w:r>
        <w:rPr>
          <w:lang w:val="en-US"/>
        </w:rPr>
        <w:t xml:space="preserve">needs to </w:t>
      </w:r>
      <w:r w:rsidRPr="00916437">
        <w:rPr>
          <w:lang w:val="en-US"/>
        </w:rPr>
        <w:t xml:space="preserve">be unique </w:t>
      </w:r>
      <w:r>
        <w:rPr>
          <w:lang w:val="en-US"/>
        </w:rPr>
        <w:t xml:space="preserve">over all attachments </w:t>
      </w:r>
      <w:r w:rsidRPr="00916437">
        <w:rPr>
          <w:lang w:val="en-US"/>
        </w:rPr>
        <w:t>during transmission.</w:t>
      </w:r>
    </w:p>
    <w:p w14:paraId="3016FFD1" w14:textId="77777777" w:rsidR="001D5E30" w:rsidRPr="00916437" w:rsidRDefault="001D5E30" w:rsidP="001620A3">
      <w:pPr>
        <w:rPr>
          <w:lang w:val="en-US"/>
        </w:rPr>
      </w:pPr>
    </w:p>
    <w:p w14:paraId="7D60B06A" w14:textId="77777777" w:rsidR="001620A3" w:rsidRPr="00916437" w:rsidRDefault="001620A3" w:rsidP="001620A3">
      <w:pPr>
        <w:rPr>
          <w:lang w:val="en-US"/>
        </w:rPr>
      </w:pPr>
      <w:r w:rsidRPr="00916437">
        <w:rPr>
          <w:lang w:val="en-US"/>
        </w:rPr>
        <w:t>Example</w:t>
      </w:r>
      <w:r>
        <w:rPr>
          <w:lang w:val="en-US"/>
        </w:rPr>
        <w:t xml:space="preserve"> for complaint message</w:t>
      </w:r>
      <w:r w:rsidRPr="00916437">
        <w:rPr>
          <w:lang w:val="en-US"/>
        </w:rPr>
        <w:t>:</w:t>
      </w:r>
    </w:p>
    <w:p w14:paraId="015CDB42" w14:textId="77777777" w:rsidR="001620A3" w:rsidRPr="00916437" w:rsidRDefault="001620A3" w:rsidP="00473C48">
      <w:pPr>
        <w:numPr>
          <w:ilvl w:val="0"/>
          <w:numId w:val="20"/>
        </w:numPr>
        <w:contextualSpacing/>
        <w:rPr>
          <w:lang w:val="en-US"/>
        </w:rPr>
      </w:pPr>
      <w:r w:rsidRPr="00916437">
        <w:rPr>
          <w:lang w:val="en-US"/>
        </w:rPr>
        <w:t>XML payload (SO-</w:t>
      </w:r>
      <w:r>
        <w:rPr>
          <w:lang w:val="en-US"/>
        </w:rPr>
        <w:t>Complaint</w:t>
      </w:r>
      <w:r w:rsidRPr="00916437">
        <w:rPr>
          <w:lang w:val="en-US"/>
        </w:rPr>
        <w:t>Supplier)</w:t>
      </w:r>
    </w:p>
    <w:p w14:paraId="6254131E" w14:textId="77777777" w:rsidR="001620A3" w:rsidRPr="00916437" w:rsidRDefault="001620A3" w:rsidP="00473C48">
      <w:pPr>
        <w:numPr>
          <w:ilvl w:val="1"/>
          <w:numId w:val="20"/>
        </w:numPr>
        <w:contextualSpacing/>
        <w:rPr>
          <w:lang w:val="en-US"/>
        </w:rPr>
      </w:pPr>
      <w:r w:rsidRPr="00916437">
        <w:rPr>
          <w:lang w:val="en-US"/>
        </w:rPr>
        <w:t>SO-</w:t>
      </w:r>
      <w:r>
        <w:rPr>
          <w:lang w:val="en-US"/>
        </w:rPr>
        <w:t>Complaint</w:t>
      </w:r>
      <w:r w:rsidRPr="00916437">
        <w:rPr>
          <w:lang w:val="en-US"/>
        </w:rPr>
        <w:t>Supplier.QDX</w:t>
      </w:r>
      <w:r>
        <w:rPr>
          <w:lang w:val="en-US"/>
        </w:rPr>
        <w:t>Complaint</w:t>
      </w:r>
      <w:r w:rsidRPr="00916437">
        <w:rPr>
          <w:lang w:val="en-US"/>
        </w:rPr>
        <w:t xml:space="preserve">.MimeReference.URI: </w:t>
      </w:r>
      <w:r w:rsidR="005A6E5B" w:rsidRPr="005A6E5B">
        <w:rPr>
          <w:b/>
          <w:lang w:val="en-US"/>
        </w:rPr>
        <w:t>cid:0001</w:t>
      </w:r>
    </w:p>
    <w:p w14:paraId="4E6E632E" w14:textId="77777777" w:rsidR="001620A3" w:rsidRPr="00916437" w:rsidRDefault="001620A3" w:rsidP="00473C48">
      <w:pPr>
        <w:numPr>
          <w:ilvl w:val="0"/>
          <w:numId w:val="20"/>
        </w:numPr>
        <w:contextualSpacing/>
        <w:rPr>
          <w:lang w:val="en-US"/>
        </w:rPr>
      </w:pPr>
      <w:r w:rsidRPr="00916437">
        <w:rPr>
          <w:lang w:val="en-US"/>
        </w:rPr>
        <w:t>http header of mime part</w:t>
      </w:r>
    </w:p>
    <w:p w14:paraId="7BDFB59F" w14:textId="77777777" w:rsidR="001620A3" w:rsidRPr="00916437" w:rsidRDefault="001620A3" w:rsidP="00473C48">
      <w:pPr>
        <w:pStyle w:val="ListParagraph"/>
        <w:numPr>
          <w:ilvl w:val="1"/>
          <w:numId w:val="20"/>
        </w:numPr>
        <w:rPr>
          <w:lang w:val="en-US"/>
        </w:rPr>
      </w:pPr>
      <w:r w:rsidRPr="00916437">
        <w:rPr>
          <w:lang w:val="en-US"/>
        </w:rPr>
        <w:t>Content-ID</w:t>
      </w:r>
      <w:r>
        <w:rPr>
          <w:lang w:val="en-US"/>
        </w:rPr>
        <w:t xml:space="preserve"> (or Content-Description)</w:t>
      </w:r>
      <w:r w:rsidRPr="00916437">
        <w:rPr>
          <w:lang w:val="en-US"/>
        </w:rPr>
        <w:t xml:space="preserve">: </w:t>
      </w:r>
      <w:r w:rsidRPr="00916437">
        <w:rPr>
          <w:b/>
          <w:lang w:val="en-US"/>
        </w:rPr>
        <w:t>0001</w:t>
      </w:r>
    </w:p>
    <w:p w14:paraId="504793C4" w14:textId="77777777" w:rsidR="001620A3" w:rsidRDefault="001620A3" w:rsidP="001620A3">
      <w:pPr>
        <w:rPr>
          <w:lang w:val="en-US"/>
        </w:rPr>
      </w:pPr>
    </w:p>
    <w:p w14:paraId="64FC9B8B" w14:textId="77777777" w:rsidR="001620A3" w:rsidRDefault="001620A3" w:rsidP="001620A3">
      <w:pPr>
        <w:rPr>
          <w:lang w:val="en-US"/>
        </w:rPr>
      </w:pPr>
      <w:r>
        <w:rPr>
          <w:lang w:val="en-US"/>
        </w:rPr>
        <w:t xml:space="preserve">Example </w:t>
      </w:r>
      <w:r w:rsidRPr="001620A3">
        <w:rPr>
          <w:lang w:val="en-US"/>
        </w:rPr>
        <w:t xml:space="preserve">for </w:t>
      </w:r>
      <w:r>
        <w:rPr>
          <w:lang w:val="en-US"/>
        </w:rPr>
        <w:t xml:space="preserve">8D report </w:t>
      </w:r>
      <w:r w:rsidRPr="001620A3">
        <w:rPr>
          <w:lang w:val="en-US"/>
        </w:rPr>
        <w:t>message</w:t>
      </w:r>
      <w:r>
        <w:rPr>
          <w:lang w:val="en-US"/>
        </w:rPr>
        <w:t>:</w:t>
      </w:r>
    </w:p>
    <w:p w14:paraId="49E81F6D" w14:textId="77777777" w:rsidR="001620A3" w:rsidRDefault="001620A3" w:rsidP="00473C48">
      <w:pPr>
        <w:pStyle w:val="ListParagraph"/>
        <w:numPr>
          <w:ilvl w:val="0"/>
          <w:numId w:val="20"/>
        </w:numPr>
        <w:rPr>
          <w:lang w:val="en-US"/>
        </w:rPr>
      </w:pPr>
      <w:r w:rsidRPr="00B760E7">
        <w:rPr>
          <w:lang w:val="en-US"/>
        </w:rPr>
        <w:t>XML payload (SO-Report8DSupplier)</w:t>
      </w:r>
    </w:p>
    <w:p w14:paraId="690A8312" w14:textId="77777777" w:rsidR="001620A3" w:rsidRDefault="001620A3" w:rsidP="00473C48">
      <w:pPr>
        <w:pStyle w:val="ListParagraph"/>
        <w:numPr>
          <w:ilvl w:val="1"/>
          <w:numId w:val="20"/>
        </w:numPr>
        <w:rPr>
          <w:lang w:val="en-US"/>
        </w:rPr>
      </w:pPr>
      <w:r w:rsidRPr="00B760E7">
        <w:rPr>
          <w:lang w:val="en-US"/>
        </w:rPr>
        <w:t xml:space="preserve">SO-Report8DSupplier.QDXReport8D.MimeReference.URI: </w:t>
      </w:r>
      <w:r w:rsidR="005A6E5B" w:rsidRPr="005A6E5B">
        <w:rPr>
          <w:b/>
          <w:lang w:val="en-US"/>
        </w:rPr>
        <w:t>cid:0001</w:t>
      </w:r>
    </w:p>
    <w:p w14:paraId="535327A6" w14:textId="77777777" w:rsidR="001620A3" w:rsidRDefault="001620A3" w:rsidP="00473C48">
      <w:pPr>
        <w:pStyle w:val="ListParagraph"/>
        <w:numPr>
          <w:ilvl w:val="0"/>
          <w:numId w:val="20"/>
        </w:numPr>
        <w:rPr>
          <w:lang w:val="en-US"/>
        </w:rPr>
      </w:pPr>
      <w:r w:rsidRPr="00B760E7">
        <w:rPr>
          <w:lang w:val="en-US"/>
        </w:rPr>
        <w:t>http header of mime part</w:t>
      </w:r>
    </w:p>
    <w:p w14:paraId="3824EA8A" w14:textId="77777777" w:rsidR="001620A3" w:rsidRDefault="001620A3" w:rsidP="00473C48">
      <w:pPr>
        <w:pStyle w:val="ListParagraph"/>
        <w:numPr>
          <w:ilvl w:val="1"/>
          <w:numId w:val="20"/>
        </w:numPr>
        <w:rPr>
          <w:lang w:val="en-US"/>
        </w:rPr>
      </w:pPr>
      <w:r w:rsidRPr="00B760E7">
        <w:rPr>
          <w:lang w:val="en-US"/>
        </w:rPr>
        <w:t>Content-ID</w:t>
      </w:r>
      <w:r>
        <w:rPr>
          <w:lang w:val="en-US"/>
        </w:rPr>
        <w:t xml:space="preserve"> (or Content-Description)</w:t>
      </w:r>
      <w:r w:rsidRPr="00B760E7">
        <w:rPr>
          <w:lang w:val="en-US"/>
        </w:rPr>
        <w:t xml:space="preserve">: </w:t>
      </w:r>
      <w:r w:rsidRPr="00B760E7">
        <w:rPr>
          <w:b/>
          <w:lang w:val="en-US"/>
        </w:rPr>
        <w:t>0001</w:t>
      </w:r>
    </w:p>
    <w:p w14:paraId="7B4684CC" w14:textId="77777777" w:rsidR="009B7C0B" w:rsidRDefault="009B7C0B" w:rsidP="009B7C0B">
      <w:pPr>
        <w:rPr>
          <w:lang w:val="en-US"/>
        </w:rPr>
      </w:pPr>
    </w:p>
    <w:p w14:paraId="5B61900D" w14:textId="77777777" w:rsidR="001D5E30" w:rsidRDefault="001D5E30" w:rsidP="009B7C0B">
      <w:pPr>
        <w:rPr>
          <w:lang w:val="en-US"/>
        </w:rPr>
      </w:pPr>
      <w:r>
        <w:rPr>
          <w:lang w:val="en-US"/>
        </w:rPr>
        <w:t xml:space="preserve">Additionally, the order of elements </w:t>
      </w:r>
      <w:r w:rsidRPr="00916437">
        <w:rPr>
          <w:i/>
          <w:lang w:val="en-US"/>
        </w:rPr>
        <w:t>MimeReference</w:t>
      </w:r>
      <w:r>
        <w:rPr>
          <w:lang w:val="en-US"/>
        </w:rPr>
        <w:t xml:space="preserve"> is important as it indicates the order of attachments within one action / root cause.</w:t>
      </w:r>
    </w:p>
    <w:p w14:paraId="48E02BFF" w14:textId="77777777" w:rsidR="001D5E30" w:rsidRDefault="001D5E30" w:rsidP="009B7C0B">
      <w:pPr>
        <w:rPr>
          <w:lang w:val="en-US"/>
        </w:rPr>
      </w:pPr>
    </w:p>
    <w:p w14:paraId="5B04B758" w14:textId="77777777" w:rsidR="009B7C0B" w:rsidRDefault="009B7C0B" w:rsidP="009B7C0B">
      <w:pPr>
        <w:rPr>
          <w:lang w:val="en-US"/>
        </w:rPr>
      </w:pPr>
      <w:r>
        <w:rPr>
          <w:lang w:val="en-US"/>
        </w:rPr>
        <w:t xml:space="preserve">Further information provided in </w:t>
      </w:r>
      <w:r w:rsidRPr="00916437">
        <w:rPr>
          <w:lang w:val="en-US"/>
        </w:rPr>
        <w:t>node “</w:t>
      </w:r>
      <w:r w:rsidRPr="00916437">
        <w:rPr>
          <w:i/>
          <w:lang w:val="en-US"/>
        </w:rPr>
        <w:t>MimeReference</w:t>
      </w:r>
      <w:r w:rsidRPr="00916437">
        <w:rPr>
          <w:lang w:val="en-US"/>
        </w:rPr>
        <w:t>”</w:t>
      </w:r>
      <w:r>
        <w:rPr>
          <w:lang w:val="en-US"/>
        </w:rPr>
        <w:t xml:space="preserve"> for respective file:</w:t>
      </w:r>
    </w:p>
    <w:p w14:paraId="5EFA7F69" w14:textId="77777777" w:rsidR="009B7C0B" w:rsidRDefault="009B7C0B" w:rsidP="00473C48">
      <w:pPr>
        <w:pStyle w:val="ListParagraph"/>
        <w:numPr>
          <w:ilvl w:val="0"/>
          <w:numId w:val="21"/>
        </w:numPr>
        <w:rPr>
          <w:lang w:val="en-US"/>
        </w:rPr>
      </w:pPr>
      <w:r w:rsidRPr="009B7C0B">
        <w:rPr>
          <w:i/>
          <w:lang w:val="en-US"/>
        </w:rPr>
        <w:t>MimeTypeCode</w:t>
      </w:r>
      <w:r>
        <w:rPr>
          <w:lang w:val="en-US"/>
        </w:rPr>
        <w:t xml:space="preserve">: </w:t>
      </w:r>
      <w:r w:rsidRPr="009B7C0B">
        <w:rPr>
          <w:lang w:val="en-US"/>
        </w:rPr>
        <w:t>MIME type of the attachment according to RFC 1341</w:t>
      </w:r>
      <w:r w:rsidR="004D7B03">
        <w:rPr>
          <w:lang w:val="en-US"/>
        </w:rPr>
        <w:t xml:space="preserve">. This </w:t>
      </w:r>
      <w:r w:rsidR="00831613">
        <w:rPr>
          <w:lang w:val="en-US"/>
        </w:rPr>
        <w:t xml:space="preserve">field </w:t>
      </w:r>
      <w:r w:rsidR="004D7B03">
        <w:rPr>
          <w:lang w:val="en-US"/>
        </w:rPr>
        <w:t xml:space="preserve">is leading, Content Type of </w:t>
      </w:r>
      <w:r w:rsidR="004D7B03" w:rsidRPr="004D7B03">
        <w:rPr>
          <w:lang w:val="en-US"/>
        </w:rPr>
        <w:t>http header of each mime part</w:t>
      </w:r>
      <w:r w:rsidR="004D7B03">
        <w:rPr>
          <w:lang w:val="en-US"/>
        </w:rPr>
        <w:t xml:space="preserve"> is ignored during processing.</w:t>
      </w:r>
    </w:p>
    <w:p w14:paraId="4AF6D42F" w14:textId="77777777" w:rsidR="009B7C0B" w:rsidRDefault="009B7C0B" w:rsidP="00473C48">
      <w:pPr>
        <w:pStyle w:val="ListParagraph"/>
        <w:numPr>
          <w:ilvl w:val="0"/>
          <w:numId w:val="21"/>
        </w:numPr>
        <w:rPr>
          <w:lang w:val="en-US"/>
        </w:rPr>
      </w:pPr>
      <w:r w:rsidRPr="009B7C0B">
        <w:rPr>
          <w:i/>
          <w:lang w:val="en-US"/>
        </w:rPr>
        <w:t>URL</w:t>
      </w:r>
      <w:r>
        <w:rPr>
          <w:lang w:val="en-US"/>
        </w:rPr>
        <w:t xml:space="preserve">: </w:t>
      </w:r>
      <w:r w:rsidRPr="009B7C0B">
        <w:rPr>
          <w:lang w:val="en-US"/>
        </w:rPr>
        <w:t>File name without path, but with file extension</w:t>
      </w:r>
      <w:r>
        <w:rPr>
          <w:lang w:val="en-US"/>
        </w:rPr>
        <w:t xml:space="preserve">, e.g. </w:t>
      </w:r>
      <w:r w:rsidRPr="009B7C0B">
        <w:rPr>
          <w:lang w:val="en-US"/>
        </w:rPr>
        <w:t>picture.jpg</w:t>
      </w:r>
      <w:r w:rsidR="00831613">
        <w:rPr>
          <w:lang w:val="en-US"/>
        </w:rPr>
        <w:t xml:space="preserve">. </w:t>
      </w:r>
      <w:r w:rsidR="00831613" w:rsidRPr="00831613">
        <w:rPr>
          <w:lang w:val="en-US"/>
        </w:rPr>
        <w:t xml:space="preserve">This </w:t>
      </w:r>
      <w:r w:rsidR="00831613">
        <w:rPr>
          <w:lang w:val="en-US"/>
        </w:rPr>
        <w:t xml:space="preserve">field </w:t>
      </w:r>
      <w:r w:rsidR="00831613" w:rsidRPr="00831613">
        <w:rPr>
          <w:lang w:val="en-US"/>
        </w:rPr>
        <w:t xml:space="preserve">is leading, </w:t>
      </w:r>
      <w:r w:rsidR="00831613">
        <w:rPr>
          <w:lang w:val="en-US"/>
        </w:rPr>
        <w:t xml:space="preserve">file name included in </w:t>
      </w:r>
      <w:r w:rsidR="00831613" w:rsidRPr="00831613">
        <w:rPr>
          <w:lang w:val="en-US"/>
        </w:rPr>
        <w:t>http header of each mime part is ignored during processing</w:t>
      </w:r>
      <w:r w:rsidR="00831613">
        <w:rPr>
          <w:lang w:val="en-US"/>
        </w:rPr>
        <w:t>.</w:t>
      </w:r>
    </w:p>
    <w:p w14:paraId="7A36DE45" w14:textId="422331E9" w:rsidR="009B7C0B" w:rsidRDefault="009B7C0B" w:rsidP="00473C48">
      <w:pPr>
        <w:pStyle w:val="ListParagraph"/>
        <w:numPr>
          <w:ilvl w:val="0"/>
          <w:numId w:val="21"/>
        </w:numPr>
        <w:rPr>
          <w:lang w:val="en-US"/>
        </w:rPr>
      </w:pPr>
      <w:r w:rsidRPr="009B7C0B">
        <w:rPr>
          <w:i/>
          <w:lang w:val="en-US"/>
        </w:rPr>
        <w:t>AlternativeDisplay</w:t>
      </w:r>
      <w:r>
        <w:rPr>
          <w:lang w:val="en-US"/>
        </w:rPr>
        <w:t xml:space="preserve">: </w:t>
      </w:r>
      <w:r w:rsidRPr="009B7C0B">
        <w:rPr>
          <w:lang w:val="en-US"/>
        </w:rPr>
        <w:t xml:space="preserve">Contains a unique ID for each attachment, if incremental attachment handling </w:t>
      </w:r>
      <w:r>
        <w:rPr>
          <w:lang w:val="en-US"/>
        </w:rPr>
        <w:t>is used</w:t>
      </w:r>
      <w:r w:rsidRPr="009B7C0B">
        <w:rPr>
          <w:lang w:val="en-US"/>
        </w:rPr>
        <w:t>.</w:t>
      </w:r>
      <w:r>
        <w:rPr>
          <w:lang w:val="en-US"/>
        </w:rPr>
        <w:t xml:space="preserve"> Not necessary for non-</w:t>
      </w:r>
      <w:r w:rsidRPr="009B7C0B">
        <w:rPr>
          <w:lang w:val="en-US"/>
        </w:rPr>
        <w:t>incremental attachment handling</w:t>
      </w:r>
      <w:r>
        <w:rPr>
          <w:lang w:val="en-US"/>
        </w:rPr>
        <w:t>.</w:t>
      </w:r>
      <w:r w:rsidR="00A540BD">
        <w:rPr>
          <w:lang w:val="en-US"/>
        </w:rPr>
        <w:t xml:space="preserve"> </w:t>
      </w:r>
      <w:r w:rsidR="00A540BD" w:rsidRPr="00A540BD">
        <w:rPr>
          <w:lang w:val="en-US"/>
        </w:rPr>
        <w:t>For further details please refer to</w:t>
      </w:r>
      <w:r w:rsidR="0008352F">
        <w:rPr>
          <w:lang w:val="en-US"/>
        </w:rPr>
        <w:t xml:space="preserve"> </w:t>
      </w:r>
      <w:r w:rsidR="0008352F">
        <w:rPr>
          <w:lang w:val="en-US"/>
        </w:rPr>
        <w:fldChar w:fldCharType="begin"/>
      </w:r>
      <w:r w:rsidR="0008352F">
        <w:rPr>
          <w:lang w:val="en-US"/>
        </w:rPr>
        <w:instrText xml:space="preserve"> REF _Ref340129323 \r \h </w:instrText>
      </w:r>
      <w:r w:rsidR="0008352F">
        <w:rPr>
          <w:lang w:val="en-US"/>
        </w:rPr>
      </w:r>
      <w:r w:rsidR="0008352F">
        <w:rPr>
          <w:lang w:val="en-US"/>
        </w:rPr>
        <w:fldChar w:fldCharType="separate"/>
      </w:r>
      <w:r w:rsidR="00322E69">
        <w:rPr>
          <w:lang w:val="en-US"/>
        </w:rPr>
        <w:t>7.6.2</w:t>
      </w:r>
      <w:r w:rsidR="0008352F">
        <w:rPr>
          <w:lang w:val="en-US"/>
        </w:rPr>
        <w:fldChar w:fldCharType="end"/>
      </w:r>
      <w:r w:rsidR="0008352F">
        <w:rPr>
          <w:lang w:val="en-US"/>
        </w:rPr>
        <w:t xml:space="preserve"> “</w:t>
      </w:r>
      <w:r w:rsidR="0008352F">
        <w:rPr>
          <w:lang w:val="en-US"/>
        </w:rPr>
        <w:fldChar w:fldCharType="begin"/>
      </w:r>
      <w:r w:rsidR="0008352F">
        <w:rPr>
          <w:lang w:val="en-US"/>
        </w:rPr>
        <w:instrText xml:space="preserve"> REF _Ref340129323 \h </w:instrText>
      </w:r>
      <w:r w:rsidR="0008352F">
        <w:rPr>
          <w:lang w:val="en-US"/>
        </w:rPr>
      </w:r>
      <w:r w:rsidR="0008352F">
        <w:rPr>
          <w:lang w:val="en-US"/>
        </w:rPr>
        <w:fldChar w:fldCharType="separate"/>
      </w:r>
      <w:r w:rsidR="00322E69" w:rsidRPr="00AB5B97">
        <w:rPr>
          <w:lang w:val="en-US"/>
        </w:rPr>
        <w:t>Incremental vs. non-incremental attachment handling</w:t>
      </w:r>
      <w:r w:rsidR="0008352F">
        <w:rPr>
          <w:lang w:val="en-US"/>
        </w:rPr>
        <w:fldChar w:fldCharType="end"/>
      </w:r>
      <w:r w:rsidR="0008352F">
        <w:rPr>
          <w:lang w:val="en-US"/>
        </w:rPr>
        <w:t>”.</w:t>
      </w:r>
    </w:p>
    <w:p w14:paraId="25F9FD0C" w14:textId="24BFECC9" w:rsidR="009B7C0B" w:rsidRDefault="009B7C0B" w:rsidP="00473C48">
      <w:pPr>
        <w:pStyle w:val="ListParagraph"/>
        <w:numPr>
          <w:ilvl w:val="0"/>
          <w:numId w:val="21"/>
        </w:numPr>
        <w:rPr>
          <w:lang w:val="en-US"/>
        </w:rPr>
      </w:pPr>
      <w:r w:rsidRPr="009B7C0B">
        <w:rPr>
          <w:i/>
          <w:lang w:val="en-US"/>
        </w:rPr>
        <w:t>PurposeCode</w:t>
      </w:r>
      <w:r>
        <w:rPr>
          <w:lang w:val="en-US"/>
        </w:rPr>
        <w:t xml:space="preserve">: </w:t>
      </w:r>
      <w:r w:rsidRPr="009B7C0B">
        <w:rPr>
          <w:lang w:val="en-US"/>
        </w:rPr>
        <w:t>Indicates which level/item file belongs to: "StepD2" or dedicated action/root cause Id. If not provided, file will be attached to header level.</w:t>
      </w:r>
      <w:r>
        <w:rPr>
          <w:lang w:val="en-US"/>
        </w:rPr>
        <w:t xml:space="preserve"> For further details please refer to </w:t>
      </w:r>
      <w:r>
        <w:rPr>
          <w:lang w:val="en-US"/>
        </w:rPr>
        <w:fldChar w:fldCharType="begin"/>
      </w:r>
      <w:r>
        <w:rPr>
          <w:lang w:val="en-US"/>
        </w:rPr>
        <w:instrText xml:space="preserve"> REF _Ref339826097 \r \h </w:instrText>
      </w:r>
      <w:r>
        <w:rPr>
          <w:lang w:val="en-US"/>
        </w:rPr>
      </w:r>
      <w:r>
        <w:rPr>
          <w:lang w:val="en-US"/>
        </w:rPr>
        <w:fldChar w:fldCharType="separate"/>
      </w:r>
      <w:r w:rsidR="00322E69">
        <w:rPr>
          <w:lang w:val="en-US"/>
        </w:rPr>
        <w:t>5.4.1</w:t>
      </w:r>
      <w:r>
        <w:rPr>
          <w:lang w:val="en-US"/>
        </w:rPr>
        <w:fldChar w:fldCharType="end"/>
      </w:r>
      <w:r>
        <w:rPr>
          <w:lang w:val="en-US"/>
        </w:rPr>
        <w:t xml:space="preserve"> “</w:t>
      </w:r>
      <w:r>
        <w:rPr>
          <w:lang w:val="en-US"/>
        </w:rPr>
        <w:fldChar w:fldCharType="begin"/>
      </w:r>
      <w:r>
        <w:rPr>
          <w:lang w:val="en-US"/>
        </w:rPr>
        <w:instrText xml:space="preserve"> REF _Ref339826097 \h </w:instrText>
      </w:r>
      <w:r>
        <w:rPr>
          <w:lang w:val="en-US"/>
        </w:rPr>
      </w:r>
      <w:r>
        <w:rPr>
          <w:lang w:val="en-US"/>
        </w:rPr>
        <w:fldChar w:fldCharType="separate"/>
      </w:r>
      <w:r w:rsidR="00322E69">
        <w:rPr>
          <w:lang w:val="en-US"/>
        </w:rPr>
        <w:t xml:space="preserve">Referencing </w:t>
      </w:r>
      <w:r w:rsidR="00322E69" w:rsidRPr="00EB6567">
        <w:rPr>
          <w:lang w:val="en-US"/>
        </w:rPr>
        <w:t>attachments</w:t>
      </w:r>
      <w:r>
        <w:rPr>
          <w:lang w:val="en-US"/>
        </w:rPr>
        <w:fldChar w:fldCharType="end"/>
      </w:r>
      <w:r>
        <w:rPr>
          <w:lang w:val="en-US"/>
        </w:rPr>
        <w:t>”.</w:t>
      </w:r>
    </w:p>
    <w:p w14:paraId="026D7221" w14:textId="77777777" w:rsidR="004D7B03" w:rsidRDefault="004D7B03" w:rsidP="004D7B03">
      <w:pPr>
        <w:rPr>
          <w:lang w:val="en-US"/>
        </w:rPr>
      </w:pPr>
    </w:p>
    <w:p w14:paraId="3BC01B61" w14:textId="77777777" w:rsidR="004D7B03" w:rsidRDefault="004D7B03" w:rsidP="004D7B03">
      <w:pPr>
        <w:rPr>
          <w:lang w:val="en-US"/>
        </w:rPr>
      </w:pPr>
      <w:r>
        <w:rPr>
          <w:lang w:val="en-US"/>
        </w:rPr>
        <w:t>Here is a general overview where filename</w:t>
      </w:r>
      <w:r w:rsidR="00431FC2">
        <w:rPr>
          <w:lang w:val="en-US"/>
        </w:rPr>
        <w:t xml:space="preserve">, </w:t>
      </w:r>
      <w:r>
        <w:rPr>
          <w:lang w:val="en-US"/>
        </w:rPr>
        <w:t>MIME</w:t>
      </w:r>
      <w:r w:rsidR="002D07A0">
        <w:rPr>
          <w:lang w:val="en-US"/>
        </w:rPr>
        <w:t>/content</w:t>
      </w:r>
      <w:r>
        <w:rPr>
          <w:lang w:val="en-US"/>
        </w:rPr>
        <w:t xml:space="preserve"> type of each file </w:t>
      </w:r>
      <w:r w:rsidR="00431FC2">
        <w:rPr>
          <w:lang w:val="en-US"/>
        </w:rPr>
        <w:t xml:space="preserve">and Encoding </w:t>
      </w:r>
      <w:r>
        <w:rPr>
          <w:lang w:val="en-US"/>
        </w:rPr>
        <w:t xml:space="preserve">is necessary/optional </w:t>
      </w:r>
      <w:r w:rsidR="002D07A0">
        <w:rPr>
          <w:lang w:val="en-US"/>
        </w:rPr>
        <w:t>to be p</w:t>
      </w:r>
      <w:r>
        <w:rPr>
          <w:lang w:val="en-US"/>
        </w:rPr>
        <w:t>rovided</w:t>
      </w:r>
      <w:r w:rsidR="002D07A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930"/>
        <w:gridCol w:w="3964"/>
      </w:tblGrid>
      <w:tr w:rsidR="004D7B03" w14:paraId="5D108FF4" w14:textId="77777777" w:rsidTr="005B73D2">
        <w:tc>
          <w:tcPr>
            <w:tcW w:w="1450" w:type="dxa"/>
          </w:tcPr>
          <w:p w14:paraId="53E72557" w14:textId="77777777" w:rsidR="004D7B03" w:rsidRDefault="002D07A0" w:rsidP="004D7B03">
            <w:pPr>
              <w:rPr>
                <w:lang w:val="en-US"/>
              </w:rPr>
            </w:pPr>
            <w:r>
              <w:rPr>
                <w:lang w:val="en-US"/>
              </w:rPr>
              <w:t>Object</w:t>
            </w:r>
            <w:r w:rsidR="004D7B03" w:rsidRPr="004D7B03">
              <w:rPr>
                <w:lang w:val="en-US"/>
              </w:rPr>
              <w:t xml:space="preserve"> / </w:t>
            </w:r>
            <w:r w:rsidR="004D7B03">
              <w:rPr>
                <w:lang w:val="en-US"/>
              </w:rPr>
              <w:t>Message Type</w:t>
            </w:r>
          </w:p>
        </w:tc>
        <w:tc>
          <w:tcPr>
            <w:tcW w:w="4045" w:type="dxa"/>
          </w:tcPr>
          <w:p w14:paraId="659067ED" w14:textId="77777777" w:rsidR="004D7B03" w:rsidRDefault="004D7B03" w:rsidP="004D7B03">
            <w:pPr>
              <w:rPr>
                <w:lang w:val="en-US"/>
              </w:rPr>
            </w:pPr>
            <w:r>
              <w:rPr>
                <w:lang w:val="en-US"/>
              </w:rPr>
              <w:t>SO-ComplaintSupplier</w:t>
            </w:r>
          </w:p>
        </w:tc>
        <w:tc>
          <w:tcPr>
            <w:tcW w:w="4075" w:type="dxa"/>
          </w:tcPr>
          <w:p w14:paraId="6FEFC975" w14:textId="77777777" w:rsidR="004D7B03" w:rsidRDefault="004D7B03" w:rsidP="004D7B03">
            <w:pPr>
              <w:rPr>
                <w:lang w:val="en-US"/>
              </w:rPr>
            </w:pPr>
            <w:r>
              <w:rPr>
                <w:lang w:val="en-US"/>
              </w:rPr>
              <w:t>SO-Report8DSupplier</w:t>
            </w:r>
          </w:p>
        </w:tc>
      </w:tr>
      <w:tr w:rsidR="004D7B03" w:rsidRPr="002764AC" w14:paraId="538CCE09" w14:textId="77777777" w:rsidTr="005B73D2">
        <w:tc>
          <w:tcPr>
            <w:tcW w:w="1450" w:type="dxa"/>
          </w:tcPr>
          <w:p w14:paraId="5F6F669F" w14:textId="77777777" w:rsidR="004D7B03" w:rsidRDefault="004D7B03" w:rsidP="004D7B03">
            <w:pPr>
              <w:rPr>
                <w:lang w:val="en-US"/>
              </w:rPr>
            </w:pPr>
            <w:r w:rsidRPr="004D7B03">
              <w:rPr>
                <w:lang w:val="en-US"/>
              </w:rPr>
              <w:t>File name</w:t>
            </w:r>
          </w:p>
        </w:tc>
        <w:tc>
          <w:tcPr>
            <w:tcW w:w="4045" w:type="dxa"/>
          </w:tcPr>
          <w:p w14:paraId="4FC0B994" w14:textId="77777777" w:rsidR="004D7B03" w:rsidRDefault="004D7B03" w:rsidP="004D7B03">
            <w:pPr>
              <w:rPr>
                <w:lang w:val="en-US"/>
              </w:rPr>
            </w:pPr>
            <w:r w:rsidRPr="004D7B03">
              <w:rPr>
                <w:lang w:val="en-US"/>
              </w:rPr>
              <w:t xml:space="preserve">Provided in </w:t>
            </w:r>
            <w:r w:rsidR="002D542A">
              <w:rPr>
                <w:lang w:val="en-US"/>
              </w:rPr>
              <w:t xml:space="preserve">payload </w:t>
            </w:r>
            <w:r w:rsidRPr="004D7B03">
              <w:rPr>
                <w:lang w:val="en-US"/>
              </w:rPr>
              <w:t xml:space="preserve">xml, element </w:t>
            </w:r>
            <w:r w:rsidRPr="00431FC2">
              <w:rPr>
                <w:i/>
                <w:lang w:val="en-US"/>
              </w:rPr>
              <w:t>MimeReference.URL</w:t>
            </w:r>
            <w:r w:rsidR="002D07A0">
              <w:rPr>
                <w:lang w:val="en-US"/>
              </w:rPr>
              <w:t>.</w:t>
            </w:r>
          </w:p>
          <w:p w14:paraId="2F9C381C" w14:textId="77777777" w:rsidR="002D542A" w:rsidRDefault="002D542A" w:rsidP="004D7B03">
            <w:pPr>
              <w:rPr>
                <w:lang w:val="en-US"/>
              </w:rPr>
            </w:pPr>
          </w:p>
          <w:p w14:paraId="17215FBE" w14:textId="77777777" w:rsidR="002D542A" w:rsidRDefault="002D542A" w:rsidP="002D542A">
            <w:pPr>
              <w:rPr>
                <w:lang w:val="en-US"/>
              </w:rPr>
            </w:pPr>
            <w:r>
              <w:rPr>
                <w:lang w:val="en-US"/>
              </w:rPr>
              <w:t xml:space="preserve">Optionally, it is possible to include </w:t>
            </w:r>
            <w:r w:rsidR="002D07A0">
              <w:rPr>
                <w:lang w:val="en-US"/>
              </w:rPr>
              <w:t xml:space="preserve">it </w:t>
            </w:r>
            <w:r>
              <w:rPr>
                <w:lang w:val="en-US"/>
              </w:rPr>
              <w:t xml:space="preserve">in </w:t>
            </w:r>
            <w:r w:rsidR="002D07A0">
              <w:rPr>
                <w:lang w:val="en-US"/>
              </w:rPr>
              <w:t xml:space="preserve">each </w:t>
            </w:r>
            <w:r>
              <w:rPr>
                <w:lang w:val="en-US"/>
              </w:rPr>
              <w:t xml:space="preserve">http header. It can furthermore be </w:t>
            </w:r>
            <w:r>
              <w:rPr>
                <w:lang w:val="en-US"/>
              </w:rPr>
              <w:lastRenderedPageBreak/>
              <w:t>decided if to provide plain file name or encode it as URL or MIME:</w:t>
            </w:r>
          </w:p>
          <w:p w14:paraId="7662C021" w14:textId="77777777" w:rsidR="002D542A" w:rsidRPr="002D542A" w:rsidRDefault="002D542A" w:rsidP="002D542A">
            <w:pPr>
              <w:rPr>
                <w:sz w:val="16"/>
                <w:szCs w:val="16"/>
                <w:lang w:val="en-US"/>
              </w:rPr>
            </w:pPr>
            <w:r w:rsidRPr="002D542A">
              <w:rPr>
                <w:sz w:val="16"/>
                <w:szCs w:val="16"/>
                <w:lang w:val="en-US"/>
              </w:rPr>
              <w:t>Content-Type: image/jpg; name=picture.jpg</w:t>
            </w:r>
          </w:p>
          <w:p w14:paraId="4571B676" w14:textId="77777777" w:rsidR="002D542A" w:rsidRDefault="002D542A" w:rsidP="002D542A">
            <w:pPr>
              <w:rPr>
                <w:lang w:val="en-US"/>
              </w:rPr>
            </w:pPr>
            <w:r w:rsidRPr="002D542A">
              <w:rPr>
                <w:sz w:val="16"/>
                <w:szCs w:val="16"/>
                <w:lang w:val="en-US"/>
              </w:rPr>
              <w:t>Content-Disposition: attachment; filename=picture.jpg</w:t>
            </w:r>
          </w:p>
          <w:p w14:paraId="3671AC1A" w14:textId="77777777" w:rsidR="002D542A" w:rsidRDefault="002D542A" w:rsidP="002D542A">
            <w:pPr>
              <w:rPr>
                <w:lang w:val="en-US"/>
              </w:rPr>
            </w:pPr>
            <w:r>
              <w:rPr>
                <w:lang w:val="en-US"/>
              </w:rPr>
              <w:t>This option can be configured (if to include/skip and what encoding) for each supplier system.</w:t>
            </w:r>
          </w:p>
        </w:tc>
        <w:tc>
          <w:tcPr>
            <w:tcW w:w="4075" w:type="dxa"/>
          </w:tcPr>
          <w:p w14:paraId="41E4361D" w14:textId="77777777" w:rsidR="004D7B03" w:rsidRDefault="002D07A0" w:rsidP="004D7B03">
            <w:pPr>
              <w:rPr>
                <w:lang w:val="en-US"/>
              </w:rPr>
            </w:pPr>
            <w:r>
              <w:rPr>
                <w:lang w:val="en-US"/>
              </w:rPr>
              <w:lastRenderedPageBreak/>
              <w:t xml:space="preserve">Taken from payload xml, element </w:t>
            </w:r>
            <w:r w:rsidRPr="002D07A0">
              <w:rPr>
                <w:lang w:val="en-US"/>
              </w:rPr>
              <w:t>MimeReference.URL</w:t>
            </w:r>
            <w:r>
              <w:rPr>
                <w:lang w:val="en-US"/>
              </w:rPr>
              <w:t>.</w:t>
            </w:r>
          </w:p>
          <w:p w14:paraId="6AFCDA1D" w14:textId="77777777" w:rsidR="002D07A0" w:rsidRDefault="002D07A0" w:rsidP="004D7B03">
            <w:pPr>
              <w:rPr>
                <w:lang w:val="en-US"/>
              </w:rPr>
            </w:pPr>
          </w:p>
          <w:p w14:paraId="014873BD" w14:textId="77777777" w:rsidR="002D07A0" w:rsidRDefault="002D07A0" w:rsidP="002D07A0">
            <w:pPr>
              <w:rPr>
                <w:lang w:val="en-US"/>
              </w:rPr>
            </w:pPr>
            <w:r>
              <w:rPr>
                <w:lang w:val="en-US"/>
              </w:rPr>
              <w:t xml:space="preserve">Optionally, it can be provided </w:t>
            </w:r>
            <w:r w:rsidRPr="002D07A0">
              <w:rPr>
                <w:lang w:val="en-US"/>
              </w:rPr>
              <w:t xml:space="preserve">in </w:t>
            </w:r>
            <w:r>
              <w:rPr>
                <w:lang w:val="en-US"/>
              </w:rPr>
              <w:t xml:space="preserve">each </w:t>
            </w:r>
            <w:r w:rsidRPr="002D07A0">
              <w:rPr>
                <w:lang w:val="en-US"/>
              </w:rPr>
              <w:t>http header</w:t>
            </w:r>
            <w:r>
              <w:rPr>
                <w:lang w:val="en-US"/>
              </w:rPr>
              <w:t>.</w:t>
            </w:r>
          </w:p>
        </w:tc>
      </w:tr>
      <w:tr w:rsidR="002D07A0" w:rsidRPr="002764AC" w14:paraId="141B1594" w14:textId="77777777" w:rsidTr="005B73D2">
        <w:tc>
          <w:tcPr>
            <w:tcW w:w="1450" w:type="dxa"/>
          </w:tcPr>
          <w:p w14:paraId="5BC907D6" w14:textId="77777777" w:rsidR="002D07A0" w:rsidRPr="004D7B03" w:rsidRDefault="002D07A0" w:rsidP="004D7B03">
            <w:pPr>
              <w:rPr>
                <w:lang w:val="en-US"/>
              </w:rPr>
            </w:pPr>
            <w:r>
              <w:rPr>
                <w:lang w:val="en-US"/>
              </w:rPr>
              <w:t>MIME/content type</w:t>
            </w:r>
          </w:p>
        </w:tc>
        <w:tc>
          <w:tcPr>
            <w:tcW w:w="4045" w:type="dxa"/>
          </w:tcPr>
          <w:p w14:paraId="4A3E7682" w14:textId="77777777" w:rsidR="002D07A0" w:rsidRDefault="002D07A0" w:rsidP="002D07A0">
            <w:pPr>
              <w:rPr>
                <w:lang w:val="en-US"/>
              </w:rPr>
            </w:pPr>
            <w:r w:rsidRPr="002D07A0">
              <w:rPr>
                <w:lang w:val="en-US"/>
              </w:rPr>
              <w:t xml:space="preserve">Provided in </w:t>
            </w:r>
            <w:r>
              <w:rPr>
                <w:lang w:val="en-US"/>
              </w:rPr>
              <w:t xml:space="preserve">payload </w:t>
            </w:r>
            <w:r w:rsidRPr="002D07A0">
              <w:rPr>
                <w:lang w:val="en-US"/>
              </w:rPr>
              <w:t>xml, element MimeReference.MimeTypeCode</w:t>
            </w:r>
          </w:p>
          <w:p w14:paraId="595523EE" w14:textId="77777777" w:rsidR="002D07A0" w:rsidRDefault="002D07A0" w:rsidP="002D07A0">
            <w:pPr>
              <w:rPr>
                <w:lang w:val="en-US"/>
              </w:rPr>
            </w:pPr>
          </w:p>
          <w:p w14:paraId="32503EF9" w14:textId="77777777" w:rsidR="002D07A0" w:rsidRDefault="002D07A0" w:rsidP="002D07A0">
            <w:pPr>
              <w:rPr>
                <w:lang w:val="en-US"/>
              </w:rPr>
            </w:pPr>
            <w:r>
              <w:rPr>
                <w:lang w:val="en-US"/>
              </w:rPr>
              <w:t>Provided in “</w:t>
            </w:r>
            <w:r w:rsidRPr="002D07A0">
              <w:rPr>
                <w:lang w:val="en-US"/>
              </w:rPr>
              <w:t>Content-Type</w:t>
            </w:r>
            <w:r>
              <w:rPr>
                <w:lang w:val="en-US"/>
              </w:rPr>
              <w:t>”</w:t>
            </w:r>
            <w:r w:rsidRPr="002D07A0">
              <w:rPr>
                <w:lang w:val="en-US"/>
              </w:rPr>
              <w:t xml:space="preserve"> in </w:t>
            </w:r>
            <w:r>
              <w:rPr>
                <w:lang w:val="en-US"/>
              </w:rPr>
              <w:t>each http header:</w:t>
            </w:r>
          </w:p>
          <w:p w14:paraId="4B8CA44F" w14:textId="77777777" w:rsidR="002D07A0" w:rsidRPr="004D7B03" w:rsidRDefault="002D07A0" w:rsidP="002D07A0">
            <w:pPr>
              <w:rPr>
                <w:lang w:val="en-US"/>
              </w:rPr>
            </w:pPr>
            <w:r w:rsidRPr="002D542A">
              <w:rPr>
                <w:sz w:val="16"/>
                <w:szCs w:val="16"/>
                <w:lang w:val="en-US"/>
              </w:rPr>
              <w:t>Content-Type: image/jpg</w:t>
            </w:r>
          </w:p>
        </w:tc>
        <w:tc>
          <w:tcPr>
            <w:tcW w:w="4075" w:type="dxa"/>
          </w:tcPr>
          <w:p w14:paraId="6D8839F9" w14:textId="77777777" w:rsidR="002D07A0" w:rsidRDefault="002D07A0" w:rsidP="002D07A0">
            <w:pPr>
              <w:rPr>
                <w:lang w:val="en-US"/>
              </w:rPr>
            </w:pPr>
            <w:r w:rsidRPr="002D07A0">
              <w:rPr>
                <w:lang w:val="en-US"/>
              </w:rPr>
              <w:t>Taken from</w:t>
            </w:r>
            <w:r>
              <w:rPr>
                <w:lang w:val="en-US"/>
              </w:rPr>
              <w:t xml:space="preserve"> payload xml, element </w:t>
            </w:r>
            <w:r w:rsidRPr="002D07A0">
              <w:rPr>
                <w:lang w:val="en-US"/>
              </w:rPr>
              <w:t>Mi</w:t>
            </w:r>
            <w:r>
              <w:rPr>
                <w:lang w:val="en-US"/>
              </w:rPr>
              <w:t>meReference.MimeTypeCode.</w:t>
            </w:r>
          </w:p>
          <w:p w14:paraId="1E24E60B" w14:textId="77777777" w:rsidR="002D07A0" w:rsidRDefault="002D07A0" w:rsidP="002D07A0">
            <w:pPr>
              <w:rPr>
                <w:lang w:val="en-US"/>
              </w:rPr>
            </w:pPr>
          </w:p>
          <w:p w14:paraId="0899ECB8" w14:textId="77777777" w:rsidR="002D07A0" w:rsidRDefault="002D07A0" w:rsidP="002D07A0">
            <w:pPr>
              <w:rPr>
                <w:lang w:val="en-US"/>
              </w:rPr>
            </w:pPr>
            <w:r w:rsidRPr="002D07A0">
              <w:rPr>
                <w:lang w:val="en-US"/>
              </w:rPr>
              <w:t>Optionally, it can be provided in each http header.</w:t>
            </w:r>
          </w:p>
        </w:tc>
      </w:tr>
      <w:tr w:rsidR="00AE7433" w:rsidRPr="00AE7433" w14:paraId="37606A5B" w14:textId="77777777" w:rsidTr="005B73D2">
        <w:tc>
          <w:tcPr>
            <w:tcW w:w="1450" w:type="dxa"/>
          </w:tcPr>
          <w:p w14:paraId="6E179439" w14:textId="77777777" w:rsidR="00AE7433" w:rsidRDefault="00AE7433" w:rsidP="004D7B03">
            <w:pPr>
              <w:rPr>
                <w:lang w:val="en-US"/>
              </w:rPr>
            </w:pPr>
            <w:r>
              <w:rPr>
                <w:lang w:val="en-US"/>
              </w:rPr>
              <w:t>Encoding</w:t>
            </w:r>
          </w:p>
        </w:tc>
        <w:tc>
          <w:tcPr>
            <w:tcW w:w="4045" w:type="dxa"/>
          </w:tcPr>
          <w:p w14:paraId="199E3729" w14:textId="77777777" w:rsidR="00AE7433" w:rsidRDefault="00431FC2" w:rsidP="00431FC2">
            <w:pPr>
              <w:rPr>
                <w:lang w:val="en-US"/>
              </w:rPr>
            </w:pPr>
            <w:r>
              <w:rPr>
                <w:lang w:val="en-US"/>
              </w:rPr>
              <w:t>Provided in “</w:t>
            </w:r>
            <w:r w:rsidR="00AE7433">
              <w:rPr>
                <w:lang w:val="en-US"/>
              </w:rPr>
              <w:t>Content-Transfer-Encoding</w:t>
            </w:r>
            <w:r>
              <w:rPr>
                <w:lang w:val="en-US"/>
              </w:rPr>
              <w:t xml:space="preserve">” </w:t>
            </w:r>
            <w:r w:rsidRPr="00431FC2">
              <w:rPr>
                <w:lang w:val="en-US"/>
              </w:rPr>
              <w:t>in each http header</w:t>
            </w:r>
            <w:r>
              <w:rPr>
                <w:lang w:val="en-US"/>
              </w:rPr>
              <w:t>. It is for all mime parts “</w:t>
            </w:r>
            <w:r w:rsidR="00AE7433">
              <w:rPr>
                <w:lang w:val="en-US"/>
              </w:rPr>
              <w:t>binary</w:t>
            </w:r>
            <w:r>
              <w:rPr>
                <w:lang w:val="en-US"/>
              </w:rPr>
              <w:t>”:</w:t>
            </w:r>
          </w:p>
          <w:p w14:paraId="65B6DB76" w14:textId="77777777" w:rsidR="00431FC2" w:rsidRPr="002D07A0" w:rsidRDefault="00431FC2" w:rsidP="00431FC2">
            <w:pPr>
              <w:rPr>
                <w:lang w:val="en-US"/>
              </w:rPr>
            </w:pPr>
            <w:r w:rsidRPr="00431FC2">
              <w:rPr>
                <w:sz w:val="16"/>
                <w:lang w:val="en-US"/>
              </w:rPr>
              <w:t>Content-Transfer-Encoding: binary</w:t>
            </w:r>
          </w:p>
        </w:tc>
        <w:tc>
          <w:tcPr>
            <w:tcW w:w="4075" w:type="dxa"/>
          </w:tcPr>
          <w:p w14:paraId="330E2738" w14:textId="77777777" w:rsidR="005B73D2" w:rsidRDefault="005B73D2" w:rsidP="005B73D2">
            <w:pPr>
              <w:rPr>
                <w:lang w:val="en-US"/>
              </w:rPr>
            </w:pPr>
            <w:r>
              <w:rPr>
                <w:lang w:val="en-US"/>
              </w:rPr>
              <w:t xml:space="preserve">Provided in “Content-Transfer-Encoding” </w:t>
            </w:r>
            <w:r w:rsidRPr="00431FC2">
              <w:rPr>
                <w:lang w:val="en-US"/>
              </w:rPr>
              <w:t>in each http header</w:t>
            </w:r>
            <w:r>
              <w:rPr>
                <w:lang w:val="en-US"/>
              </w:rPr>
              <w:t>. It is for all mime parts “binary”:</w:t>
            </w:r>
          </w:p>
          <w:p w14:paraId="410351A8" w14:textId="77777777" w:rsidR="00AE7433" w:rsidRPr="002D07A0" w:rsidRDefault="005B73D2" w:rsidP="005B73D2">
            <w:pPr>
              <w:rPr>
                <w:lang w:val="en-US"/>
              </w:rPr>
            </w:pPr>
            <w:r w:rsidRPr="00431FC2">
              <w:rPr>
                <w:sz w:val="16"/>
                <w:lang w:val="en-US"/>
              </w:rPr>
              <w:t>Content-Transfer-Encoding: binary</w:t>
            </w:r>
          </w:p>
        </w:tc>
      </w:tr>
    </w:tbl>
    <w:p w14:paraId="08DCF41D" w14:textId="7874CB4E" w:rsidR="004D7B03" w:rsidRPr="004D7B03" w:rsidRDefault="00831613" w:rsidP="00831613">
      <w:pPr>
        <w:pStyle w:val="Caption"/>
        <w:jc w:val="center"/>
        <w:rPr>
          <w:lang w:val="en-US"/>
        </w:rPr>
      </w:pPr>
      <w:bookmarkStart w:id="736" w:name="_Toc536670"/>
      <w:r w:rsidRPr="00831613">
        <w:rPr>
          <w:lang w:val="en-US"/>
        </w:rPr>
        <w:t xml:space="preserve">Figure </w:t>
      </w:r>
      <w:r>
        <w:fldChar w:fldCharType="begin"/>
      </w:r>
      <w:r w:rsidRPr="00831613">
        <w:rPr>
          <w:lang w:val="en-US"/>
        </w:rPr>
        <w:instrText xml:space="preserve"> SEQ Figure \* ARABIC </w:instrText>
      </w:r>
      <w:r>
        <w:fldChar w:fldCharType="separate"/>
      </w:r>
      <w:r w:rsidR="00322E69">
        <w:rPr>
          <w:noProof/>
          <w:lang w:val="en-US"/>
        </w:rPr>
        <w:t>2</w:t>
      </w:r>
      <w:r>
        <w:fldChar w:fldCharType="end"/>
      </w:r>
      <w:r w:rsidRPr="00831613">
        <w:rPr>
          <w:lang w:val="en-US"/>
        </w:rPr>
        <w:t xml:space="preserve">: Overview </w:t>
      </w:r>
      <w:r>
        <w:rPr>
          <w:lang w:val="en-US"/>
        </w:rPr>
        <w:t xml:space="preserve">where to provide </w:t>
      </w:r>
      <w:r w:rsidRPr="00831613">
        <w:rPr>
          <w:lang w:val="en-US"/>
        </w:rPr>
        <w:t>file name/MIME type</w:t>
      </w:r>
      <w:r>
        <w:rPr>
          <w:lang w:val="en-US"/>
        </w:rPr>
        <w:t xml:space="preserve"> in multipart message</w:t>
      </w:r>
      <w:bookmarkEnd w:id="736"/>
    </w:p>
    <w:p w14:paraId="1F8DA1DA" w14:textId="77777777" w:rsidR="00EB0C97" w:rsidRDefault="00EB0C97" w:rsidP="00EB0C97">
      <w:pPr>
        <w:pStyle w:val="Heading3"/>
        <w:rPr>
          <w:lang w:val="en-US"/>
        </w:rPr>
      </w:pPr>
      <w:bookmarkStart w:id="737" w:name="_Ref340129323"/>
      <w:bookmarkStart w:id="738" w:name="_Toc542276"/>
      <w:r w:rsidRPr="00AB5B97">
        <w:rPr>
          <w:lang w:val="en-US"/>
        </w:rPr>
        <w:t>Incremental vs. non-incremental attachment handling</w:t>
      </w:r>
      <w:bookmarkEnd w:id="734"/>
      <w:bookmarkEnd w:id="735"/>
      <w:bookmarkEnd w:id="737"/>
      <w:bookmarkEnd w:id="738"/>
    </w:p>
    <w:p w14:paraId="1786ED35" w14:textId="77777777" w:rsidR="00EB0C97" w:rsidRPr="00AB5B97" w:rsidRDefault="00EB0C97" w:rsidP="00EB0C97">
      <w:pPr>
        <w:rPr>
          <w:lang w:val="en-US"/>
        </w:rPr>
      </w:pPr>
      <w:bookmarkStart w:id="739" w:name="_Toc320119110"/>
      <w:bookmarkStart w:id="740" w:name="_Toc320119228"/>
      <w:bookmarkStart w:id="741" w:name="_Toc320264155"/>
      <w:bookmarkStart w:id="742" w:name="_Toc320265510"/>
      <w:bookmarkStart w:id="743" w:name="_Toc320271337"/>
      <w:bookmarkEnd w:id="739"/>
      <w:bookmarkEnd w:id="740"/>
      <w:bookmarkEnd w:id="741"/>
      <w:bookmarkEnd w:id="742"/>
      <w:bookmarkEnd w:id="743"/>
      <w:r w:rsidRPr="00AB5B97">
        <w:rPr>
          <w:lang w:val="en-US"/>
        </w:rPr>
        <w:t>Following modes are supported regarding sending of attachments:</w:t>
      </w:r>
    </w:p>
    <w:p w14:paraId="2E46C8E5" w14:textId="77777777" w:rsidR="00EB0C97" w:rsidRPr="00AB5B97" w:rsidRDefault="00EB0C97" w:rsidP="00473C48">
      <w:pPr>
        <w:numPr>
          <w:ilvl w:val="0"/>
          <w:numId w:val="18"/>
        </w:numPr>
        <w:contextualSpacing/>
        <w:rPr>
          <w:lang w:val="en-US"/>
        </w:rPr>
      </w:pPr>
      <w:r w:rsidRPr="00AB5B97">
        <w:rPr>
          <w:lang w:val="en-US"/>
        </w:rPr>
        <w:t>Non-Incremental: With each message (</w:t>
      </w:r>
      <w:r w:rsidR="00985775">
        <w:rPr>
          <w:lang w:val="en-US"/>
        </w:rPr>
        <w:t>SO-ComplaintSupplier</w:t>
      </w:r>
      <w:r w:rsidRPr="00AB5B97">
        <w:rPr>
          <w:lang w:val="en-US"/>
        </w:rPr>
        <w:t xml:space="preserve"> or </w:t>
      </w:r>
      <w:r w:rsidR="00985775">
        <w:rPr>
          <w:lang w:val="en-US"/>
        </w:rPr>
        <w:t>SO-Report8DSupplier</w:t>
      </w:r>
      <w:r w:rsidRPr="00AB5B97">
        <w:rPr>
          <w:lang w:val="en-US"/>
        </w:rPr>
        <w:t>) all relevant attachments are sent, i.e. the list of sent attachments replaces all previous attachments.</w:t>
      </w:r>
    </w:p>
    <w:p w14:paraId="6C95CD55" w14:textId="77777777" w:rsidR="00EB0C97" w:rsidRDefault="00EB0C97" w:rsidP="00473C48">
      <w:pPr>
        <w:numPr>
          <w:ilvl w:val="0"/>
          <w:numId w:val="18"/>
        </w:numPr>
        <w:contextualSpacing/>
        <w:rPr>
          <w:lang w:val="en-US"/>
        </w:rPr>
      </w:pPr>
      <w:r w:rsidRPr="00AB5B97">
        <w:rPr>
          <w:lang w:val="en-US"/>
        </w:rPr>
        <w:t>Incremental: With each message, only the attachments are sent which have been added since the last transmission of the respective complaint/8D report.</w:t>
      </w:r>
    </w:p>
    <w:p w14:paraId="49F33568" w14:textId="77777777" w:rsidR="00EB0C97" w:rsidRDefault="00EB0C97" w:rsidP="00EB0C97">
      <w:pPr>
        <w:ind w:left="360"/>
        <w:contextualSpacing/>
        <w:rPr>
          <w:lang w:val="en-US"/>
        </w:rPr>
      </w:pPr>
      <w:r>
        <w:rPr>
          <w:lang w:val="en-US"/>
        </w:rPr>
        <w:tab/>
        <w:t>Only in case of a successful transmission of message with attachment the attachment can actually be considered as transmitted. If transmission fails the attachment needs to be resen</w:t>
      </w:r>
      <w:r w:rsidR="0008352F">
        <w:rPr>
          <w:lang w:val="en-US"/>
        </w:rPr>
        <w:t>t</w:t>
      </w:r>
      <w:r>
        <w:rPr>
          <w:lang w:val="en-US"/>
        </w:rPr>
        <w:t xml:space="preserve"> within next message.</w:t>
      </w:r>
    </w:p>
    <w:p w14:paraId="1254B69E" w14:textId="77777777" w:rsidR="00EB0C97" w:rsidRPr="00AB5B97" w:rsidRDefault="00EB0C97" w:rsidP="00EB0C97">
      <w:pPr>
        <w:ind w:left="360"/>
        <w:contextualSpacing/>
        <w:rPr>
          <w:lang w:val="en-US"/>
        </w:rPr>
      </w:pPr>
      <w:r>
        <w:rPr>
          <w:lang w:val="en-US"/>
        </w:rPr>
        <w:tab/>
      </w:r>
      <w:r w:rsidRPr="00AB5B97">
        <w:rPr>
          <w:lang w:val="en-US"/>
        </w:rPr>
        <w:t xml:space="preserve">Note, that </w:t>
      </w:r>
      <w:r>
        <w:rPr>
          <w:lang w:val="en-US"/>
        </w:rPr>
        <w:t xml:space="preserve">incremental handling </w:t>
      </w:r>
      <w:r w:rsidRPr="00AB5B97">
        <w:rPr>
          <w:lang w:val="en-US"/>
        </w:rPr>
        <w:t>does NOT consider deletion of attachments.</w:t>
      </w:r>
    </w:p>
    <w:p w14:paraId="56EE8B16" w14:textId="77777777" w:rsidR="00EB0C97" w:rsidRPr="00AB5B97" w:rsidRDefault="00EB0C97" w:rsidP="00EB0C97">
      <w:pPr>
        <w:rPr>
          <w:lang w:val="en-US"/>
        </w:rPr>
      </w:pPr>
    </w:p>
    <w:p w14:paraId="185AB3F8" w14:textId="77777777" w:rsidR="00EB0C97" w:rsidRPr="00AB5B97" w:rsidRDefault="00EB0C97" w:rsidP="00EB0C97">
      <w:pPr>
        <w:rPr>
          <w:lang w:val="en-US"/>
        </w:rPr>
      </w:pPr>
      <w:r w:rsidRPr="00AB5B97">
        <w:rPr>
          <w:lang w:val="en-US"/>
        </w:rPr>
        <w:t>Example:</w:t>
      </w:r>
    </w:p>
    <w:p w14:paraId="6AB6F6ED" w14:textId="77777777" w:rsidR="00EB0C97" w:rsidRPr="00AB5B97" w:rsidRDefault="00EB0C97" w:rsidP="00473C48">
      <w:pPr>
        <w:numPr>
          <w:ilvl w:val="0"/>
          <w:numId w:val="19"/>
        </w:numPr>
        <w:contextualSpacing/>
        <w:rPr>
          <w:lang w:val="en-US"/>
        </w:rPr>
      </w:pPr>
      <w:r w:rsidRPr="00AB5B97">
        <w:rPr>
          <w:lang w:val="en-US"/>
        </w:rPr>
        <w:t xml:space="preserve">1. message </w:t>
      </w:r>
      <w:r w:rsidR="00985775">
        <w:rPr>
          <w:lang w:val="en-US"/>
        </w:rPr>
        <w:t>SO-Report8DSupplier</w:t>
      </w:r>
      <w:r w:rsidRPr="00AB5B97">
        <w:rPr>
          <w:lang w:val="en-US"/>
        </w:rPr>
        <w:t>: Attachments A and B are included</w:t>
      </w:r>
    </w:p>
    <w:p w14:paraId="082BC708" w14:textId="77777777" w:rsidR="00EB0C97" w:rsidRPr="00AB5B97" w:rsidRDefault="00EB0C97" w:rsidP="00473C48">
      <w:pPr>
        <w:numPr>
          <w:ilvl w:val="0"/>
          <w:numId w:val="19"/>
        </w:numPr>
        <w:contextualSpacing/>
        <w:rPr>
          <w:lang w:val="en-US"/>
        </w:rPr>
      </w:pPr>
      <w:r w:rsidRPr="00AB5B97">
        <w:rPr>
          <w:lang w:val="en-US"/>
        </w:rPr>
        <w:t xml:space="preserve">2. message </w:t>
      </w:r>
      <w:r w:rsidR="00985775">
        <w:rPr>
          <w:lang w:val="en-US"/>
        </w:rPr>
        <w:t>SO-Report8DSupplier</w:t>
      </w:r>
      <w:r w:rsidRPr="00AB5B97">
        <w:rPr>
          <w:lang w:val="en-US"/>
        </w:rPr>
        <w:t xml:space="preserve"> for same complaint: Attachments A and C are included</w:t>
      </w:r>
    </w:p>
    <w:p w14:paraId="127F24B9" w14:textId="77777777" w:rsidR="00EB0C97" w:rsidRPr="00AB5B97" w:rsidRDefault="00EB0C97" w:rsidP="00473C48">
      <w:pPr>
        <w:numPr>
          <w:ilvl w:val="0"/>
          <w:numId w:val="19"/>
        </w:numPr>
        <w:contextualSpacing/>
        <w:rPr>
          <w:lang w:val="en-US"/>
        </w:rPr>
      </w:pPr>
      <w:r w:rsidRPr="00AB5B97">
        <w:rPr>
          <w:lang w:val="en-US"/>
        </w:rPr>
        <w:t xml:space="preserve">Result in non-incremental mode: Attachments A and </w:t>
      </w:r>
      <w:r w:rsidR="009168FC">
        <w:rPr>
          <w:lang w:val="en-US"/>
        </w:rPr>
        <w:t>C</w:t>
      </w:r>
      <w:r w:rsidRPr="00AB5B97">
        <w:rPr>
          <w:lang w:val="en-US"/>
        </w:rPr>
        <w:t xml:space="preserve"> are stored on complaint Problem Solver</w:t>
      </w:r>
    </w:p>
    <w:p w14:paraId="32B08421" w14:textId="77777777" w:rsidR="00EB0C97" w:rsidRPr="00AB5B97" w:rsidRDefault="00EB0C97" w:rsidP="00473C48">
      <w:pPr>
        <w:numPr>
          <w:ilvl w:val="0"/>
          <w:numId w:val="19"/>
        </w:numPr>
        <w:contextualSpacing/>
        <w:rPr>
          <w:lang w:val="en-US"/>
        </w:rPr>
      </w:pPr>
      <w:r w:rsidRPr="00AB5B97">
        <w:rPr>
          <w:lang w:val="en-US"/>
        </w:rPr>
        <w:t>Result in incremental mode: Attachments A,</w:t>
      </w:r>
      <w:r>
        <w:rPr>
          <w:lang w:val="en-US"/>
        </w:rPr>
        <w:t xml:space="preserve"> </w:t>
      </w:r>
      <w:r w:rsidR="003543F6">
        <w:rPr>
          <w:lang w:val="en-US"/>
        </w:rPr>
        <w:t xml:space="preserve">A, </w:t>
      </w:r>
      <w:r w:rsidRPr="00AB5B97">
        <w:rPr>
          <w:lang w:val="en-US"/>
        </w:rPr>
        <w:t>B,</w:t>
      </w:r>
      <w:r>
        <w:rPr>
          <w:lang w:val="en-US"/>
        </w:rPr>
        <w:t xml:space="preserve"> </w:t>
      </w:r>
      <w:r w:rsidRPr="00AB5B97">
        <w:rPr>
          <w:lang w:val="en-US"/>
        </w:rPr>
        <w:t>C are stored on complaint in Problem Solver</w:t>
      </w:r>
    </w:p>
    <w:p w14:paraId="38C9C54C" w14:textId="77777777" w:rsidR="00EB0C97" w:rsidRPr="00AB5B97" w:rsidRDefault="00EB0C97" w:rsidP="00EB0C97">
      <w:pPr>
        <w:rPr>
          <w:lang w:val="en-US"/>
        </w:rPr>
      </w:pPr>
      <w:r w:rsidRPr="00AB5B97">
        <w:rPr>
          <w:lang w:val="en-US"/>
        </w:rPr>
        <w:t xml:space="preserve">Logic in the supplier’s system should be correspondingly for message </w:t>
      </w:r>
      <w:r w:rsidR="00985775">
        <w:rPr>
          <w:lang w:val="en-US"/>
        </w:rPr>
        <w:t>SO-Report8DSupplier</w:t>
      </w:r>
      <w:r w:rsidRPr="00AB5B97">
        <w:rPr>
          <w:lang w:val="en-US"/>
        </w:rPr>
        <w:t>.</w:t>
      </w:r>
    </w:p>
    <w:p w14:paraId="2FA2D03F" w14:textId="77777777" w:rsidR="00EB0C97" w:rsidRPr="00AB5B97" w:rsidRDefault="00EB0C97" w:rsidP="00EB0C97">
      <w:pPr>
        <w:rPr>
          <w:lang w:val="en-US"/>
        </w:rPr>
      </w:pPr>
    </w:p>
    <w:p w14:paraId="141BE059" w14:textId="77777777" w:rsidR="00EB0C97" w:rsidRDefault="00EB0C97" w:rsidP="00EB0C97">
      <w:pPr>
        <w:rPr>
          <w:lang w:val="en-US"/>
        </w:rPr>
      </w:pPr>
      <w:r w:rsidRPr="00AB5B97">
        <w:rPr>
          <w:lang w:val="en-US"/>
        </w:rPr>
        <w:t xml:space="preserve">For message </w:t>
      </w:r>
      <w:r w:rsidR="00985775">
        <w:rPr>
          <w:lang w:val="en-US"/>
        </w:rPr>
        <w:t>SO-ComplaintSupplier</w:t>
      </w:r>
      <w:r w:rsidRPr="00AB5B97">
        <w:rPr>
          <w:lang w:val="en-US"/>
        </w:rPr>
        <w:t xml:space="preserve"> (sent from SupplyOn to the supplier), incremental vs. non-incremental attachment handling is configured by SupplyOn for the supplier.</w:t>
      </w:r>
      <w:r w:rsidR="00B11947">
        <w:rPr>
          <w:lang w:val="en-US"/>
        </w:rPr>
        <w:t xml:space="preserve"> The element “</w:t>
      </w:r>
      <w:r w:rsidR="00B11947" w:rsidRPr="00B11947">
        <w:rPr>
          <w:i/>
          <w:lang w:val="en-US"/>
        </w:rPr>
        <w:t>MimeReference</w:t>
      </w:r>
      <w:r w:rsidR="00B11947">
        <w:rPr>
          <w:lang w:val="en-US"/>
        </w:rPr>
        <w:t>” lists all attachments (incl. previously and actually transmitted ones). Only for the physical attachments of the actual transmission the element “</w:t>
      </w:r>
      <w:r w:rsidR="00B11947" w:rsidRPr="00B11947">
        <w:rPr>
          <w:i/>
          <w:lang w:val="en-US"/>
        </w:rPr>
        <w:t>URI</w:t>
      </w:r>
      <w:r w:rsidR="00B11947">
        <w:rPr>
          <w:lang w:val="en-US"/>
        </w:rPr>
        <w:t>” is included. The element “</w:t>
      </w:r>
      <w:r w:rsidR="00B11947" w:rsidRPr="00B11947">
        <w:rPr>
          <w:i/>
          <w:lang w:val="en-US"/>
        </w:rPr>
        <w:t>AlternativeDisplay</w:t>
      </w:r>
      <w:r w:rsidR="00B11947">
        <w:rPr>
          <w:lang w:val="en-US"/>
        </w:rPr>
        <w:t>” may be used for identification of each attachment.</w:t>
      </w:r>
    </w:p>
    <w:p w14:paraId="0C7A798C" w14:textId="77777777" w:rsidR="00B11947" w:rsidRPr="00AB5B97" w:rsidRDefault="00B11947" w:rsidP="00EB0C97">
      <w:pPr>
        <w:rPr>
          <w:lang w:val="en-US"/>
        </w:rPr>
      </w:pPr>
    </w:p>
    <w:p w14:paraId="5195A0B6" w14:textId="77777777" w:rsidR="00EB0C97" w:rsidRPr="005C4BAB" w:rsidRDefault="00EB0C97" w:rsidP="00EB0C97">
      <w:pPr>
        <w:rPr>
          <w:lang w:val="en-US"/>
        </w:rPr>
      </w:pPr>
      <w:r w:rsidRPr="00AB5B97">
        <w:rPr>
          <w:lang w:val="en-US"/>
        </w:rPr>
        <w:t xml:space="preserve">For message </w:t>
      </w:r>
      <w:r w:rsidR="00985775">
        <w:rPr>
          <w:lang w:val="en-US"/>
        </w:rPr>
        <w:t>SO-Report8DSupplier</w:t>
      </w:r>
      <w:r w:rsidRPr="00AB5B97">
        <w:rPr>
          <w:lang w:val="en-US"/>
        </w:rPr>
        <w:t xml:space="preserve"> (sent from the supplier to SupplyOn), this is controlled with</w:t>
      </w:r>
      <w:r>
        <w:rPr>
          <w:lang w:val="en-US"/>
        </w:rPr>
        <w:t xml:space="preserve"> </w:t>
      </w:r>
      <w:r w:rsidRPr="005C4BAB">
        <w:rPr>
          <w:lang w:val="en-US"/>
        </w:rPr>
        <w:t xml:space="preserve">XML element </w:t>
      </w:r>
      <w:r w:rsidRPr="005C4BAB">
        <w:rPr>
          <w:i/>
          <w:lang w:val="en-US"/>
        </w:rPr>
        <w:t>IncrementalAttachments</w:t>
      </w:r>
      <w:r w:rsidRPr="005C4BAB">
        <w:rPr>
          <w:lang w:val="en-US"/>
        </w:rPr>
        <w:t xml:space="preserve"> in the node </w:t>
      </w:r>
      <w:r w:rsidRPr="005C4BAB">
        <w:rPr>
          <w:i/>
          <w:lang w:val="en-US"/>
        </w:rPr>
        <w:t>ProcessingInfo</w:t>
      </w:r>
      <w:r w:rsidRPr="005C4BAB">
        <w:rPr>
          <w:lang w:val="en-US"/>
        </w:rPr>
        <w:t xml:space="preserve"> within the </w:t>
      </w:r>
      <w:r w:rsidRPr="005C4BAB">
        <w:rPr>
          <w:i/>
          <w:lang w:val="en-US"/>
        </w:rPr>
        <w:t>ControlArea</w:t>
      </w:r>
      <w:r w:rsidRPr="005C4BAB">
        <w:rPr>
          <w:lang w:val="en-US"/>
        </w:rPr>
        <w:t>:</w:t>
      </w:r>
    </w:p>
    <w:p w14:paraId="74435070" w14:textId="77777777" w:rsidR="00EB0C97" w:rsidRPr="005C4BAB" w:rsidRDefault="00EB0C97" w:rsidP="00EB0C97">
      <w:pPr>
        <w:rPr>
          <w:lang w:val="en-US"/>
        </w:rPr>
      </w:pPr>
      <w:r w:rsidRPr="005C4BAB">
        <w:rPr>
          <w:i/>
          <w:lang w:val="en-US"/>
        </w:rPr>
        <w:t xml:space="preserve">IncrementalAttachments </w:t>
      </w:r>
      <w:r w:rsidRPr="005C4BAB">
        <w:rPr>
          <w:lang w:val="en-US"/>
        </w:rPr>
        <w:t>= “true”: incremental attachment handling</w:t>
      </w:r>
    </w:p>
    <w:p w14:paraId="5571CF39" w14:textId="77777777" w:rsidR="00EB0C97" w:rsidRPr="00BA0CCF" w:rsidRDefault="00EB0C97" w:rsidP="00EB0C97">
      <w:pPr>
        <w:rPr>
          <w:lang w:val="en-US"/>
        </w:rPr>
      </w:pPr>
      <w:r w:rsidRPr="005C4BAB">
        <w:rPr>
          <w:i/>
          <w:lang w:val="en-US"/>
        </w:rPr>
        <w:t xml:space="preserve">IncrementalAttachments </w:t>
      </w:r>
      <w:r w:rsidRPr="005C4BAB">
        <w:rPr>
          <w:lang w:val="en-US"/>
        </w:rPr>
        <w:t>= “false”: non-incremental attachment handling</w:t>
      </w:r>
      <w:r>
        <w:rPr>
          <w:lang w:val="en-US"/>
        </w:rPr>
        <w:t>.</w:t>
      </w:r>
    </w:p>
    <w:p w14:paraId="0A27A556" w14:textId="77777777" w:rsidR="00EB0C97" w:rsidRDefault="00EB0C97" w:rsidP="00EB0C97">
      <w:pPr>
        <w:spacing w:after="200"/>
        <w:rPr>
          <w:lang w:val="en-US"/>
        </w:rPr>
      </w:pPr>
    </w:p>
    <w:p w14:paraId="2DFE8FBD" w14:textId="77777777" w:rsidR="00EB0C97" w:rsidRDefault="00EB0C97" w:rsidP="00EB0C97">
      <w:pPr>
        <w:pStyle w:val="Heading3"/>
        <w:rPr>
          <w:lang w:val="en-US"/>
        </w:rPr>
      </w:pPr>
      <w:bookmarkStart w:id="744" w:name="_Ref323720768"/>
      <w:bookmarkStart w:id="745" w:name="_Ref323720774"/>
      <w:bookmarkStart w:id="746" w:name="_Toc542277"/>
      <w:r>
        <w:rPr>
          <w:lang w:val="en-US"/>
        </w:rPr>
        <w:lastRenderedPageBreak/>
        <w:t>Size and type restrictions</w:t>
      </w:r>
      <w:bookmarkEnd w:id="744"/>
      <w:bookmarkEnd w:id="745"/>
      <w:bookmarkEnd w:id="746"/>
    </w:p>
    <w:p w14:paraId="19DD01AE" w14:textId="77777777" w:rsidR="004C0759" w:rsidRDefault="009875B2" w:rsidP="004C0759">
      <w:pPr>
        <w:rPr>
          <w:lang w:val="en-GB"/>
        </w:rPr>
      </w:pPr>
      <w:r>
        <w:rPr>
          <w:lang w:val="en-GB"/>
        </w:rPr>
        <w:t>T</w:t>
      </w:r>
      <w:r w:rsidRPr="009875B2">
        <w:rPr>
          <w:lang w:val="en-GB"/>
        </w:rPr>
        <w:t>he size of each individual attachment as well as the total size of all attachments for an 8D report</w:t>
      </w:r>
      <w:r w:rsidR="00E20A33">
        <w:rPr>
          <w:rStyle w:val="FootnoteReference"/>
          <w:lang w:val="en-GB"/>
        </w:rPr>
        <w:footnoteReference w:id="1"/>
      </w:r>
      <w:r w:rsidRPr="009875B2">
        <w:rPr>
          <w:lang w:val="en-GB"/>
        </w:rPr>
        <w:t xml:space="preserve"> is limited by each customer</w:t>
      </w:r>
      <w:r w:rsidR="00E552C0">
        <w:rPr>
          <w:lang w:val="en-GB"/>
        </w:rPr>
        <w:t xml:space="preserve"> (see table below)</w:t>
      </w:r>
      <w:r w:rsidRPr="009875B2">
        <w:rPr>
          <w:lang w:val="en-GB"/>
        </w:rPr>
        <w:t>.</w:t>
      </w:r>
      <w:r w:rsidR="00E552C0">
        <w:rPr>
          <w:lang w:val="en-GB"/>
        </w:rPr>
        <w:t xml:space="preserve"> </w:t>
      </w:r>
      <w:r w:rsidRPr="009875B2">
        <w:rPr>
          <w:lang w:val="en-GB"/>
        </w:rPr>
        <w:t>If the size limit is exceeded, the 8D report is rejected</w:t>
      </w:r>
      <w:r>
        <w:rPr>
          <w:lang w:val="en-GB"/>
        </w:rPr>
        <w:t>.</w:t>
      </w:r>
    </w:p>
    <w:p w14:paraId="4E9636A5" w14:textId="77777777" w:rsidR="00E552C0" w:rsidRDefault="00E552C0" w:rsidP="004C0759">
      <w:pPr>
        <w:rPr>
          <w:lang w:val="en-GB"/>
        </w:rPr>
      </w:pPr>
    </w:p>
    <w:p w14:paraId="73BB27E3" w14:textId="77777777" w:rsidR="00E552C0" w:rsidRDefault="00E552C0" w:rsidP="004C0759">
      <w:pPr>
        <w:rPr>
          <w:lang w:val="en-GB"/>
        </w:rPr>
      </w:pPr>
      <w:r>
        <w:rPr>
          <w:lang w:val="en-GB"/>
        </w:rPr>
        <w:t xml:space="preserve">The file type of attachments is restricted for each customer. They can only be uploaded if </w:t>
      </w:r>
      <w:r w:rsidR="00AB5B97">
        <w:rPr>
          <w:lang w:val="en-GB"/>
        </w:rPr>
        <w:t>they meet</w:t>
      </w:r>
      <w:r>
        <w:rPr>
          <w:lang w:val="en-GB"/>
        </w:rPr>
        <w:t xml:space="preserve"> with requirements of whitelist (</w:t>
      </w:r>
      <w:r w:rsidRPr="00E552C0">
        <w:rPr>
          <w:lang w:val="en-GB"/>
        </w:rPr>
        <w:t>see table below</w:t>
      </w:r>
      <w:r>
        <w:rPr>
          <w:lang w:val="en-GB"/>
        </w:rPr>
        <w:t>).</w:t>
      </w:r>
    </w:p>
    <w:p w14:paraId="6DF62866" w14:textId="77777777" w:rsidR="00E552C0" w:rsidRDefault="00E552C0" w:rsidP="004C0759">
      <w:pPr>
        <w:rPr>
          <w:lang w:val="en-GB"/>
        </w:rPr>
      </w:pPr>
    </w:p>
    <w:p w14:paraId="1778B17D" w14:textId="77777777" w:rsidR="00E552C0" w:rsidRDefault="00E552C0" w:rsidP="004C0759">
      <w:pPr>
        <w:rPr>
          <w:lang w:val="en-GB"/>
        </w:rPr>
      </w:pPr>
      <w:r>
        <w:rPr>
          <w:lang w:val="en-GB"/>
        </w:rPr>
        <w:t xml:space="preserve">Defined limits </w:t>
      </w:r>
      <w:r w:rsidR="00485159">
        <w:rPr>
          <w:lang w:val="en-GB"/>
        </w:rPr>
        <w:t xml:space="preserve">on attachments </w:t>
      </w:r>
      <w:r>
        <w:rPr>
          <w:lang w:val="en-GB"/>
        </w:rPr>
        <w:t>as of date of Interface Description</w:t>
      </w:r>
      <w:r w:rsidR="00AB5B9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11"/>
        <w:gridCol w:w="3122"/>
      </w:tblGrid>
      <w:tr w:rsidR="00E552C0" w14:paraId="68504F54" w14:textId="77777777" w:rsidTr="00D0766B">
        <w:tc>
          <w:tcPr>
            <w:tcW w:w="3190" w:type="dxa"/>
          </w:tcPr>
          <w:p w14:paraId="0C3DD990" w14:textId="77777777" w:rsidR="00E552C0" w:rsidRDefault="00E552C0" w:rsidP="004C0759">
            <w:pPr>
              <w:rPr>
                <w:lang w:val="en-GB"/>
              </w:rPr>
            </w:pPr>
          </w:p>
        </w:tc>
        <w:tc>
          <w:tcPr>
            <w:tcW w:w="3190" w:type="dxa"/>
          </w:tcPr>
          <w:p w14:paraId="3BD011ED" w14:textId="77777777" w:rsidR="00E552C0" w:rsidRDefault="00E552C0" w:rsidP="004C0759">
            <w:pPr>
              <w:rPr>
                <w:lang w:val="en-GB"/>
              </w:rPr>
            </w:pPr>
            <w:r>
              <w:rPr>
                <w:lang w:val="en-GB"/>
              </w:rPr>
              <w:t>Bosch</w:t>
            </w:r>
          </w:p>
        </w:tc>
        <w:tc>
          <w:tcPr>
            <w:tcW w:w="3190" w:type="dxa"/>
          </w:tcPr>
          <w:p w14:paraId="384C75CF" w14:textId="77777777" w:rsidR="00E552C0" w:rsidRDefault="00E552C0" w:rsidP="004C0759">
            <w:pPr>
              <w:rPr>
                <w:lang w:val="en-GB"/>
              </w:rPr>
            </w:pPr>
            <w:r>
              <w:rPr>
                <w:lang w:val="en-GB"/>
              </w:rPr>
              <w:t>Continental</w:t>
            </w:r>
          </w:p>
        </w:tc>
      </w:tr>
      <w:tr w:rsidR="00E552C0" w14:paraId="50C0E151" w14:textId="77777777" w:rsidTr="00D0766B">
        <w:tc>
          <w:tcPr>
            <w:tcW w:w="3190" w:type="dxa"/>
          </w:tcPr>
          <w:p w14:paraId="6C002E24" w14:textId="77777777" w:rsidR="00E552C0" w:rsidRDefault="00E552C0" w:rsidP="004C0759">
            <w:pPr>
              <w:rPr>
                <w:lang w:val="en-GB"/>
              </w:rPr>
            </w:pPr>
            <w:r w:rsidRPr="00E552C0">
              <w:rPr>
                <w:lang w:val="en-GB"/>
              </w:rPr>
              <w:t>Limit on each file</w:t>
            </w:r>
            <w:r>
              <w:rPr>
                <w:lang w:val="en-GB"/>
              </w:rPr>
              <w:t xml:space="preserve"> (MB)</w:t>
            </w:r>
          </w:p>
        </w:tc>
        <w:tc>
          <w:tcPr>
            <w:tcW w:w="3190" w:type="dxa"/>
          </w:tcPr>
          <w:p w14:paraId="5DF7191B" w14:textId="77777777" w:rsidR="00E552C0" w:rsidRDefault="00AE7433" w:rsidP="004C0759">
            <w:pPr>
              <w:rPr>
                <w:lang w:val="en-GB"/>
              </w:rPr>
            </w:pPr>
            <w:r>
              <w:rPr>
                <w:lang w:val="en-GB"/>
              </w:rPr>
              <w:t>10</w:t>
            </w:r>
          </w:p>
        </w:tc>
        <w:tc>
          <w:tcPr>
            <w:tcW w:w="3190" w:type="dxa"/>
          </w:tcPr>
          <w:p w14:paraId="6B8B0EBA" w14:textId="4BD7070E" w:rsidR="00E552C0" w:rsidRDefault="00DC2A19" w:rsidP="004C0759">
            <w:pPr>
              <w:rPr>
                <w:lang w:val="en-GB"/>
              </w:rPr>
            </w:pPr>
            <w:r>
              <w:rPr>
                <w:lang w:val="en-GB"/>
              </w:rPr>
              <w:t>20</w:t>
            </w:r>
          </w:p>
        </w:tc>
      </w:tr>
      <w:tr w:rsidR="00E552C0" w14:paraId="51929404" w14:textId="77777777" w:rsidTr="00D0766B">
        <w:tc>
          <w:tcPr>
            <w:tcW w:w="3190" w:type="dxa"/>
          </w:tcPr>
          <w:p w14:paraId="1290C20F" w14:textId="77777777" w:rsidR="00E552C0" w:rsidRDefault="00E552C0" w:rsidP="004C0759">
            <w:pPr>
              <w:rPr>
                <w:lang w:val="en-GB"/>
              </w:rPr>
            </w:pPr>
            <w:r w:rsidRPr="00E552C0">
              <w:rPr>
                <w:lang w:val="en-GB"/>
              </w:rPr>
              <w:t>Limit on all files</w:t>
            </w:r>
            <w:r>
              <w:rPr>
                <w:lang w:val="en-GB"/>
              </w:rPr>
              <w:t xml:space="preserve"> (MB)</w:t>
            </w:r>
            <w:r w:rsidR="00485159">
              <w:rPr>
                <w:lang w:val="en-GB"/>
              </w:rPr>
              <w:t xml:space="preserve"> within an 8D report</w:t>
            </w:r>
          </w:p>
        </w:tc>
        <w:tc>
          <w:tcPr>
            <w:tcW w:w="3190" w:type="dxa"/>
          </w:tcPr>
          <w:p w14:paraId="567186ED" w14:textId="77777777" w:rsidR="00E552C0" w:rsidRDefault="00E552C0" w:rsidP="004C0759">
            <w:pPr>
              <w:rPr>
                <w:lang w:val="en-GB"/>
              </w:rPr>
            </w:pPr>
            <w:r>
              <w:rPr>
                <w:lang w:val="en-GB"/>
              </w:rPr>
              <w:t>10</w:t>
            </w:r>
          </w:p>
        </w:tc>
        <w:tc>
          <w:tcPr>
            <w:tcW w:w="3190" w:type="dxa"/>
          </w:tcPr>
          <w:p w14:paraId="5C5204E4" w14:textId="1336801A" w:rsidR="00E552C0" w:rsidRDefault="00DC2A19" w:rsidP="004C0759">
            <w:pPr>
              <w:rPr>
                <w:lang w:val="en-GB"/>
              </w:rPr>
            </w:pPr>
            <w:r>
              <w:rPr>
                <w:lang w:val="en-GB"/>
              </w:rPr>
              <w:t>20</w:t>
            </w:r>
          </w:p>
        </w:tc>
      </w:tr>
      <w:tr w:rsidR="00E552C0" w:rsidRPr="0067481F" w14:paraId="0DAE70BB" w14:textId="77777777" w:rsidTr="00D0766B">
        <w:tc>
          <w:tcPr>
            <w:tcW w:w="3190" w:type="dxa"/>
          </w:tcPr>
          <w:p w14:paraId="7F453A96" w14:textId="77777777" w:rsidR="00E552C0" w:rsidRPr="00E552C0" w:rsidRDefault="00E552C0" w:rsidP="004C0759">
            <w:pPr>
              <w:rPr>
                <w:lang w:val="en-GB"/>
              </w:rPr>
            </w:pPr>
            <w:r>
              <w:rPr>
                <w:lang w:val="en-GB"/>
              </w:rPr>
              <w:t>Allowed file types</w:t>
            </w:r>
          </w:p>
        </w:tc>
        <w:tc>
          <w:tcPr>
            <w:tcW w:w="3190" w:type="dxa"/>
          </w:tcPr>
          <w:p w14:paraId="1DE5843B" w14:textId="2CDD1B05" w:rsidR="00E552C0" w:rsidRDefault="00345A1F" w:rsidP="004C0759">
            <w:pPr>
              <w:rPr>
                <w:lang w:val="en-GB"/>
              </w:rPr>
            </w:pPr>
            <w:r w:rsidRPr="00345A1F">
              <w:rPr>
                <w:lang w:val="en-US"/>
              </w:rPr>
              <w:t>.DOC, .DOCX, .GIF, .JPG, .PDF, .PPT, .PPTX, .TXT, .XLS, .XLSX</w:t>
            </w:r>
          </w:p>
        </w:tc>
        <w:tc>
          <w:tcPr>
            <w:tcW w:w="3190" w:type="dxa"/>
          </w:tcPr>
          <w:p w14:paraId="090E891A" w14:textId="77777777" w:rsidR="00E552C0" w:rsidRDefault="00E552C0" w:rsidP="00F4612B">
            <w:pPr>
              <w:keepNext/>
              <w:rPr>
                <w:lang w:val="en-GB"/>
              </w:rPr>
            </w:pPr>
            <w:r w:rsidRPr="00E552C0">
              <w:rPr>
                <w:lang w:val="en-GB"/>
              </w:rPr>
              <w:t xml:space="preserve">.DOC, </w:t>
            </w:r>
            <w:r w:rsidR="003669B9">
              <w:rPr>
                <w:lang w:val="en-GB"/>
              </w:rPr>
              <w:t xml:space="preserve">.DOCX, </w:t>
            </w:r>
            <w:r w:rsidRPr="00E552C0">
              <w:rPr>
                <w:lang w:val="en-GB"/>
              </w:rPr>
              <w:t xml:space="preserve">.JPG, .PDF, .PNG, .PPT, </w:t>
            </w:r>
            <w:r w:rsidR="003669B9">
              <w:rPr>
                <w:lang w:val="en-GB"/>
              </w:rPr>
              <w:t xml:space="preserve">.PPTX, </w:t>
            </w:r>
            <w:r w:rsidRPr="00E552C0">
              <w:rPr>
                <w:lang w:val="en-GB"/>
              </w:rPr>
              <w:t>.TIF, .TIFF, .TXT, .XLS</w:t>
            </w:r>
            <w:r w:rsidR="003669B9">
              <w:rPr>
                <w:lang w:val="en-GB"/>
              </w:rPr>
              <w:t>, .XLSX</w:t>
            </w:r>
          </w:p>
        </w:tc>
      </w:tr>
    </w:tbl>
    <w:p w14:paraId="782777F1" w14:textId="365D95F2" w:rsidR="00E552C0" w:rsidRPr="00F4612B" w:rsidRDefault="00C61C9F" w:rsidP="00F4612B">
      <w:pPr>
        <w:pStyle w:val="Caption"/>
        <w:jc w:val="center"/>
        <w:rPr>
          <w:lang w:val="en-US"/>
        </w:rPr>
      </w:pPr>
      <w:bookmarkStart w:id="747" w:name="_Toc536671"/>
      <w:r w:rsidRPr="00F4612B">
        <w:rPr>
          <w:lang w:val="en-US"/>
        </w:rPr>
        <w:t xml:space="preserve">Figure </w:t>
      </w:r>
      <w:r>
        <w:fldChar w:fldCharType="begin"/>
      </w:r>
      <w:r w:rsidRPr="00F4612B">
        <w:rPr>
          <w:lang w:val="en-US"/>
        </w:rPr>
        <w:instrText xml:space="preserve"> SEQ Figure \* ARABIC </w:instrText>
      </w:r>
      <w:r>
        <w:fldChar w:fldCharType="separate"/>
      </w:r>
      <w:r w:rsidR="00322E69">
        <w:rPr>
          <w:noProof/>
          <w:lang w:val="en-US"/>
        </w:rPr>
        <w:t>3</w:t>
      </w:r>
      <w:r>
        <w:fldChar w:fldCharType="end"/>
      </w:r>
      <w:r w:rsidRPr="00F4612B">
        <w:rPr>
          <w:lang w:val="en-US"/>
        </w:rPr>
        <w:t xml:space="preserve">: </w:t>
      </w:r>
      <w:r>
        <w:rPr>
          <w:lang w:val="en-US"/>
        </w:rPr>
        <w:t>File s</w:t>
      </w:r>
      <w:r w:rsidRPr="00F4612B">
        <w:rPr>
          <w:lang w:val="en-US"/>
        </w:rPr>
        <w:t>ize and type restrictions</w:t>
      </w:r>
      <w:bookmarkEnd w:id="747"/>
    </w:p>
    <w:p w14:paraId="1D3159BB" w14:textId="77777777" w:rsidR="00E412D6" w:rsidRDefault="004C0759" w:rsidP="00BA0CCF">
      <w:pPr>
        <w:rPr>
          <w:lang w:val="en-US"/>
        </w:rPr>
      </w:pPr>
      <w:r w:rsidRPr="004C0759">
        <w:rPr>
          <w:lang w:val="en-GB"/>
        </w:rPr>
        <w:t xml:space="preserve">Furthermore </w:t>
      </w:r>
      <w:r w:rsidR="00AB5B97">
        <w:rPr>
          <w:lang w:val="en-GB"/>
        </w:rPr>
        <w:t xml:space="preserve">all </w:t>
      </w:r>
      <w:r w:rsidRPr="004C0759">
        <w:rPr>
          <w:lang w:val="en-GB"/>
        </w:rPr>
        <w:t xml:space="preserve">attachments </w:t>
      </w:r>
      <w:r w:rsidR="00AB5B97">
        <w:rPr>
          <w:lang w:val="en-GB"/>
        </w:rPr>
        <w:t xml:space="preserve">exchanged are scanned for </w:t>
      </w:r>
      <w:r w:rsidRPr="004C0759">
        <w:rPr>
          <w:lang w:val="en-GB"/>
        </w:rPr>
        <w:t>virus</w:t>
      </w:r>
      <w:r w:rsidR="00AB5B97">
        <w:rPr>
          <w:lang w:val="en-GB"/>
        </w:rPr>
        <w:t>es</w:t>
      </w:r>
      <w:r w:rsidRPr="004C0759">
        <w:rPr>
          <w:lang w:val="en-GB"/>
        </w:rPr>
        <w:t>.</w:t>
      </w:r>
      <w:bookmarkStart w:id="748" w:name="_Toc320119099"/>
      <w:bookmarkStart w:id="749" w:name="_Toc320119217"/>
      <w:bookmarkStart w:id="750" w:name="_Toc320119100"/>
      <w:bookmarkStart w:id="751" w:name="_Toc320119218"/>
      <w:bookmarkStart w:id="752" w:name="_Toc320119101"/>
      <w:bookmarkStart w:id="753" w:name="_Toc320119219"/>
      <w:bookmarkStart w:id="754" w:name="_Toc320119102"/>
      <w:bookmarkStart w:id="755" w:name="_Toc320119220"/>
      <w:bookmarkStart w:id="756" w:name="_Toc320119103"/>
      <w:bookmarkStart w:id="757" w:name="_Toc320119221"/>
      <w:bookmarkStart w:id="758" w:name="_Toc320119104"/>
      <w:bookmarkStart w:id="759" w:name="_Toc320119222"/>
      <w:bookmarkStart w:id="760" w:name="_Toc320119105"/>
      <w:bookmarkStart w:id="761" w:name="_Toc320119223"/>
      <w:bookmarkStart w:id="762" w:name="_Toc320119106"/>
      <w:bookmarkStart w:id="763" w:name="_Toc320119224"/>
      <w:bookmarkStart w:id="764" w:name="_Toc320119107"/>
      <w:bookmarkStart w:id="765" w:name="_Toc32011922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094C141C" w14:textId="77777777" w:rsidR="00182418" w:rsidRPr="00ED5D10" w:rsidRDefault="00182418" w:rsidP="00ED5D10">
      <w:pPr>
        <w:spacing w:after="200"/>
        <w:rPr>
          <w:rFonts w:eastAsiaTheme="majorEastAsia" w:cstheme="majorBidi"/>
          <w:b/>
          <w:bCs/>
          <w:sz w:val="24"/>
          <w:szCs w:val="28"/>
          <w:lang w:val="en-US"/>
        </w:rPr>
      </w:pPr>
      <w:r w:rsidRPr="00ED5D10">
        <w:rPr>
          <w:lang w:val="en-US"/>
        </w:rPr>
        <w:br w:type="page"/>
      </w:r>
    </w:p>
    <w:p w14:paraId="46AC19FD" w14:textId="3F51038C" w:rsidR="00D972EA" w:rsidRDefault="00D972EA" w:rsidP="005E4F72">
      <w:pPr>
        <w:pStyle w:val="Heading1"/>
        <w:rPr>
          <w:lang w:val="en-GB"/>
        </w:rPr>
      </w:pPr>
      <w:bookmarkStart w:id="766" w:name="_Toc542278"/>
      <w:r w:rsidRPr="00CD4896">
        <w:rPr>
          <w:lang w:val="en-GB"/>
        </w:rPr>
        <w:lastRenderedPageBreak/>
        <w:t>Supplier Connection</w:t>
      </w:r>
      <w:bookmarkEnd w:id="728"/>
      <w:bookmarkEnd w:id="729"/>
      <w:bookmarkEnd w:id="730"/>
      <w:bookmarkEnd w:id="731"/>
      <w:bookmarkEnd w:id="766"/>
    </w:p>
    <w:p w14:paraId="536DD201" w14:textId="77777777" w:rsidR="009F623B" w:rsidRDefault="00D972EA" w:rsidP="005823DE">
      <w:pPr>
        <w:rPr>
          <w:lang w:val="en-GB"/>
        </w:rPr>
      </w:pPr>
      <w:r w:rsidRPr="00CD4896">
        <w:rPr>
          <w:lang w:val="en-GB"/>
        </w:rPr>
        <w:t xml:space="preserve">Details on connectivity data are exchanged during the </w:t>
      </w:r>
      <w:r w:rsidR="005823DE">
        <w:rPr>
          <w:lang w:val="en-GB"/>
        </w:rPr>
        <w:t>integration</w:t>
      </w:r>
      <w:r w:rsidRPr="00CD4896">
        <w:rPr>
          <w:lang w:val="en-GB"/>
        </w:rPr>
        <w:t xml:space="preserve"> project.</w:t>
      </w:r>
      <w:r w:rsidR="00C00660">
        <w:rPr>
          <w:lang w:val="en-GB"/>
        </w:rPr>
        <w:t xml:space="preserve"> They will be </w:t>
      </w:r>
      <w:r w:rsidR="00F248D9">
        <w:rPr>
          <w:lang w:val="en-GB"/>
        </w:rPr>
        <w:t>collected in the separate partner agreement.</w:t>
      </w:r>
    </w:p>
    <w:p w14:paraId="371E5B10" w14:textId="77777777" w:rsidR="009F623B" w:rsidRDefault="009F623B">
      <w:pPr>
        <w:spacing w:after="200"/>
        <w:rPr>
          <w:lang w:val="en-GB"/>
        </w:rPr>
      </w:pPr>
    </w:p>
    <w:p w14:paraId="22984177" w14:textId="77777777" w:rsidR="00DE2733" w:rsidRDefault="00DE2733" w:rsidP="009F623B">
      <w:pPr>
        <w:pStyle w:val="Heading1"/>
        <w:rPr>
          <w:lang w:val="en-GB"/>
        </w:rPr>
        <w:sectPr w:rsidR="00DE2733" w:rsidSect="00163B66">
          <w:headerReference w:type="default" r:id="rId21"/>
          <w:footerReference w:type="default" r:id="rId22"/>
          <w:headerReference w:type="first" r:id="rId23"/>
          <w:footerReference w:type="first" r:id="rId24"/>
          <w:pgSz w:w="11906" w:h="16838" w:code="9"/>
          <w:pgMar w:top="1418" w:right="1134" w:bottom="1134" w:left="1418" w:header="709" w:footer="397" w:gutter="0"/>
          <w:cols w:space="708"/>
          <w:titlePg/>
          <w:docGrid w:linePitch="360"/>
        </w:sectPr>
      </w:pPr>
    </w:p>
    <w:p w14:paraId="4614451A" w14:textId="77777777" w:rsidR="00D972EA" w:rsidRDefault="009F623B" w:rsidP="00473C48">
      <w:pPr>
        <w:pStyle w:val="Heading1"/>
        <w:numPr>
          <w:ilvl w:val="0"/>
          <w:numId w:val="15"/>
        </w:numPr>
      </w:pPr>
      <w:bookmarkStart w:id="769" w:name="_Ref320118790"/>
      <w:bookmarkStart w:id="770" w:name="_Toc542279"/>
      <w:r w:rsidRPr="00DE2733">
        <w:lastRenderedPageBreak/>
        <w:t>Appendix</w:t>
      </w:r>
      <w:bookmarkEnd w:id="769"/>
      <w:bookmarkEnd w:id="770"/>
    </w:p>
    <w:p w14:paraId="12ABCC3E" w14:textId="77777777" w:rsidR="00D27F93" w:rsidRDefault="00D27F93" w:rsidP="00E0410D">
      <w:pPr>
        <w:pStyle w:val="Heading2"/>
      </w:pPr>
      <w:bookmarkStart w:id="771" w:name="_Ref320280483"/>
      <w:bookmarkStart w:id="772" w:name="_Ref320280492"/>
      <w:bookmarkStart w:id="773" w:name="_Ref320291909"/>
      <w:bookmarkStart w:id="774" w:name="_Ref320291921"/>
      <w:bookmarkStart w:id="775" w:name="_Toc542280"/>
      <w:r w:rsidRPr="00D27F93">
        <w:t>XML Schema Definitions</w:t>
      </w:r>
      <w:bookmarkEnd w:id="771"/>
      <w:bookmarkEnd w:id="772"/>
      <w:bookmarkEnd w:id="773"/>
      <w:bookmarkEnd w:id="774"/>
      <w:bookmarkEnd w:id="775"/>
    </w:p>
    <w:p w14:paraId="63C7192C" w14:textId="020AE8F7" w:rsidR="00D9768E" w:rsidRPr="00E0410D" w:rsidRDefault="00BF6F19">
      <w:pPr>
        <w:rPr>
          <w:lang w:val="en-US"/>
        </w:rPr>
      </w:pPr>
      <w:r>
        <w:rPr>
          <w:lang w:val="en-US"/>
        </w:rPr>
        <w:t>The schema</w:t>
      </w:r>
      <w:r w:rsidR="00D9768E" w:rsidRPr="00E0410D">
        <w:rPr>
          <w:lang w:val="en-US"/>
        </w:rPr>
        <w:t xml:space="preserve"> is always the leading technical document. The excel file with all elements as list is just for documentation.</w:t>
      </w:r>
    </w:p>
    <w:p w14:paraId="681DA518" w14:textId="77777777" w:rsidR="00D27F93" w:rsidRDefault="00D27F93" w:rsidP="00E0410D">
      <w:pPr>
        <w:pStyle w:val="Heading3"/>
      </w:pPr>
      <w:bookmarkStart w:id="776" w:name="_Ref323740355"/>
      <w:bookmarkStart w:id="777" w:name="_Ref323740361"/>
      <w:bookmarkStart w:id="778" w:name="_Toc542281"/>
      <w:r w:rsidRPr="00D27F93">
        <w:t>Down- and Upload</w:t>
      </w:r>
      <w:bookmarkEnd w:id="776"/>
      <w:bookmarkEnd w:id="777"/>
      <w:bookmarkEnd w:id="778"/>
    </w:p>
    <w:p w14:paraId="54536A13" w14:textId="5E75D5A9" w:rsidR="00D27F93" w:rsidRDefault="00D27F93"/>
    <w:p w14:paraId="1F194B5F" w14:textId="625AFB7F" w:rsidR="00E84B39" w:rsidRDefault="000A694F">
      <w:r>
        <w:object w:dxaOrig="1516" w:dyaOrig="987" w14:anchorId="576F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1pt" o:ole="">
            <v:imagedata r:id="rId25" o:title=""/>
          </v:shape>
          <o:OLEObject Type="Embed" ProgID="Package" ShapeID="_x0000_i1025" DrawAspect="Icon" ObjectID="_1669711333" r:id="rId26"/>
        </w:object>
      </w:r>
    </w:p>
    <w:p w14:paraId="286D47A4" w14:textId="6992AE00" w:rsidR="00E84B39" w:rsidRDefault="00E84B39"/>
    <w:p w14:paraId="0362270A" w14:textId="0CB240B1" w:rsidR="00086326" w:rsidRDefault="000A694F">
      <w:r>
        <w:object w:dxaOrig="1516" w:dyaOrig="987" w14:anchorId="2D687788">
          <v:shape id="_x0000_i1026" type="#_x0000_t75" style="width:75.75pt;height:49.1pt" o:ole="">
            <v:imagedata r:id="rId27" o:title=""/>
          </v:shape>
          <o:OLEObject Type="Embed" ProgID="Package" ShapeID="_x0000_i1026" DrawAspect="Icon" ObjectID="_1669711334" r:id="rId28"/>
        </w:object>
      </w:r>
    </w:p>
    <w:p w14:paraId="6780508B" w14:textId="77777777" w:rsidR="00086326" w:rsidRDefault="00086326">
      <w:pPr>
        <w:rPr>
          <w:lang w:val="en-US"/>
        </w:rPr>
      </w:pPr>
      <w:r w:rsidRPr="00086326">
        <w:rPr>
          <w:lang w:val="en-US"/>
        </w:rPr>
        <w:t>Excel file with elements as list and explanations</w:t>
      </w:r>
      <w:r>
        <w:rPr>
          <w:lang w:val="en-US"/>
        </w:rPr>
        <w:t>:</w:t>
      </w:r>
    </w:p>
    <w:p w14:paraId="409EE141" w14:textId="5C4BE79F" w:rsidR="00086326" w:rsidRPr="00086326" w:rsidRDefault="00D550D0">
      <w:pPr>
        <w:rPr>
          <w:lang w:val="en-US"/>
        </w:rPr>
      </w:pPr>
      <w:r>
        <w:rPr>
          <w:lang w:val="en-US"/>
        </w:rPr>
        <w:object w:dxaOrig="1516" w:dyaOrig="987" w14:anchorId="6B53551A">
          <v:shape id="_x0000_i1027" type="#_x0000_t75" style="width:75.75pt;height:49.1pt" o:ole="">
            <v:imagedata r:id="rId29" o:title=""/>
          </v:shape>
          <o:OLEObject Type="Embed" ProgID="Excel.Sheet.8" ShapeID="_x0000_i1027" DrawAspect="Icon" ObjectID="_1669711335" r:id="rId30"/>
        </w:object>
      </w:r>
    </w:p>
    <w:p w14:paraId="2A343EA6" w14:textId="77777777" w:rsidR="00D27F93" w:rsidRDefault="00D27F93" w:rsidP="00E0410D">
      <w:pPr>
        <w:pStyle w:val="Heading3"/>
      </w:pPr>
      <w:bookmarkStart w:id="779" w:name="_Ref323740396"/>
      <w:bookmarkStart w:id="780" w:name="_Ref323740400"/>
      <w:bookmarkStart w:id="781" w:name="_Ref326588475"/>
      <w:bookmarkStart w:id="782" w:name="_Ref326588482"/>
      <w:bookmarkStart w:id="783" w:name="_Toc542282"/>
      <w:r w:rsidRPr="00D27F93">
        <w:t>Backend integration</w:t>
      </w:r>
      <w:bookmarkEnd w:id="779"/>
      <w:bookmarkEnd w:id="780"/>
      <w:bookmarkEnd w:id="781"/>
      <w:bookmarkEnd w:id="782"/>
      <w:bookmarkEnd w:id="783"/>
    </w:p>
    <w:p w14:paraId="31543D73" w14:textId="6701B8BE" w:rsidR="00D27F93" w:rsidRDefault="00BF6F19" w:rsidP="00D972EA">
      <w:pPr>
        <w:rPr>
          <w:lang w:val="en-GB"/>
        </w:rPr>
      </w:pPr>
      <w:r>
        <w:rPr>
          <w:lang w:val="en-GB"/>
        </w:rPr>
        <w:object w:dxaOrig="1516" w:dyaOrig="987" w14:anchorId="19C34BE7">
          <v:shape id="_x0000_i1028" type="#_x0000_t75" style="width:75.75pt;height:49.1pt" o:ole="">
            <v:imagedata r:id="rId31" o:title=""/>
          </v:shape>
          <o:OLEObject Type="Embed" ProgID="Package" ShapeID="_x0000_i1028" DrawAspect="Icon" ObjectID="_1669711336" r:id="rId32"/>
        </w:object>
      </w:r>
    </w:p>
    <w:p w14:paraId="07C621C6" w14:textId="77777777" w:rsidR="00D27F93" w:rsidRDefault="00D27F93" w:rsidP="00D972EA">
      <w:pPr>
        <w:rPr>
          <w:lang w:val="en-GB"/>
        </w:rPr>
      </w:pPr>
    </w:p>
    <w:p w14:paraId="570A56DC" w14:textId="48194623" w:rsidR="00524782" w:rsidRDefault="00524782" w:rsidP="00D972EA">
      <w:pPr>
        <w:rPr>
          <w:lang w:val="en-GB"/>
        </w:rPr>
      </w:pPr>
    </w:p>
    <w:p w14:paraId="42B31D06" w14:textId="6052E44A" w:rsidR="00524782" w:rsidRDefault="00BF6F19" w:rsidP="00D972EA">
      <w:pPr>
        <w:rPr>
          <w:lang w:val="en-GB"/>
        </w:rPr>
      </w:pPr>
      <w:r>
        <w:rPr>
          <w:lang w:val="en-GB"/>
        </w:rPr>
        <w:object w:dxaOrig="1516" w:dyaOrig="987" w14:anchorId="670CDECC">
          <v:shape id="_x0000_i1029" type="#_x0000_t75" style="width:75.75pt;height:49.1pt" o:ole="">
            <v:imagedata r:id="rId33" o:title=""/>
          </v:shape>
          <o:OLEObject Type="Embed" ProgID="Package" ShapeID="_x0000_i1029" DrawAspect="Icon" ObjectID="_1669711337" r:id="rId34"/>
        </w:object>
      </w:r>
    </w:p>
    <w:p w14:paraId="6C6D469E" w14:textId="3724A6C3" w:rsidR="00D27F93" w:rsidRDefault="00C234B2" w:rsidP="00D972EA">
      <w:pPr>
        <w:rPr>
          <w:lang w:val="en-GB"/>
        </w:rPr>
      </w:pPr>
      <w:r>
        <w:rPr>
          <w:lang w:val="en-GB"/>
        </w:rPr>
        <w:object w:dxaOrig="1513" w:dyaOrig="984" w14:anchorId="6EE70C31">
          <v:shape id="_x0000_i1030" type="#_x0000_t75" style="width:75.75pt;height:49.1pt" o:ole="">
            <v:imagedata r:id="rId35" o:title=""/>
          </v:shape>
          <o:OLEObject Type="Embed" ProgID="Package" ShapeID="_x0000_i1030" DrawAspect="Icon" ObjectID="_1669711338" r:id="rId36"/>
        </w:object>
      </w:r>
    </w:p>
    <w:p w14:paraId="373B1AA1" w14:textId="77777777" w:rsidR="00524782" w:rsidRDefault="00524782" w:rsidP="00D972EA">
      <w:pPr>
        <w:rPr>
          <w:lang w:val="en-GB"/>
        </w:rPr>
      </w:pPr>
    </w:p>
    <w:p w14:paraId="71795672" w14:textId="77777777" w:rsidR="00D27F93" w:rsidRDefault="0036460D" w:rsidP="00D972EA">
      <w:pPr>
        <w:rPr>
          <w:lang w:val="en-GB"/>
        </w:rPr>
      </w:pPr>
      <w:r>
        <w:rPr>
          <w:lang w:val="en-GB"/>
        </w:rPr>
        <w:t>Excel file with elements as list</w:t>
      </w:r>
      <w:r w:rsidR="00485159">
        <w:rPr>
          <w:lang w:val="en-GB"/>
        </w:rPr>
        <w:t xml:space="preserve"> and explanations</w:t>
      </w:r>
      <w:r>
        <w:rPr>
          <w:lang w:val="en-GB"/>
        </w:rPr>
        <w:t>:</w:t>
      </w:r>
    </w:p>
    <w:p w14:paraId="56F649F3" w14:textId="48D0C3B9" w:rsidR="00D27F93" w:rsidRDefault="002764AC" w:rsidP="00D972EA">
      <w:pPr>
        <w:rPr>
          <w:lang w:val="en-GB"/>
        </w:rPr>
      </w:pPr>
      <w:r>
        <w:rPr>
          <w:lang w:val="en-GB"/>
        </w:rPr>
        <w:object w:dxaOrig="1516" w:dyaOrig="987" w14:anchorId="5C019A29">
          <v:shape id="_x0000_i1031" type="#_x0000_t75" style="width:75.75pt;height:49.1pt" o:ole="">
            <v:imagedata r:id="rId37" o:title=""/>
          </v:shape>
          <o:OLEObject Type="Embed" ProgID="Excel.Sheet.8" ShapeID="_x0000_i1031" DrawAspect="Icon" ObjectID="_1669711339" r:id="rId38"/>
        </w:object>
      </w:r>
    </w:p>
    <w:p w14:paraId="417FD6E7" w14:textId="77777777" w:rsidR="00453CFE" w:rsidRDefault="00453CFE" w:rsidP="00E0410D">
      <w:pPr>
        <w:pStyle w:val="Heading2"/>
        <w:rPr>
          <w:lang w:val="en-GB"/>
        </w:rPr>
      </w:pPr>
      <w:bookmarkStart w:id="784" w:name="_Ref320282005"/>
      <w:bookmarkStart w:id="785" w:name="_Ref320282010"/>
      <w:bookmarkStart w:id="786" w:name="_Toc542283"/>
      <w:r>
        <w:rPr>
          <w:lang w:val="en-GB"/>
        </w:rPr>
        <w:t>Evaluation configuration</w:t>
      </w:r>
      <w:bookmarkEnd w:id="784"/>
      <w:bookmarkEnd w:id="785"/>
      <w:bookmarkEnd w:id="786"/>
    </w:p>
    <w:bookmarkStart w:id="787" w:name="_MON_1394007640"/>
    <w:bookmarkStart w:id="788" w:name="_MON_1400329430"/>
    <w:bookmarkEnd w:id="787"/>
    <w:bookmarkEnd w:id="788"/>
    <w:bookmarkStart w:id="789" w:name="_MON_1394267541"/>
    <w:bookmarkEnd w:id="789"/>
    <w:p w14:paraId="60643DC6" w14:textId="49A89F6E" w:rsidR="003C0A4B" w:rsidRDefault="00A928E6" w:rsidP="00D972EA">
      <w:pPr>
        <w:rPr>
          <w:lang w:val="en-GB"/>
        </w:rPr>
      </w:pPr>
      <w:r>
        <w:rPr>
          <w:lang w:val="en-GB"/>
        </w:rPr>
        <w:object w:dxaOrig="2069" w:dyaOrig="1339" w14:anchorId="41ABF1A8">
          <v:shape id="_x0000_i1032" type="#_x0000_t75" style="width:102.4pt;height:66.4pt" o:ole="">
            <v:imagedata r:id="rId39" o:title=""/>
          </v:shape>
          <o:OLEObject Type="Embed" ProgID="Excel.Sheet.8" ShapeID="_x0000_i1032" DrawAspect="Icon" ObjectID="_1669711340" r:id="rId40"/>
        </w:object>
      </w:r>
    </w:p>
    <w:p w14:paraId="64F92A8E" w14:textId="77777777" w:rsidR="00A56408" w:rsidRDefault="00A56408" w:rsidP="00D972EA">
      <w:pPr>
        <w:rPr>
          <w:lang w:val="en-GB"/>
        </w:rPr>
      </w:pPr>
    </w:p>
    <w:p w14:paraId="72F79166" w14:textId="237F6E3D" w:rsidR="008015F5" w:rsidRDefault="008015F5" w:rsidP="00A56408">
      <w:pPr>
        <w:pStyle w:val="Heading2"/>
        <w:rPr>
          <w:lang w:val="en-GB"/>
        </w:rPr>
      </w:pPr>
      <w:bookmarkStart w:id="790" w:name="_Ref536753"/>
      <w:bookmarkStart w:id="791" w:name="_Toc542284"/>
      <w:bookmarkStart w:id="792" w:name="_Ref525281"/>
      <w:r>
        <w:rPr>
          <w:lang w:val="en-GB"/>
        </w:rPr>
        <w:lastRenderedPageBreak/>
        <w:t>Individual flexible field configuration</w:t>
      </w:r>
      <w:bookmarkEnd w:id="790"/>
      <w:bookmarkEnd w:id="791"/>
    </w:p>
    <w:p w14:paraId="6AB4D67A" w14:textId="140F9927" w:rsidR="008015F5" w:rsidRPr="008015F5" w:rsidRDefault="008015F5" w:rsidP="008015F5">
      <w:pPr>
        <w:rPr>
          <w:lang w:val="en-GB"/>
        </w:rPr>
      </w:pPr>
      <w:r>
        <w:rPr>
          <w:lang w:val="en-GB"/>
        </w:rPr>
        <w:t>[currently not defined by any customer]</w:t>
      </w:r>
    </w:p>
    <w:p w14:paraId="00A2B751" w14:textId="5A3D40A9" w:rsidR="00D27F93" w:rsidRDefault="00A56408" w:rsidP="00A56408">
      <w:pPr>
        <w:pStyle w:val="Heading2"/>
        <w:rPr>
          <w:lang w:val="en-GB"/>
        </w:rPr>
      </w:pPr>
      <w:bookmarkStart w:id="793" w:name="_Ref536803"/>
      <w:bookmarkStart w:id="794" w:name="_Toc542285"/>
      <w:r w:rsidRPr="00A56408">
        <w:rPr>
          <w:lang w:val="en-GB"/>
        </w:rPr>
        <w:t>Root</w:t>
      </w:r>
      <w:r>
        <w:rPr>
          <w:lang w:val="en-GB"/>
        </w:rPr>
        <w:t xml:space="preserve"> c</w:t>
      </w:r>
      <w:r w:rsidRPr="00A56408">
        <w:rPr>
          <w:lang w:val="en-GB"/>
        </w:rPr>
        <w:t>ause</w:t>
      </w:r>
      <w:r>
        <w:rPr>
          <w:lang w:val="en-GB"/>
        </w:rPr>
        <w:t xml:space="preserve"> c</w:t>
      </w:r>
      <w:r w:rsidRPr="00A56408">
        <w:rPr>
          <w:lang w:val="en-GB"/>
        </w:rPr>
        <w:t>ategory</w:t>
      </w:r>
      <w:r>
        <w:rPr>
          <w:lang w:val="en-GB"/>
        </w:rPr>
        <w:t xml:space="preserve"> configuration</w:t>
      </w:r>
      <w:bookmarkEnd w:id="792"/>
      <w:bookmarkEnd w:id="793"/>
      <w:bookmarkEnd w:id="794"/>
    </w:p>
    <w:p w14:paraId="2377739D" w14:textId="1E848BCD" w:rsidR="00A56408" w:rsidRDefault="00A56408" w:rsidP="00BF6F19">
      <w:pPr>
        <w:pStyle w:val="ListParagraph"/>
        <w:numPr>
          <w:ilvl w:val="0"/>
          <w:numId w:val="42"/>
        </w:numPr>
        <w:rPr>
          <w:lang w:val="en-GB"/>
        </w:rPr>
      </w:pPr>
      <w:r w:rsidRPr="00A56408">
        <w:rPr>
          <w:lang w:val="en-GB"/>
        </w:rPr>
        <w:t>The following catalog is defined with Bombardier, Robert Bosch, Schaeffler</w:t>
      </w:r>
      <w:r w:rsidR="00BF6F19">
        <w:rPr>
          <w:lang w:val="en-GB"/>
        </w:rPr>
        <w:t xml:space="preserve"> and</w:t>
      </w:r>
      <w:r w:rsidRPr="00A56408">
        <w:rPr>
          <w:lang w:val="en-GB"/>
        </w:rPr>
        <w:t xml:space="preserve"> ZF. It </w:t>
      </w:r>
      <w:r w:rsidR="00FD4DBF">
        <w:rPr>
          <w:lang w:val="en-GB"/>
        </w:rPr>
        <w:t>equals</w:t>
      </w:r>
      <w:r w:rsidRPr="00A56408">
        <w:rPr>
          <w:lang w:val="en-GB"/>
        </w:rPr>
        <w:t xml:space="preserve"> the standard catalog provided by the VDA:</w:t>
      </w:r>
    </w:p>
    <w:p w14:paraId="58157BD1" w14:textId="3333AD71" w:rsidR="00A56408" w:rsidRDefault="00A56408" w:rsidP="00BF6F19">
      <w:pPr>
        <w:pStyle w:val="ListParagraph"/>
        <w:numPr>
          <w:ilvl w:val="1"/>
          <w:numId w:val="42"/>
        </w:numPr>
        <w:rPr>
          <w:lang w:val="en-GB"/>
        </w:rPr>
      </w:pPr>
      <w:r w:rsidRPr="00A56408">
        <w:rPr>
          <w:lang w:val="en-GB"/>
        </w:rPr>
        <w:t>English version</w:t>
      </w:r>
      <w:r w:rsidR="00BF6F19">
        <w:rPr>
          <w:lang w:val="en-GB"/>
        </w:rPr>
        <w:t xml:space="preserve"> (leading)</w:t>
      </w:r>
      <w:r w:rsidRPr="00A56408">
        <w:rPr>
          <w:lang w:val="en-GB"/>
        </w:rPr>
        <w:t>:</w:t>
      </w:r>
    </w:p>
    <w:p w14:paraId="1A08681E" w14:textId="77461EB8" w:rsidR="00A56408" w:rsidRPr="00A56408" w:rsidRDefault="00A56408" w:rsidP="00A56408">
      <w:pPr>
        <w:ind w:left="1080"/>
        <w:rPr>
          <w:lang w:val="en-GB"/>
        </w:rPr>
      </w:pPr>
      <w:r>
        <w:rPr>
          <w:lang w:val="en-GB"/>
        </w:rPr>
        <w:object w:dxaOrig="1516" w:dyaOrig="987" w14:anchorId="06B791DC">
          <v:shape id="_x0000_i1033" type="#_x0000_t75" style="width:75.75pt;height:49.1pt" o:ole="">
            <v:imagedata r:id="rId41" o:title=""/>
          </v:shape>
          <o:OLEObject Type="Embed" ProgID="Excel.Sheet.12" ShapeID="_x0000_i1033" DrawAspect="Icon" ObjectID="_1669711341" r:id="rId42"/>
        </w:object>
      </w:r>
    </w:p>
    <w:p w14:paraId="06B143D5" w14:textId="77777777" w:rsidR="00A56408" w:rsidRDefault="00A56408" w:rsidP="00A56408">
      <w:pPr>
        <w:rPr>
          <w:lang w:val="en-GB"/>
        </w:rPr>
      </w:pPr>
    </w:p>
    <w:p w14:paraId="362B4960" w14:textId="77777777" w:rsidR="00A56408" w:rsidRDefault="00A56408" w:rsidP="00BF6F19">
      <w:pPr>
        <w:pStyle w:val="ListParagraph"/>
        <w:numPr>
          <w:ilvl w:val="1"/>
          <w:numId w:val="42"/>
        </w:numPr>
        <w:rPr>
          <w:lang w:val="en-GB"/>
        </w:rPr>
      </w:pPr>
      <w:r w:rsidRPr="00A56408">
        <w:rPr>
          <w:lang w:val="en-GB"/>
        </w:rPr>
        <w:t>German version:</w:t>
      </w:r>
    </w:p>
    <w:p w14:paraId="5BC7F504" w14:textId="763A5066" w:rsidR="00A56408" w:rsidRPr="00A56408" w:rsidRDefault="00A56408" w:rsidP="00A56408">
      <w:pPr>
        <w:ind w:left="1080"/>
        <w:rPr>
          <w:lang w:val="en-GB"/>
        </w:rPr>
      </w:pPr>
      <w:r>
        <w:rPr>
          <w:lang w:val="en-GB"/>
        </w:rPr>
        <w:object w:dxaOrig="1516" w:dyaOrig="987" w14:anchorId="7661AE8E">
          <v:shape id="_x0000_i1034" type="#_x0000_t75" style="width:75.75pt;height:49.1pt" o:ole="">
            <v:imagedata r:id="rId43" o:title=""/>
          </v:shape>
          <o:OLEObject Type="Embed" ProgID="Excel.Sheet.12" ShapeID="_x0000_i1034" DrawAspect="Icon" ObjectID="_1669711342" r:id="rId44"/>
        </w:object>
      </w:r>
    </w:p>
    <w:p w14:paraId="2CFD40D1" w14:textId="77777777" w:rsidR="00A56408" w:rsidRDefault="00A56408" w:rsidP="00A56408">
      <w:pPr>
        <w:rPr>
          <w:lang w:val="en-GB"/>
        </w:rPr>
      </w:pPr>
    </w:p>
    <w:p w14:paraId="7475544D" w14:textId="00FF36EC" w:rsidR="00A56408" w:rsidRDefault="00A56408" w:rsidP="00FD4DBF">
      <w:pPr>
        <w:pStyle w:val="ListParagraph"/>
        <w:numPr>
          <w:ilvl w:val="0"/>
          <w:numId w:val="42"/>
        </w:numPr>
        <w:rPr>
          <w:lang w:val="en-GB"/>
        </w:rPr>
      </w:pPr>
      <w:r w:rsidRPr="00A56408">
        <w:rPr>
          <w:lang w:val="en-GB"/>
        </w:rPr>
        <w:t xml:space="preserve">The following catalog is defined with Continental. It </w:t>
      </w:r>
      <w:r w:rsidR="00FD4DBF" w:rsidRPr="00FD4DBF">
        <w:rPr>
          <w:lang w:val="en-GB"/>
        </w:rPr>
        <w:t xml:space="preserve">equals </w:t>
      </w:r>
      <w:r w:rsidRPr="00A56408">
        <w:rPr>
          <w:lang w:val="en-GB"/>
        </w:rPr>
        <w:t xml:space="preserve">the standard catalog provided by the VDA, </w:t>
      </w:r>
      <w:r w:rsidR="00FD4DBF">
        <w:rPr>
          <w:lang w:val="en-GB"/>
        </w:rPr>
        <w:t xml:space="preserve">but </w:t>
      </w:r>
      <w:r w:rsidRPr="00A56408">
        <w:rPr>
          <w:lang w:val="en-GB"/>
        </w:rPr>
        <w:t xml:space="preserve">with </w:t>
      </w:r>
      <w:r w:rsidR="00FD4DBF">
        <w:rPr>
          <w:lang w:val="en-GB"/>
        </w:rPr>
        <w:t xml:space="preserve">some </w:t>
      </w:r>
      <w:r>
        <w:rPr>
          <w:lang w:val="en-GB"/>
        </w:rPr>
        <w:t>additional</w:t>
      </w:r>
      <w:r w:rsidR="00FD4DBF">
        <w:rPr>
          <w:lang w:val="en-GB"/>
        </w:rPr>
        <w:t xml:space="preserve"> category entries (highlighted in yellow):</w:t>
      </w:r>
    </w:p>
    <w:p w14:paraId="16E52E1F" w14:textId="1029B01F" w:rsidR="00FD4DBF" w:rsidRPr="00FD4DBF" w:rsidRDefault="00FD4DBF" w:rsidP="00FD4DBF">
      <w:pPr>
        <w:ind w:left="709"/>
        <w:rPr>
          <w:lang w:val="en-GB"/>
        </w:rPr>
      </w:pPr>
      <w:r>
        <w:rPr>
          <w:lang w:val="en-GB"/>
        </w:rPr>
        <w:object w:dxaOrig="1516" w:dyaOrig="987" w14:anchorId="2A56413F">
          <v:shape id="_x0000_i1035" type="#_x0000_t75" style="width:75.75pt;height:49.1pt" o:ole="">
            <v:imagedata r:id="rId45" o:title=""/>
          </v:shape>
          <o:OLEObject Type="Embed" ProgID="Excel.Sheet.12" ShapeID="_x0000_i1035" DrawAspect="Icon" ObjectID="_1669711343" r:id="rId46"/>
        </w:object>
      </w:r>
    </w:p>
    <w:sectPr w:rsidR="00FD4DBF" w:rsidRPr="00FD4DBF" w:rsidSect="00163B66">
      <w:pgSz w:w="11906" w:h="16838" w:code="9"/>
      <w:pgMar w:top="1418"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89A3" w14:textId="77777777" w:rsidR="008015F5" w:rsidRDefault="008015F5" w:rsidP="009020CE">
      <w:pPr>
        <w:spacing w:line="240" w:lineRule="auto"/>
      </w:pPr>
      <w:r>
        <w:separator/>
      </w:r>
    </w:p>
  </w:endnote>
  <w:endnote w:type="continuationSeparator" w:id="0">
    <w:p w14:paraId="40615741" w14:textId="77777777" w:rsidR="008015F5" w:rsidRDefault="008015F5" w:rsidP="00902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07B0" w14:textId="77777777" w:rsidR="008015F5" w:rsidRDefault="008015F5" w:rsidP="00163B66">
    <w:pPr>
      <w:pBdr>
        <w:top w:val="single" w:sz="4" w:space="1" w:color="auto"/>
      </w:pBdr>
      <w:spacing w:line="200" w:lineRule="exact"/>
      <w:rPr>
        <w:rFonts w:eastAsia="Times New Roman" w:cs="Times New Roman"/>
        <w:kern w:val="10"/>
        <w:sz w:val="16"/>
        <w:szCs w:val="20"/>
        <w:lang w:eastAsia="de-DE"/>
      </w:rPr>
    </w:pPr>
  </w:p>
  <w:p w14:paraId="0707C4A1" w14:textId="77777777" w:rsidR="008015F5" w:rsidRDefault="008015F5" w:rsidP="00163B66">
    <w:pPr>
      <w:spacing w:line="200" w:lineRule="exact"/>
      <w:rPr>
        <w:rFonts w:eastAsia="Times New Roman" w:cs="Times New Roman"/>
        <w:kern w:val="10"/>
        <w:sz w:val="16"/>
        <w:szCs w:val="20"/>
        <w:lang w:eastAsia="de-DE"/>
      </w:rPr>
    </w:pPr>
  </w:p>
  <w:p w14:paraId="500F1839" w14:textId="44818E18" w:rsidR="008015F5" w:rsidRPr="003C228A" w:rsidRDefault="008015F5" w:rsidP="00827D6A">
    <w:pPr>
      <w:tabs>
        <w:tab w:val="center" w:pos="4678"/>
        <w:tab w:val="right" w:pos="9356"/>
      </w:tabs>
      <w:spacing w:line="200" w:lineRule="exact"/>
      <w:rPr>
        <w:rFonts w:eastAsia="Times New Roman" w:cs="Times New Roman"/>
        <w:kern w:val="10"/>
        <w:sz w:val="16"/>
        <w:szCs w:val="20"/>
        <w:lang w:eastAsia="de-DE"/>
      </w:rPr>
    </w:pPr>
    <w:r>
      <w:rPr>
        <w:rFonts w:eastAsia="Times New Roman" w:cs="Times New Roman"/>
        <w:kern w:val="10"/>
        <w:sz w:val="16"/>
        <w:szCs w:val="20"/>
        <w:lang w:eastAsia="de-DE"/>
      </w:rPr>
      <w:tab/>
      <w:t xml:space="preserve"> </w:t>
    </w:r>
    <w:bookmarkStart w:id="767" w:name="SUPPLYONCATEGORY1"/>
    <w:r>
      <w:rPr>
        <w:rFonts w:eastAsia="Times New Roman" w:cs="Times New Roman"/>
        <w:kern w:val="10"/>
        <w:sz w:val="16"/>
        <w:szCs w:val="20"/>
        <w:lang w:eastAsia="de-DE"/>
      </w:rPr>
      <w:t>SupplyOn Intern</w:t>
    </w:r>
    <w:bookmarkEnd w:id="767"/>
    <w:r>
      <w:rPr>
        <w:rFonts w:eastAsia="Times New Roman" w:cs="Times New Roman"/>
        <w:kern w:val="10"/>
        <w:sz w:val="16"/>
        <w:szCs w:val="20"/>
        <w:lang w:eastAsia="de-DE"/>
      </w:rPr>
      <w:t>al</w:t>
    </w:r>
    <w:r>
      <w:rPr>
        <w:rFonts w:eastAsia="Times New Roman" w:cs="Times New Roman"/>
        <w:kern w:val="10"/>
        <w:sz w:val="16"/>
        <w:szCs w:val="20"/>
        <w:lang w:eastAsia="de-DE"/>
      </w:rPr>
      <w:tab/>
    </w:r>
    <w:r>
      <w:rPr>
        <w:rFonts w:eastAsia="Times New Roman" w:cs="Times New Roman"/>
        <w:kern w:val="10"/>
        <w:sz w:val="16"/>
        <w:szCs w:val="20"/>
        <w:lang w:eastAsia="de-DE"/>
      </w:rPr>
      <w:fldChar w:fldCharType="begin"/>
    </w:r>
    <w:r>
      <w:rPr>
        <w:rFonts w:eastAsia="Times New Roman" w:cs="Times New Roman"/>
        <w:kern w:val="10"/>
        <w:sz w:val="16"/>
        <w:szCs w:val="20"/>
        <w:lang w:eastAsia="de-DE"/>
      </w:rPr>
      <w:instrText xml:space="preserve"> PAGE   \* MERGEFORMAT </w:instrText>
    </w:r>
    <w:r>
      <w:rPr>
        <w:rFonts w:eastAsia="Times New Roman" w:cs="Times New Roman"/>
        <w:kern w:val="10"/>
        <w:sz w:val="16"/>
        <w:szCs w:val="20"/>
        <w:lang w:eastAsia="de-DE"/>
      </w:rPr>
      <w:fldChar w:fldCharType="separate"/>
    </w:r>
    <w:r w:rsidR="00106D4F">
      <w:rPr>
        <w:rFonts w:eastAsia="Times New Roman" w:cs="Times New Roman"/>
        <w:noProof/>
        <w:kern w:val="10"/>
        <w:sz w:val="16"/>
        <w:szCs w:val="20"/>
        <w:lang w:eastAsia="de-DE"/>
      </w:rPr>
      <w:t>2</w:t>
    </w:r>
    <w:r>
      <w:rPr>
        <w:rFonts w:eastAsia="Times New Roman" w:cs="Times New Roman"/>
        <w:kern w:val="10"/>
        <w:sz w:val="16"/>
        <w:szCs w:val="20"/>
        <w:lang w:eastAsia="de-DE"/>
      </w:rPr>
      <w:fldChar w:fldCharType="end"/>
    </w:r>
    <w:r>
      <w:rPr>
        <w:rFonts w:eastAsia="Times New Roman" w:cs="Times New Roman"/>
        <w:kern w:val="10"/>
        <w:sz w:val="16"/>
        <w:szCs w:val="20"/>
        <w:lang w:eastAsia="de-DE"/>
      </w:rPr>
      <w:t>/</w:t>
    </w:r>
    <w:r>
      <w:rPr>
        <w:rFonts w:eastAsia="Times New Roman" w:cs="Times New Roman"/>
        <w:noProof/>
        <w:kern w:val="10"/>
        <w:sz w:val="16"/>
        <w:szCs w:val="20"/>
        <w:lang w:eastAsia="de-DE"/>
      </w:rPr>
      <w:fldChar w:fldCharType="begin"/>
    </w:r>
    <w:r>
      <w:rPr>
        <w:rFonts w:eastAsia="Times New Roman" w:cs="Times New Roman"/>
        <w:noProof/>
        <w:kern w:val="10"/>
        <w:sz w:val="16"/>
        <w:szCs w:val="20"/>
        <w:lang w:eastAsia="de-DE"/>
      </w:rPr>
      <w:instrText xml:space="preserve"> NUMPAGES   \* MERGEFORMAT </w:instrText>
    </w:r>
    <w:r>
      <w:rPr>
        <w:rFonts w:eastAsia="Times New Roman" w:cs="Times New Roman"/>
        <w:noProof/>
        <w:kern w:val="10"/>
        <w:sz w:val="16"/>
        <w:szCs w:val="20"/>
        <w:lang w:eastAsia="de-DE"/>
      </w:rPr>
      <w:fldChar w:fldCharType="separate"/>
    </w:r>
    <w:r w:rsidR="00106D4F">
      <w:rPr>
        <w:rFonts w:eastAsia="Times New Roman" w:cs="Times New Roman"/>
        <w:noProof/>
        <w:kern w:val="10"/>
        <w:sz w:val="16"/>
        <w:szCs w:val="20"/>
        <w:lang w:eastAsia="de-DE"/>
      </w:rPr>
      <w:t>57</w:t>
    </w:r>
    <w:r>
      <w:rPr>
        <w:rFonts w:eastAsia="Times New Roman" w:cs="Times New Roman"/>
        <w:noProof/>
        <w:kern w:val="10"/>
        <w:sz w:val="16"/>
        <w:szCs w:val="20"/>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7F2A" w14:textId="77777777" w:rsidR="008015F5" w:rsidRDefault="008015F5" w:rsidP="00163B66">
    <w:pPr>
      <w:pBdr>
        <w:top w:val="single" w:sz="4" w:space="1" w:color="auto"/>
      </w:pBdr>
      <w:spacing w:line="200" w:lineRule="exact"/>
      <w:rPr>
        <w:rFonts w:eastAsia="Times New Roman" w:cs="Times New Roman"/>
        <w:kern w:val="10"/>
        <w:sz w:val="16"/>
        <w:szCs w:val="20"/>
        <w:lang w:eastAsia="de-DE"/>
      </w:rPr>
    </w:pPr>
  </w:p>
  <w:p w14:paraId="613D4326" w14:textId="77777777" w:rsidR="008015F5" w:rsidRDefault="008015F5" w:rsidP="00163B66">
    <w:pPr>
      <w:spacing w:line="200" w:lineRule="exact"/>
      <w:rPr>
        <w:rFonts w:eastAsia="Times New Roman" w:cs="Times New Roman"/>
        <w:kern w:val="10"/>
        <w:sz w:val="16"/>
        <w:szCs w:val="20"/>
        <w:lang w:eastAsia="de-DE"/>
      </w:rPr>
    </w:pPr>
  </w:p>
  <w:p w14:paraId="0646014B" w14:textId="609D1ADE" w:rsidR="008015F5" w:rsidRPr="00837FEB" w:rsidRDefault="008015F5" w:rsidP="0014605C">
    <w:pPr>
      <w:tabs>
        <w:tab w:val="center" w:pos="4678"/>
        <w:tab w:val="right" w:pos="9356"/>
      </w:tabs>
      <w:spacing w:line="200" w:lineRule="exact"/>
      <w:rPr>
        <w:rFonts w:eastAsia="Times New Roman" w:cs="Times New Roman"/>
        <w:kern w:val="10"/>
        <w:sz w:val="16"/>
        <w:szCs w:val="20"/>
        <w:lang w:eastAsia="de-DE"/>
      </w:rPr>
    </w:pPr>
    <w:r>
      <w:rPr>
        <w:rFonts w:eastAsia="Times New Roman" w:cs="Times New Roman"/>
        <w:kern w:val="10"/>
        <w:sz w:val="16"/>
        <w:szCs w:val="20"/>
        <w:lang w:eastAsia="de-DE"/>
      </w:rPr>
      <w:tab/>
      <w:t xml:space="preserve"> </w:t>
    </w:r>
    <w:bookmarkStart w:id="768" w:name="SUPPLYONCATEGORY"/>
    <w:r>
      <w:rPr>
        <w:rFonts w:eastAsia="Times New Roman" w:cs="Times New Roman"/>
        <w:kern w:val="10"/>
        <w:sz w:val="16"/>
        <w:szCs w:val="20"/>
        <w:lang w:eastAsia="de-DE"/>
      </w:rPr>
      <w:t>SupplyOn Intern</w:t>
    </w:r>
    <w:bookmarkEnd w:id="768"/>
    <w:r>
      <w:rPr>
        <w:rFonts w:eastAsia="Times New Roman" w:cs="Times New Roman"/>
        <w:kern w:val="10"/>
        <w:sz w:val="16"/>
        <w:szCs w:val="20"/>
        <w:lang w:eastAsia="de-DE"/>
      </w:rPr>
      <w:t>al</w:t>
    </w:r>
    <w:r>
      <w:rPr>
        <w:rFonts w:eastAsia="Times New Roman" w:cs="Times New Roman"/>
        <w:kern w:val="10"/>
        <w:sz w:val="16"/>
        <w:szCs w:val="20"/>
        <w:lang w:eastAsia="de-DE"/>
      </w:rPr>
      <w:tab/>
    </w:r>
    <w:r>
      <w:rPr>
        <w:rFonts w:eastAsia="Times New Roman" w:cs="Times New Roman"/>
        <w:kern w:val="10"/>
        <w:sz w:val="16"/>
        <w:szCs w:val="20"/>
        <w:lang w:eastAsia="de-DE"/>
      </w:rPr>
      <w:fldChar w:fldCharType="begin"/>
    </w:r>
    <w:r>
      <w:rPr>
        <w:rFonts w:eastAsia="Times New Roman" w:cs="Times New Roman"/>
        <w:kern w:val="10"/>
        <w:sz w:val="16"/>
        <w:szCs w:val="20"/>
        <w:lang w:eastAsia="de-DE"/>
      </w:rPr>
      <w:instrText xml:space="preserve"> PAGE   \* MERGEFORMAT </w:instrText>
    </w:r>
    <w:r>
      <w:rPr>
        <w:rFonts w:eastAsia="Times New Roman" w:cs="Times New Roman"/>
        <w:kern w:val="10"/>
        <w:sz w:val="16"/>
        <w:szCs w:val="20"/>
        <w:lang w:eastAsia="de-DE"/>
      </w:rPr>
      <w:fldChar w:fldCharType="separate"/>
    </w:r>
    <w:r w:rsidR="00106D4F">
      <w:rPr>
        <w:rFonts w:eastAsia="Times New Roman" w:cs="Times New Roman"/>
        <w:noProof/>
        <w:kern w:val="10"/>
        <w:sz w:val="16"/>
        <w:szCs w:val="20"/>
        <w:lang w:eastAsia="de-DE"/>
      </w:rPr>
      <w:t>1</w:t>
    </w:r>
    <w:r>
      <w:rPr>
        <w:rFonts w:eastAsia="Times New Roman" w:cs="Times New Roman"/>
        <w:kern w:val="10"/>
        <w:sz w:val="16"/>
        <w:szCs w:val="20"/>
        <w:lang w:eastAsia="de-DE"/>
      </w:rPr>
      <w:fldChar w:fldCharType="end"/>
    </w:r>
    <w:r>
      <w:rPr>
        <w:rFonts w:eastAsia="Times New Roman" w:cs="Times New Roman"/>
        <w:kern w:val="10"/>
        <w:sz w:val="16"/>
        <w:szCs w:val="20"/>
        <w:lang w:eastAsia="de-DE"/>
      </w:rPr>
      <w:t>/</w:t>
    </w:r>
    <w:r>
      <w:rPr>
        <w:rFonts w:eastAsia="Times New Roman" w:cs="Times New Roman"/>
        <w:noProof/>
        <w:kern w:val="10"/>
        <w:sz w:val="16"/>
        <w:szCs w:val="20"/>
        <w:lang w:eastAsia="de-DE"/>
      </w:rPr>
      <w:fldChar w:fldCharType="begin"/>
    </w:r>
    <w:r>
      <w:rPr>
        <w:rFonts w:eastAsia="Times New Roman" w:cs="Times New Roman"/>
        <w:noProof/>
        <w:kern w:val="10"/>
        <w:sz w:val="16"/>
        <w:szCs w:val="20"/>
        <w:lang w:eastAsia="de-DE"/>
      </w:rPr>
      <w:instrText xml:space="preserve"> NUMPAGES   \* MERGEFORMAT </w:instrText>
    </w:r>
    <w:r>
      <w:rPr>
        <w:rFonts w:eastAsia="Times New Roman" w:cs="Times New Roman"/>
        <w:noProof/>
        <w:kern w:val="10"/>
        <w:sz w:val="16"/>
        <w:szCs w:val="20"/>
        <w:lang w:eastAsia="de-DE"/>
      </w:rPr>
      <w:fldChar w:fldCharType="separate"/>
    </w:r>
    <w:r w:rsidR="00106D4F">
      <w:rPr>
        <w:rFonts w:eastAsia="Times New Roman" w:cs="Times New Roman"/>
        <w:noProof/>
        <w:kern w:val="10"/>
        <w:sz w:val="16"/>
        <w:szCs w:val="20"/>
        <w:lang w:eastAsia="de-DE"/>
      </w:rPr>
      <w:t>57</w:t>
    </w:r>
    <w:r>
      <w:rPr>
        <w:rFonts w:eastAsia="Times New Roman" w:cs="Times New Roman"/>
        <w:noProof/>
        <w:kern w:val="10"/>
        <w:sz w:val="16"/>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FCCE" w14:textId="77777777" w:rsidR="008015F5" w:rsidRDefault="008015F5" w:rsidP="009020CE">
      <w:pPr>
        <w:spacing w:line="240" w:lineRule="auto"/>
      </w:pPr>
      <w:r>
        <w:separator/>
      </w:r>
    </w:p>
  </w:footnote>
  <w:footnote w:type="continuationSeparator" w:id="0">
    <w:p w14:paraId="3C81AA8F" w14:textId="77777777" w:rsidR="008015F5" w:rsidRDefault="008015F5" w:rsidP="009020CE">
      <w:pPr>
        <w:spacing w:line="240" w:lineRule="auto"/>
      </w:pPr>
      <w:r>
        <w:continuationSeparator/>
      </w:r>
    </w:p>
  </w:footnote>
  <w:footnote w:id="1">
    <w:p w14:paraId="1A27F57E" w14:textId="77777777" w:rsidR="008015F5" w:rsidRPr="00E20A33" w:rsidRDefault="008015F5">
      <w:pPr>
        <w:pStyle w:val="FootnoteText"/>
        <w:rPr>
          <w:lang w:val="en-US"/>
        </w:rPr>
      </w:pPr>
      <w:r>
        <w:rPr>
          <w:rStyle w:val="FootnoteReference"/>
        </w:rPr>
        <w:footnoteRef/>
      </w:r>
      <w:r w:rsidRPr="00E20A33">
        <w:rPr>
          <w:lang w:val="en-US"/>
        </w:rPr>
        <w:t xml:space="preserve"> In case of incremental attachment h</w:t>
      </w:r>
      <w:r>
        <w:rPr>
          <w:lang w:val="en-US"/>
        </w:rPr>
        <w:t>andling: Not the attachments of the message, but the total size of supplier attachments for the complaints - including the current message - are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57FB" w14:textId="77777777" w:rsidR="008015F5" w:rsidRDefault="008015F5" w:rsidP="00F02CD0">
    <w:pPr>
      <w:pStyle w:val="Header"/>
      <w:tabs>
        <w:tab w:val="clear" w:pos="4536"/>
        <w:tab w:val="clear" w:pos="9072"/>
        <w:tab w:val="left" w:pos="1460"/>
      </w:tabs>
    </w:pPr>
    <w:r w:rsidRPr="002C7B6E">
      <w:rPr>
        <w:noProof/>
        <w:lang w:eastAsia="de-DE"/>
      </w:rPr>
      <w:drawing>
        <wp:anchor distT="0" distB="0" distL="114300" distR="114300" simplePos="0" relativeHeight="251658240" behindDoc="0" locked="0" layoutInCell="1" allowOverlap="1" wp14:anchorId="5D86B3C1" wp14:editId="13AAD054">
          <wp:simplePos x="0" y="0"/>
          <wp:positionH relativeFrom="column">
            <wp:posOffset>5171440</wp:posOffset>
          </wp:positionH>
          <wp:positionV relativeFrom="page">
            <wp:posOffset>288290</wp:posOffset>
          </wp:positionV>
          <wp:extent cx="971550" cy="374650"/>
          <wp:effectExtent l="19050" t="0" r="0" b="0"/>
          <wp:wrapNone/>
          <wp:docPr id="7" name="Bild 11" descr="supplyon_logo_hk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plyon_logo_hks44"/>
                  <pic:cNvPicPr>
                    <a:picLocks noChangeAspect="1" noChangeArrowheads="1"/>
                  </pic:cNvPicPr>
                </pic:nvPicPr>
                <pic:blipFill>
                  <a:blip r:embed="rId1"/>
                  <a:srcRect/>
                  <a:stretch>
                    <a:fillRect/>
                  </a:stretch>
                </pic:blipFill>
                <pic:spPr bwMode="auto">
                  <a:xfrm>
                    <a:off x="0" y="0"/>
                    <a:ext cx="971550" cy="3746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EB16" w14:textId="77777777" w:rsidR="008015F5" w:rsidRDefault="008015F5" w:rsidP="00F02CD0">
    <w:pPr>
      <w:pStyle w:val="Header"/>
      <w:tabs>
        <w:tab w:val="clear" w:pos="9072"/>
      </w:tabs>
    </w:pPr>
    <w:r w:rsidRPr="007A4104">
      <w:rPr>
        <w:noProof/>
        <w:lang w:eastAsia="de-DE"/>
      </w:rPr>
      <w:drawing>
        <wp:anchor distT="0" distB="0" distL="114300" distR="114300" simplePos="0" relativeHeight="251656192" behindDoc="0" locked="0" layoutInCell="1" allowOverlap="1" wp14:anchorId="1B06D87F" wp14:editId="70AC3987">
          <wp:simplePos x="0" y="0"/>
          <wp:positionH relativeFrom="column">
            <wp:posOffset>4500880</wp:posOffset>
          </wp:positionH>
          <wp:positionV relativeFrom="page">
            <wp:posOffset>288290</wp:posOffset>
          </wp:positionV>
          <wp:extent cx="1733550" cy="657225"/>
          <wp:effectExtent l="19050" t="0" r="0" b="0"/>
          <wp:wrapNone/>
          <wp:docPr id="9" name="Bild 4" descr="supplyon_logo_hk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lyon_logo_hks44"/>
                  <pic:cNvPicPr>
                    <a:picLocks noChangeAspect="1" noChangeArrowheads="1"/>
                  </pic:cNvPicPr>
                </pic:nvPicPr>
                <pic:blipFill>
                  <a:blip r:embed="rId1"/>
                  <a:srcRect/>
                  <a:stretch>
                    <a:fillRect/>
                  </a:stretch>
                </pic:blipFill>
                <pic:spPr bwMode="auto">
                  <a:xfrm>
                    <a:off x="0" y="0"/>
                    <a:ext cx="1733550" cy="657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60F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4DDF"/>
    <w:multiLevelType w:val="hybridMultilevel"/>
    <w:tmpl w:val="6E1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434B8"/>
    <w:multiLevelType w:val="hybridMultilevel"/>
    <w:tmpl w:val="779E6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603FF8"/>
    <w:multiLevelType w:val="hybridMultilevel"/>
    <w:tmpl w:val="8DE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51145"/>
    <w:multiLevelType w:val="hybridMultilevel"/>
    <w:tmpl w:val="8A5C8538"/>
    <w:lvl w:ilvl="0" w:tplc="F180460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617A02"/>
    <w:multiLevelType w:val="hybridMultilevel"/>
    <w:tmpl w:val="485E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200DF"/>
    <w:multiLevelType w:val="hybridMultilevel"/>
    <w:tmpl w:val="385E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0164E"/>
    <w:multiLevelType w:val="hybridMultilevel"/>
    <w:tmpl w:val="C0A8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02F81"/>
    <w:multiLevelType w:val="hybridMultilevel"/>
    <w:tmpl w:val="6082B47A"/>
    <w:lvl w:ilvl="0" w:tplc="0C92B7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654D9"/>
    <w:multiLevelType w:val="hybridMultilevel"/>
    <w:tmpl w:val="B178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D1A74"/>
    <w:multiLevelType w:val="multilevel"/>
    <w:tmpl w:val="2D5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AF3B08"/>
    <w:multiLevelType w:val="hybridMultilevel"/>
    <w:tmpl w:val="C1C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24625"/>
    <w:multiLevelType w:val="hybridMultilevel"/>
    <w:tmpl w:val="2354D500"/>
    <w:lvl w:ilvl="0" w:tplc="EC4A72B8">
      <w:start w:val="1"/>
      <w:numFmt w:val="bullet"/>
      <w:pStyle w:val="Bullet1"/>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F1E699F"/>
    <w:multiLevelType w:val="hybridMultilevel"/>
    <w:tmpl w:val="791EE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F2161E7"/>
    <w:multiLevelType w:val="hybridMultilevel"/>
    <w:tmpl w:val="C25866B8"/>
    <w:lvl w:ilvl="0" w:tplc="73FE4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86AD6"/>
    <w:multiLevelType w:val="hybridMultilevel"/>
    <w:tmpl w:val="C81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F0C49"/>
    <w:multiLevelType w:val="hybridMultilevel"/>
    <w:tmpl w:val="20F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751E0"/>
    <w:multiLevelType w:val="hybridMultilevel"/>
    <w:tmpl w:val="19EA9F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4510C5"/>
    <w:multiLevelType w:val="hybridMultilevel"/>
    <w:tmpl w:val="B2003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511AFB"/>
    <w:multiLevelType w:val="hybridMultilevel"/>
    <w:tmpl w:val="C5420DF2"/>
    <w:lvl w:ilvl="0" w:tplc="0C92B7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507ED"/>
    <w:multiLevelType w:val="hybridMultilevel"/>
    <w:tmpl w:val="66F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86633"/>
    <w:multiLevelType w:val="hybridMultilevel"/>
    <w:tmpl w:val="0FE0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41D42"/>
    <w:multiLevelType w:val="hybridMultilevel"/>
    <w:tmpl w:val="99643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0D41DC"/>
    <w:multiLevelType w:val="hybridMultilevel"/>
    <w:tmpl w:val="B3843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F96032"/>
    <w:multiLevelType w:val="hybridMultilevel"/>
    <w:tmpl w:val="32F2C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F747D4"/>
    <w:multiLevelType w:val="hybridMultilevel"/>
    <w:tmpl w:val="AC629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863B22"/>
    <w:multiLevelType w:val="hybridMultilevel"/>
    <w:tmpl w:val="949803D6"/>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A671CA6"/>
    <w:multiLevelType w:val="hybridMultilevel"/>
    <w:tmpl w:val="6C8C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300C7"/>
    <w:multiLevelType w:val="hybridMultilevel"/>
    <w:tmpl w:val="81B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83C18"/>
    <w:multiLevelType w:val="hybridMultilevel"/>
    <w:tmpl w:val="B634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736C"/>
    <w:multiLevelType w:val="hybridMultilevel"/>
    <w:tmpl w:val="A52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70D86"/>
    <w:multiLevelType w:val="hybridMultilevel"/>
    <w:tmpl w:val="0538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90B19"/>
    <w:multiLevelType w:val="hybridMultilevel"/>
    <w:tmpl w:val="E33E448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61141A66"/>
    <w:multiLevelType w:val="multilevel"/>
    <w:tmpl w:val="D4AC89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64A5695A"/>
    <w:multiLevelType w:val="hybridMultilevel"/>
    <w:tmpl w:val="FE2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7778E"/>
    <w:multiLevelType w:val="multilevel"/>
    <w:tmpl w:val="C4F0B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CB7018"/>
    <w:multiLevelType w:val="hybridMultilevel"/>
    <w:tmpl w:val="1EC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53FE4"/>
    <w:multiLevelType w:val="hybridMultilevel"/>
    <w:tmpl w:val="98E29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0D627F"/>
    <w:multiLevelType w:val="hybridMultilevel"/>
    <w:tmpl w:val="C32E6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6B3817"/>
    <w:multiLevelType w:val="hybridMultilevel"/>
    <w:tmpl w:val="17902D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7FF51FA"/>
    <w:multiLevelType w:val="hybridMultilevel"/>
    <w:tmpl w:val="AAB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544D6"/>
    <w:multiLevelType w:val="hybridMultilevel"/>
    <w:tmpl w:val="2B6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31B5B"/>
    <w:multiLevelType w:val="hybridMultilevel"/>
    <w:tmpl w:val="44024F26"/>
    <w:lvl w:ilvl="0" w:tplc="F83E1480">
      <w:start w:val="1"/>
      <w:numFmt w:val="bullet"/>
      <w:lvlText w:val="›"/>
      <w:lvlJc w:val="left"/>
      <w:pPr>
        <w:tabs>
          <w:tab w:val="num" w:pos="720"/>
        </w:tabs>
        <w:ind w:left="720" w:hanging="360"/>
      </w:pPr>
      <w:rPr>
        <w:rFonts w:ascii="Arial" w:hAnsi="Arial" w:hint="default"/>
      </w:rPr>
    </w:lvl>
    <w:lvl w:ilvl="1" w:tplc="D76837AE" w:tentative="1">
      <w:start w:val="1"/>
      <w:numFmt w:val="bullet"/>
      <w:lvlText w:val="›"/>
      <w:lvlJc w:val="left"/>
      <w:pPr>
        <w:tabs>
          <w:tab w:val="num" w:pos="1440"/>
        </w:tabs>
        <w:ind w:left="1440" w:hanging="360"/>
      </w:pPr>
      <w:rPr>
        <w:rFonts w:ascii="Arial" w:hAnsi="Arial" w:hint="default"/>
      </w:rPr>
    </w:lvl>
    <w:lvl w:ilvl="2" w:tplc="5FBAB5AE" w:tentative="1">
      <w:start w:val="1"/>
      <w:numFmt w:val="bullet"/>
      <w:lvlText w:val="›"/>
      <w:lvlJc w:val="left"/>
      <w:pPr>
        <w:tabs>
          <w:tab w:val="num" w:pos="2160"/>
        </w:tabs>
        <w:ind w:left="2160" w:hanging="360"/>
      </w:pPr>
      <w:rPr>
        <w:rFonts w:ascii="Arial" w:hAnsi="Arial" w:hint="default"/>
      </w:rPr>
    </w:lvl>
    <w:lvl w:ilvl="3" w:tplc="52A26C92" w:tentative="1">
      <w:start w:val="1"/>
      <w:numFmt w:val="bullet"/>
      <w:lvlText w:val="›"/>
      <w:lvlJc w:val="left"/>
      <w:pPr>
        <w:tabs>
          <w:tab w:val="num" w:pos="2880"/>
        </w:tabs>
        <w:ind w:left="2880" w:hanging="360"/>
      </w:pPr>
      <w:rPr>
        <w:rFonts w:ascii="Arial" w:hAnsi="Arial" w:hint="default"/>
      </w:rPr>
    </w:lvl>
    <w:lvl w:ilvl="4" w:tplc="77CE9C50" w:tentative="1">
      <w:start w:val="1"/>
      <w:numFmt w:val="bullet"/>
      <w:lvlText w:val="›"/>
      <w:lvlJc w:val="left"/>
      <w:pPr>
        <w:tabs>
          <w:tab w:val="num" w:pos="3600"/>
        </w:tabs>
        <w:ind w:left="3600" w:hanging="360"/>
      </w:pPr>
      <w:rPr>
        <w:rFonts w:ascii="Arial" w:hAnsi="Arial" w:hint="default"/>
      </w:rPr>
    </w:lvl>
    <w:lvl w:ilvl="5" w:tplc="1C705364" w:tentative="1">
      <w:start w:val="1"/>
      <w:numFmt w:val="bullet"/>
      <w:lvlText w:val="›"/>
      <w:lvlJc w:val="left"/>
      <w:pPr>
        <w:tabs>
          <w:tab w:val="num" w:pos="4320"/>
        </w:tabs>
        <w:ind w:left="4320" w:hanging="360"/>
      </w:pPr>
      <w:rPr>
        <w:rFonts w:ascii="Arial" w:hAnsi="Arial" w:hint="default"/>
      </w:rPr>
    </w:lvl>
    <w:lvl w:ilvl="6" w:tplc="7D5829C4" w:tentative="1">
      <w:start w:val="1"/>
      <w:numFmt w:val="bullet"/>
      <w:lvlText w:val="›"/>
      <w:lvlJc w:val="left"/>
      <w:pPr>
        <w:tabs>
          <w:tab w:val="num" w:pos="5040"/>
        </w:tabs>
        <w:ind w:left="5040" w:hanging="360"/>
      </w:pPr>
      <w:rPr>
        <w:rFonts w:ascii="Arial" w:hAnsi="Arial" w:hint="default"/>
      </w:rPr>
    </w:lvl>
    <w:lvl w:ilvl="7" w:tplc="ADDC79F8" w:tentative="1">
      <w:start w:val="1"/>
      <w:numFmt w:val="bullet"/>
      <w:lvlText w:val="›"/>
      <w:lvlJc w:val="left"/>
      <w:pPr>
        <w:tabs>
          <w:tab w:val="num" w:pos="5760"/>
        </w:tabs>
        <w:ind w:left="5760" w:hanging="360"/>
      </w:pPr>
      <w:rPr>
        <w:rFonts w:ascii="Arial" w:hAnsi="Arial" w:hint="default"/>
      </w:rPr>
    </w:lvl>
    <w:lvl w:ilvl="8" w:tplc="C332FA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B57B3C"/>
    <w:multiLevelType w:val="hybridMultilevel"/>
    <w:tmpl w:val="169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8"/>
  </w:num>
  <w:num w:numId="4">
    <w:abstractNumId w:val="5"/>
  </w:num>
  <w:num w:numId="5">
    <w:abstractNumId w:val="0"/>
  </w:num>
  <w:num w:numId="6">
    <w:abstractNumId w:val="29"/>
  </w:num>
  <w:num w:numId="7">
    <w:abstractNumId w:val="4"/>
  </w:num>
  <w:num w:numId="8">
    <w:abstractNumId w:val="3"/>
  </w:num>
  <w:num w:numId="9">
    <w:abstractNumId w:val="24"/>
  </w:num>
  <w:num w:numId="10">
    <w:abstractNumId w:val="15"/>
  </w:num>
  <w:num w:numId="11">
    <w:abstractNumId w:val="12"/>
  </w:num>
  <w:num w:numId="12">
    <w:abstractNumId w:val="19"/>
  </w:num>
  <w:num w:numId="13">
    <w:abstractNumId w:val="14"/>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36"/>
  </w:num>
  <w:num w:numId="19">
    <w:abstractNumId w:val="1"/>
  </w:num>
  <w:num w:numId="20">
    <w:abstractNumId w:val="31"/>
  </w:num>
  <w:num w:numId="21">
    <w:abstractNumId w:val="39"/>
  </w:num>
  <w:num w:numId="22">
    <w:abstractNumId w:val="13"/>
  </w:num>
  <w:num w:numId="23">
    <w:abstractNumId w:val="11"/>
  </w:num>
  <w:num w:numId="24">
    <w:abstractNumId w:val="41"/>
  </w:num>
  <w:num w:numId="25">
    <w:abstractNumId w:val="6"/>
  </w:num>
  <w:num w:numId="26">
    <w:abstractNumId w:val="20"/>
  </w:num>
  <w:num w:numId="27">
    <w:abstractNumId w:val="43"/>
  </w:num>
  <w:num w:numId="28">
    <w:abstractNumId w:val="7"/>
  </w:num>
  <w:num w:numId="29">
    <w:abstractNumId w:val="34"/>
  </w:num>
  <w:num w:numId="30">
    <w:abstractNumId w:val="16"/>
  </w:num>
  <w:num w:numId="31">
    <w:abstractNumId w:val="27"/>
  </w:num>
  <w:num w:numId="32">
    <w:abstractNumId w:val="40"/>
  </w:num>
  <w:num w:numId="33">
    <w:abstractNumId w:val="9"/>
  </w:num>
  <w:num w:numId="34">
    <w:abstractNumId w:val="22"/>
  </w:num>
  <w:num w:numId="35">
    <w:abstractNumId w:val="18"/>
  </w:num>
  <w:num w:numId="36">
    <w:abstractNumId w:val="25"/>
  </w:num>
  <w:num w:numId="37">
    <w:abstractNumId w:val="8"/>
  </w:num>
  <w:num w:numId="38">
    <w:abstractNumId w:val="42"/>
  </w:num>
  <w:num w:numId="39">
    <w:abstractNumId w:val="37"/>
  </w:num>
  <w:num w:numId="40">
    <w:abstractNumId w:val="35"/>
  </w:num>
  <w:num w:numId="41">
    <w:abstractNumId w:val="10"/>
  </w:num>
  <w:num w:numId="42">
    <w:abstractNumId w:val="17"/>
  </w:num>
  <w:num w:numId="43">
    <w:abstractNumId w:val="32"/>
  </w:num>
  <w:num w:numId="44">
    <w:abstractNumId w:val="38"/>
  </w:num>
  <w:num w:numId="4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B0"/>
    <w:rsid w:val="000021F3"/>
    <w:rsid w:val="000058BB"/>
    <w:rsid w:val="0001083B"/>
    <w:rsid w:val="00010D8F"/>
    <w:rsid w:val="00012F55"/>
    <w:rsid w:val="00015939"/>
    <w:rsid w:val="0001625D"/>
    <w:rsid w:val="00025D38"/>
    <w:rsid w:val="00026D3D"/>
    <w:rsid w:val="00027A47"/>
    <w:rsid w:val="000336C4"/>
    <w:rsid w:val="00034E0D"/>
    <w:rsid w:val="000354CA"/>
    <w:rsid w:val="00043895"/>
    <w:rsid w:val="00044314"/>
    <w:rsid w:val="000448F5"/>
    <w:rsid w:val="00050C15"/>
    <w:rsid w:val="0005460E"/>
    <w:rsid w:val="0005542E"/>
    <w:rsid w:val="0005601E"/>
    <w:rsid w:val="000574E3"/>
    <w:rsid w:val="00060066"/>
    <w:rsid w:val="000626E7"/>
    <w:rsid w:val="00064134"/>
    <w:rsid w:val="00064D8E"/>
    <w:rsid w:val="00066A9A"/>
    <w:rsid w:val="000677B0"/>
    <w:rsid w:val="0007153D"/>
    <w:rsid w:val="00073526"/>
    <w:rsid w:val="0008249B"/>
    <w:rsid w:val="0008352F"/>
    <w:rsid w:val="00084089"/>
    <w:rsid w:val="00086326"/>
    <w:rsid w:val="00086B3B"/>
    <w:rsid w:val="00087807"/>
    <w:rsid w:val="000926CC"/>
    <w:rsid w:val="00094A11"/>
    <w:rsid w:val="00094EDE"/>
    <w:rsid w:val="0009523C"/>
    <w:rsid w:val="00097D4D"/>
    <w:rsid w:val="000A694F"/>
    <w:rsid w:val="000B0E87"/>
    <w:rsid w:val="000B229C"/>
    <w:rsid w:val="000B2FB1"/>
    <w:rsid w:val="000B54A1"/>
    <w:rsid w:val="000B7E93"/>
    <w:rsid w:val="000C23A3"/>
    <w:rsid w:val="000C299C"/>
    <w:rsid w:val="000C5BE2"/>
    <w:rsid w:val="000C61FC"/>
    <w:rsid w:val="000C745F"/>
    <w:rsid w:val="000D15BA"/>
    <w:rsid w:val="000D27D7"/>
    <w:rsid w:val="000D3531"/>
    <w:rsid w:val="000D6628"/>
    <w:rsid w:val="000D792B"/>
    <w:rsid w:val="000E00C8"/>
    <w:rsid w:val="000F065A"/>
    <w:rsid w:val="000F2309"/>
    <w:rsid w:val="000F3F61"/>
    <w:rsid w:val="00102B51"/>
    <w:rsid w:val="0010557C"/>
    <w:rsid w:val="00106C4A"/>
    <w:rsid w:val="00106D4F"/>
    <w:rsid w:val="00115238"/>
    <w:rsid w:val="0011550C"/>
    <w:rsid w:val="0012027C"/>
    <w:rsid w:val="00122746"/>
    <w:rsid w:val="00123BCB"/>
    <w:rsid w:val="00127914"/>
    <w:rsid w:val="00127B70"/>
    <w:rsid w:val="00135201"/>
    <w:rsid w:val="0013533B"/>
    <w:rsid w:val="00135B14"/>
    <w:rsid w:val="00140900"/>
    <w:rsid w:val="0014605C"/>
    <w:rsid w:val="00153A11"/>
    <w:rsid w:val="00154138"/>
    <w:rsid w:val="00160358"/>
    <w:rsid w:val="001620A3"/>
    <w:rsid w:val="00163B66"/>
    <w:rsid w:val="0017080D"/>
    <w:rsid w:val="001713F2"/>
    <w:rsid w:val="0017153E"/>
    <w:rsid w:val="0017245E"/>
    <w:rsid w:val="0017389E"/>
    <w:rsid w:val="00174B15"/>
    <w:rsid w:val="00174D1C"/>
    <w:rsid w:val="001766F0"/>
    <w:rsid w:val="00182418"/>
    <w:rsid w:val="0019143A"/>
    <w:rsid w:val="00192E98"/>
    <w:rsid w:val="001936BD"/>
    <w:rsid w:val="0019391C"/>
    <w:rsid w:val="00196091"/>
    <w:rsid w:val="00196759"/>
    <w:rsid w:val="001A0404"/>
    <w:rsid w:val="001A1058"/>
    <w:rsid w:val="001A2887"/>
    <w:rsid w:val="001A48A1"/>
    <w:rsid w:val="001A4E97"/>
    <w:rsid w:val="001A6A95"/>
    <w:rsid w:val="001A6EDA"/>
    <w:rsid w:val="001B2285"/>
    <w:rsid w:val="001B38EA"/>
    <w:rsid w:val="001B40A8"/>
    <w:rsid w:val="001C18CD"/>
    <w:rsid w:val="001C2719"/>
    <w:rsid w:val="001C38B7"/>
    <w:rsid w:val="001C3983"/>
    <w:rsid w:val="001C3CEB"/>
    <w:rsid w:val="001C7517"/>
    <w:rsid w:val="001D1425"/>
    <w:rsid w:val="001D289F"/>
    <w:rsid w:val="001D5E30"/>
    <w:rsid w:val="001D6CA1"/>
    <w:rsid w:val="001E23B1"/>
    <w:rsid w:val="001E2910"/>
    <w:rsid w:val="001E5A64"/>
    <w:rsid w:val="001E5C71"/>
    <w:rsid w:val="001E6079"/>
    <w:rsid w:val="001F266D"/>
    <w:rsid w:val="001F4F56"/>
    <w:rsid w:val="002016FC"/>
    <w:rsid w:val="00204F33"/>
    <w:rsid w:val="00206230"/>
    <w:rsid w:val="00206AA9"/>
    <w:rsid w:val="0021246A"/>
    <w:rsid w:val="00212569"/>
    <w:rsid w:val="002137C0"/>
    <w:rsid w:val="00220197"/>
    <w:rsid w:val="00222389"/>
    <w:rsid w:val="00222441"/>
    <w:rsid w:val="002224EA"/>
    <w:rsid w:val="00223100"/>
    <w:rsid w:val="002237FB"/>
    <w:rsid w:val="00223863"/>
    <w:rsid w:val="00223D6C"/>
    <w:rsid w:val="0022416A"/>
    <w:rsid w:val="00224EEF"/>
    <w:rsid w:val="002259AE"/>
    <w:rsid w:val="00230D08"/>
    <w:rsid w:val="002311DD"/>
    <w:rsid w:val="00240ADC"/>
    <w:rsid w:val="00245173"/>
    <w:rsid w:val="00250E42"/>
    <w:rsid w:val="00261DFE"/>
    <w:rsid w:val="002629D2"/>
    <w:rsid w:val="00264656"/>
    <w:rsid w:val="002665F4"/>
    <w:rsid w:val="002709A2"/>
    <w:rsid w:val="002726F2"/>
    <w:rsid w:val="0027467D"/>
    <w:rsid w:val="002764AC"/>
    <w:rsid w:val="00276FFF"/>
    <w:rsid w:val="00277B9D"/>
    <w:rsid w:val="00280F64"/>
    <w:rsid w:val="00282898"/>
    <w:rsid w:val="0028735F"/>
    <w:rsid w:val="002976B8"/>
    <w:rsid w:val="002A12CC"/>
    <w:rsid w:val="002A15C5"/>
    <w:rsid w:val="002A1B2B"/>
    <w:rsid w:val="002A2652"/>
    <w:rsid w:val="002A3F3C"/>
    <w:rsid w:val="002A5427"/>
    <w:rsid w:val="002A6FEF"/>
    <w:rsid w:val="002B3321"/>
    <w:rsid w:val="002B4328"/>
    <w:rsid w:val="002B5463"/>
    <w:rsid w:val="002B598A"/>
    <w:rsid w:val="002B603A"/>
    <w:rsid w:val="002C0E5B"/>
    <w:rsid w:val="002C3293"/>
    <w:rsid w:val="002C3CF7"/>
    <w:rsid w:val="002C7B6E"/>
    <w:rsid w:val="002D07A0"/>
    <w:rsid w:val="002D3FB6"/>
    <w:rsid w:val="002D542A"/>
    <w:rsid w:val="002D5BD8"/>
    <w:rsid w:val="002D6212"/>
    <w:rsid w:val="002E012B"/>
    <w:rsid w:val="002E01A1"/>
    <w:rsid w:val="002E1376"/>
    <w:rsid w:val="002E270A"/>
    <w:rsid w:val="002E4E95"/>
    <w:rsid w:val="002E4EA2"/>
    <w:rsid w:val="002E70DA"/>
    <w:rsid w:val="002F1EB1"/>
    <w:rsid w:val="002F7C9C"/>
    <w:rsid w:val="00305F73"/>
    <w:rsid w:val="003076B8"/>
    <w:rsid w:val="00315525"/>
    <w:rsid w:val="00316D53"/>
    <w:rsid w:val="00316DD8"/>
    <w:rsid w:val="003215C3"/>
    <w:rsid w:val="003226FE"/>
    <w:rsid w:val="00322E69"/>
    <w:rsid w:val="0032791A"/>
    <w:rsid w:val="00333651"/>
    <w:rsid w:val="003370C5"/>
    <w:rsid w:val="0034185A"/>
    <w:rsid w:val="003421FF"/>
    <w:rsid w:val="0034290A"/>
    <w:rsid w:val="003430C9"/>
    <w:rsid w:val="00344226"/>
    <w:rsid w:val="00344BBE"/>
    <w:rsid w:val="00345A1F"/>
    <w:rsid w:val="00345B6D"/>
    <w:rsid w:val="003531E5"/>
    <w:rsid w:val="00353F83"/>
    <w:rsid w:val="003543F6"/>
    <w:rsid w:val="00355AC9"/>
    <w:rsid w:val="003570E0"/>
    <w:rsid w:val="003571CE"/>
    <w:rsid w:val="003576D2"/>
    <w:rsid w:val="00357A83"/>
    <w:rsid w:val="003617D8"/>
    <w:rsid w:val="00362479"/>
    <w:rsid w:val="00364206"/>
    <w:rsid w:val="0036460D"/>
    <w:rsid w:val="003669B9"/>
    <w:rsid w:val="00370123"/>
    <w:rsid w:val="00371A21"/>
    <w:rsid w:val="00382B09"/>
    <w:rsid w:val="0038369F"/>
    <w:rsid w:val="003849CB"/>
    <w:rsid w:val="003872CB"/>
    <w:rsid w:val="00394918"/>
    <w:rsid w:val="003966EF"/>
    <w:rsid w:val="003A2EBF"/>
    <w:rsid w:val="003A4416"/>
    <w:rsid w:val="003A4CF6"/>
    <w:rsid w:val="003A654A"/>
    <w:rsid w:val="003B79AC"/>
    <w:rsid w:val="003C0175"/>
    <w:rsid w:val="003C0A4B"/>
    <w:rsid w:val="003C228A"/>
    <w:rsid w:val="003C6E7C"/>
    <w:rsid w:val="003D1551"/>
    <w:rsid w:val="003D15AC"/>
    <w:rsid w:val="003D1738"/>
    <w:rsid w:val="003D198E"/>
    <w:rsid w:val="003D296C"/>
    <w:rsid w:val="003D37C1"/>
    <w:rsid w:val="003D67B1"/>
    <w:rsid w:val="003E2AEB"/>
    <w:rsid w:val="003E2F90"/>
    <w:rsid w:val="003E3AF2"/>
    <w:rsid w:val="003F3E57"/>
    <w:rsid w:val="003F51D5"/>
    <w:rsid w:val="003F5208"/>
    <w:rsid w:val="003F5C1F"/>
    <w:rsid w:val="00405249"/>
    <w:rsid w:val="0040740D"/>
    <w:rsid w:val="00416560"/>
    <w:rsid w:val="00430326"/>
    <w:rsid w:val="0043051C"/>
    <w:rsid w:val="00431FC2"/>
    <w:rsid w:val="004326D3"/>
    <w:rsid w:val="00432D39"/>
    <w:rsid w:val="00433E87"/>
    <w:rsid w:val="00433F5D"/>
    <w:rsid w:val="00437EC3"/>
    <w:rsid w:val="00440CF3"/>
    <w:rsid w:val="00445F36"/>
    <w:rsid w:val="00447F28"/>
    <w:rsid w:val="0045088E"/>
    <w:rsid w:val="0045109F"/>
    <w:rsid w:val="00453CFE"/>
    <w:rsid w:val="004543C2"/>
    <w:rsid w:val="00454E07"/>
    <w:rsid w:val="004558E5"/>
    <w:rsid w:val="00455A35"/>
    <w:rsid w:val="00455CB3"/>
    <w:rsid w:val="004571C2"/>
    <w:rsid w:val="00463976"/>
    <w:rsid w:val="0046537A"/>
    <w:rsid w:val="0046696B"/>
    <w:rsid w:val="00473C48"/>
    <w:rsid w:val="00474C8A"/>
    <w:rsid w:val="0047666D"/>
    <w:rsid w:val="004770F7"/>
    <w:rsid w:val="00480C23"/>
    <w:rsid w:val="004826EE"/>
    <w:rsid w:val="00485159"/>
    <w:rsid w:val="004954D5"/>
    <w:rsid w:val="00496A49"/>
    <w:rsid w:val="004A1134"/>
    <w:rsid w:val="004A1CFB"/>
    <w:rsid w:val="004A3392"/>
    <w:rsid w:val="004A5DE4"/>
    <w:rsid w:val="004B0FF7"/>
    <w:rsid w:val="004B4414"/>
    <w:rsid w:val="004B645D"/>
    <w:rsid w:val="004B689B"/>
    <w:rsid w:val="004C0759"/>
    <w:rsid w:val="004C2A3F"/>
    <w:rsid w:val="004C466E"/>
    <w:rsid w:val="004C6721"/>
    <w:rsid w:val="004C73EC"/>
    <w:rsid w:val="004D2927"/>
    <w:rsid w:val="004D3862"/>
    <w:rsid w:val="004D7B03"/>
    <w:rsid w:val="004E14E5"/>
    <w:rsid w:val="004E4B79"/>
    <w:rsid w:val="004E5B01"/>
    <w:rsid w:val="004E72A4"/>
    <w:rsid w:val="004E7F26"/>
    <w:rsid w:val="004F00C1"/>
    <w:rsid w:val="004F07F7"/>
    <w:rsid w:val="004F277B"/>
    <w:rsid w:val="004F51EE"/>
    <w:rsid w:val="004F6449"/>
    <w:rsid w:val="004F6759"/>
    <w:rsid w:val="005022F9"/>
    <w:rsid w:val="00503178"/>
    <w:rsid w:val="0050336D"/>
    <w:rsid w:val="00506E1C"/>
    <w:rsid w:val="00507112"/>
    <w:rsid w:val="0050714C"/>
    <w:rsid w:val="005107DA"/>
    <w:rsid w:val="00511A86"/>
    <w:rsid w:val="00513004"/>
    <w:rsid w:val="0051444E"/>
    <w:rsid w:val="00517D51"/>
    <w:rsid w:val="0052454F"/>
    <w:rsid w:val="00524782"/>
    <w:rsid w:val="0052641E"/>
    <w:rsid w:val="0052701D"/>
    <w:rsid w:val="00527F20"/>
    <w:rsid w:val="0053080C"/>
    <w:rsid w:val="00531FF6"/>
    <w:rsid w:val="005373EF"/>
    <w:rsid w:val="00543016"/>
    <w:rsid w:val="00546A61"/>
    <w:rsid w:val="00552194"/>
    <w:rsid w:val="005521D8"/>
    <w:rsid w:val="00552A99"/>
    <w:rsid w:val="005533D9"/>
    <w:rsid w:val="00553961"/>
    <w:rsid w:val="00554E8C"/>
    <w:rsid w:val="00556AE6"/>
    <w:rsid w:val="005608A6"/>
    <w:rsid w:val="005608E8"/>
    <w:rsid w:val="005610FE"/>
    <w:rsid w:val="00561108"/>
    <w:rsid w:val="00562388"/>
    <w:rsid w:val="00563507"/>
    <w:rsid w:val="00567720"/>
    <w:rsid w:val="00567DEC"/>
    <w:rsid w:val="00577F64"/>
    <w:rsid w:val="005820C4"/>
    <w:rsid w:val="005823DE"/>
    <w:rsid w:val="0058285E"/>
    <w:rsid w:val="00582AAE"/>
    <w:rsid w:val="00586A17"/>
    <w:rsid w:val="005874CA"/>
    <w:rsid w:val="00593D0F"/>
    <w:rsid w:val="005948D4"/>
    <w:rsid w:val="00596C5A"/>
    <w:rsid w:val="005976B0"/>
    <w:rsid w:val="005A3753"/>
    <w:rsid w:val="005A6E5B"/>
    <w:rsid w:val="005A78F1"/>
    <w:rsid w:val="005B314D"/>
    <w:rsid w:val="005B4A3A"/>
    <w:rsid w:val="005B703C"/>
    <w:rsid w:val="005B73D2"/>
    <w:rsid w:val="005C142C"/>
    <w:rsid w:val="005C4BAB"/>
    <w:rsid w:val="005C589C"/>
    <w:rsid w:val="005D25AD"/>
    <w:rsid w:val="005D4021"/>
    <w:rsid w:val="005D5AA4"/>
    <w:rsid w:val="005E1621"/>
    <w:rsid w:val="005E2D42"/>
    <w:rsid w:val="005E3FF6"/>
    <w:rsid w:val="005E4F72"/>
    <w:rsid w:val="005E52F6"/>
    <w:rsid w:val="005E62D5"/>
    <w:rsid w:val="005F516C"/>
    <w:rsid w:val="005F53DA"/>
    <w:rsid w:val="005F7AFA"/>
    <w:rsid w:val="00600111"/>
    <w:rsid w:val="00600D7B"/>
    <w:rsid w:val="006075D4"/>
    <w:rsid w:val="00607DB9"/>
    <w:rsid w:val="00613541"/>
    <w:rsid w:val="00615FD4"/>
    <w:rsid w:val="006160BF"/>
    <w:rsid w:val="0062464D"/>
    <w:rsid w:val="006269DB"/>
    <w:rsid w:val="00627989"/>
    <w:rsid w:val="006312F0"/>
    <w:rsid w:val="00632BD6"/>
    <w:rsid w:val="00640089"/>
    <w:rsid w:val="00640E39"/>
    <w:rsid w:val="00641117"/>
    <w:rsid w:val="00647E00"/>
    <w:rsid w:val="006514D6"/>
    <w:rsid w:val="006518C6"/>
    <w:rsid w:val="00652E36"/>
    <w:rsid w:val="00654EBC"/>
    <w:rsid w:val="00656957"/>
    <w:rsid w:val="006602C6"/>
    <w:rsid w:val="00664796"/>
    <w:rsid w:val="00664A08"/>
    <w:rsid w:val="00667128"/>
    <w:rsid w:val="00671330"/>
    <w:rsid w:val="0067229B"/>
    <w:rsid w:val="0067481F"/>
    <w:rsid w:val="00676681"/>
    <w:rsid w:val="00676BE3"/>
    <w:rsid w:val="0067710D"/>
    <w:rsid w:val="00690600"/>
    <w:rsid w:val="00691512"/>
    <w:rsid w:val="0069539D"/>
    <w:rsid w:val="00696F82"/>
    <w:rsid w:val="00697669"/>
    <w:rsid w:val="006A200E"/>
    <w:rsid w:val="006A684A"/>
    <w:rsid w:val="006B03B5"/>
    <w:rsid w:val="006B1153"/>
    <w:rsid w:val="006B18F2"/>
    <w:rsid w:val="006B6FCA"/>
    <w:rsid w:val="006C1BD4"/>
    <w:rsid w:val="006C6EEF"/>
    <w:rsid w:val="006D1225"/>
    <w:rsid w:val="006D1522"/>
    <w:rsid w:val="006D32EA"/>
    <w:rsid w:val="006D3ABE"/>
    <w:rsid w:val="006D787C"/>
    <w:rsid w:val="006E5CA6"/>
    <w:rsid w:val="006E6F4F"/>
    <w:rsid w:val="006F4BC8"/>
    <w:rsid w:val="006F4EBA"/>
    <w:rsid w:val="006F5B25"/>
    <w:rsid w:val="006F7D75"/>
    <w:rsid w:val="007009F5"/>
    <w:rsid w:val="00705331"/>
    <w:rsid w:val="007072F3"/>
    <w:rsid w:val="0071291B"/>
    <w:rsid w:val="00717483"/>
    <w:rsid w:val="00721142"/>
    <w:rsid w:val="00725047"/>
    <w:rsid w:val="007270E2"/>
    <w:rsid w:val="007376B0"/>
    <w:rsid w:val="00737FD6"/>
    <w:rsid w:val="007404DD"/>
    <w:rsid w:val="00740BB7"/>
    <w:rsid w:val="00741A4C"/>
    <w:rsid w:val="00742C08"/>
    <w:rsid w:val="007446A7"/>
    <w:rsid w:val="00753D80"/>
    <w:rsid w:val="00754742"/>
    <w:rsid w:val="00763C1B"/>
    <w:rsid w:val="00763C83"/>
    <w:rsid w:val="00767496"/>
    <w:rsid w:val="00772213"/>
    <w:rsid w:val="00773E40"/>
    <w:rsid w:val="0077561B"/>
    <w:rsid w:val="007771D7"/>
    <w:rsid w:val="00780AB3"/>
    <w:rsid w:val="00780BBF"/>
    <w:rsid w:val="007821B5"/>
    <w:rsid w:val="007836BB"/>
    <w:rsid w:val="00784ED6"/>
    <w:rsid w:val="00785716"/>
    <w:rsid w:val="00785AD8"/>
    <w:rsid w:val="00792AF8"/>
    <w:rsid w:val="00794DC7"/>
    <w:rsid w:val="00795B60"/>
    <w:rsid w:val="00796FA2"/>
    <w:rsid w:val="00797C07"/>
    <w:rsid w:val="007A1507"/>
    <w:rsid w:val="007A1939"/>
    <w:rsid w:val="007A4104"/>
    <w:rsid w:val="007A7154"/>
    <w:rsid w:val="007B66E0"/>
    <w:rsid w:val="007C4ED0"/>
    <w:rsid w:val="007C4F56"/>
    <w:rsid w:val="007D0BAD"/>
    <w:rsid w:val="007D33B6"/>
    <w:rsid w:val="007D4C79"/>
    <w:rsid w:val="007D5F1E"/>
    <w:rsid w:val="007D70A8"/>
    <w:rsid w:val="007E46C6"/>
    <w:rsid w:val="007F25B0"/>
    <w:rsid w:val="007F2C1E"/>
    <w:rsid w:val="0080085B"/>
    <w:rsid w:val="00800944"/>
    <w:rsid w:val="008015F5"/>
    <w:rsid w:val="00804366"/>
    <w:rsid w:val="00812C24"/>
    <w:rsid w:val="008135A0"/>
    <w:rsid w:val="008136F0"/>
    <w:rsid w:val="00814C90"/>
    <w:rsid w:val="0081575D"/>
    <w:rsid w:val="008216AE"/>
    <w:rsid w:val="00823243"/>
    <w:rsid w:val="00827D6A"/>
    <w:rsid w:val="00827FB0"/>
    <w:rsid w:val="00831613"/>
    <w:rsid w:val="00834545"/>
    <w:rsid w:val="00837FEB"/>
    <w:rsid w:val="0084130C"/>
    <w:rsid w:val="00842470"/>
    <w:rsid w:val="0084270A"/>
    <w:rsid w:val="008464C2"/>
    <w:rsid w:val="008508E4"/>
    <w:rsid w:val="008515A6"/>
    <w:rsid w:val="00851CAD"/>
    <w:rsid w:val="008546D0"/>
    <w:rsid w:val="00857FE6"/>
    <w:rsid w:val="0086090A"/>
    <w:rsid w:val="0086631D"/>
    <w:rsid w:val="00866A6B"/>
    <w:rsid w:val="00867D41"/>
    <w:rsid w:val="0087765F"/>
    <w:rsid w:val="0088095F"/>
    <w:rsid w:val="0088561B"/>
    <w:rsid w:val="0088574A"/>
    <w:rsid w:val="00887C32"/>
    <w:rsid w:val="008917C0"/>
    <w:rsid w:val="00892ED7"/>
    <w:rsid w:val="00894E87"/>
    <w:rsid w:val="008A0571"/>
    <w:rsid w:val="008A1D45"/>
    <w:rsid w:val="008A1EDD"/>
    <w:rsid w:val="008A67F3"/>
    <w:rsid w:val="008B4D9A"/>
    <w:rsid w:val="008B53C3"/>
    <w:rsid w:val="008C1031"/>
    <w:rsid w:val="008C1592"/>
    <w:rsid w:val="008C16E4"/>
    <w:rsid w:val="008C35A3"/>
    <w:rsid w:val="008C3668"/>
    <w:rsid w:val="008C38ED"/>
    <w:rsid w:val="008D0A9C"/>
    <w:rsid w:val="008D3BFC"/>
    <w:rsid w:val="008D733B"/>
    <w:rsid w:val="008E4D40"/>
    <w:rsid w:val="008F2A36"/>
    <w:rsid w:val="009020CE"/>
    <w:rsid w:val="009027B6"/>
    <w:rsid w:val="0090467E"/>
    <w:rsid w:val="00904764"/>
    <w:rsid w:val="0090548A"/>
    <w:rsid w:val="00905917"/>
    <w:rsid w:val="009069EA"/>
    <w:rsid w:val="00910817"/>
    <w:rsid w:val="00911ACB"/>
    <w:rsid w:val="00916437"/>
    <w:rsid w:val="009168FC"/>
    <w:rsid w:val="00917404"/>
    <w:rsid w:val="009178CE"/>
    <w:rsid w:val="0092082D"/>
    <w:rsid w:val="00926230"/>
    <w:rsid w:val="00931410"/>
    <w:rsid w:val="009322CB"/>
    <w:rsid w:val="0093637A"/>
    <w:rsid w:val="00936795"/>
    <w:rsid w:val="0094074C"/>
    <w:rsid w:val="00941D35"/>
    <w:rsid w:val="00942ECC"/>
    <w:rsid w:val="00951328"/>
    <w:rsid w:val="00954149"/>
    <w:rsid w:val="009570E3"/>
    <w:rsid w:val="0096126C"/>
    <w:rsid w:val="009612D0"/>
    <w:rsid w:val="0096286D"/>
    <w:rsid w:val="00963DD4"/>
    <w:rsid w:val="009664F2"/>
    <w:rsid w:val="00967EE0"/>
    <w:rsid w:val="00973279"/>
    <w:rsid w:val="009735FA"/>
    <w:rsid w:val="00977F2C"/>
    <w:rsid w:val="009814E8"/>
    <w:rsid w:val="0098221C"/>
    <w:rsid w:val="00982849"/>
    <w:rsid w:val="00982894"/>
    <w:rsid w:val="00982FD2"/>
    <w:rsid w:val="00982FDA"/>
    <w:rsid w:val="00983EEF"/>
    <w:rsid w:val="00985775"/>
    <w:rsid w:val="009875AA"/>
    <w:rsid w:val="009875B2"/>
    <w:rsid w:val="00987D35"/>
    <w:rsid w:val="00991B94"/>
    <w:rsid w:val="00992C59"/>
    <w:rsid w:val="00997126"/>
    <w:rsid w:val="009A2C85"/>
    <w:rsid w:val="009A6ACA"/>
    <w:rsid w:val="009B32C0"/>
    <w:rsid w:val="009B37BE"/>
    <w:rsid w:val="009B3E0C"/>
    <w:rsid w:val="009B52C0"/>
    <w:rsid w:val="009B7205"/>
    <w:rsid w:val="009B7C0B"/>
    <w:rsid w:val="009C02B3"/>
    <w:rsid w:val="009C0770"/>
    <w:rsid w:val="009C4F88"/>
    <w:rsid w:val="009D2601"/>
    <w:rsid w:val="009D3B60"/>
    <w:rsid w:val="009D3E01"/>
    <w:rsid w:val="009D4524"/>
    <w:rsid w:val="009D6AA2"/>
    <w:rsid w:val="009E498F"/>
    <w:rsid w:val="009E6E41"/>
    <w:rsid w:val="009F0925"/>
    <w:rsid w:val="009F0AE5"/>
    <w:rsid w:val="009F1ED3"/>
    <w:rsid w:val="009F2EA6"/>
    <w:rsid w:val="009F5472"/>
    <w:rsid w:val="009F623B"/>
    <w:rsid w:val="00A0015B"/>
    <w:rsid w:val="00A03C2A"/>
    <w:rsid w:val="00A1119C"/>
    <w:rsid w:val="00A120CD"/>
    <w:rsid w:val="00A1430E"/>
    <w:rsid w:val="00A21828"/>
    <w:rsid w:val="00A22CA7"/>
    <w:rsid w:val="00A232A1"/>
    <w:rsid w:val="00A2376C"/>
    <w:rsid w:val="00A23C34"/>
    <w:rsid w:val="00A252D4"/>
    <w:rsid w:val="00A27561"/>
    <w:rsid w:val="00A30110"/>
    <w:rsid w:val="00A35595"/>
    <w:rsid w:val="00A3793D"/>
    <w:rsid w:val="00A40CA0"/>
    <w:rsid w:val="00A41BD6"/>
    <w:rsid w:val="00A47384"/>
    <w:rsid w:val="00A54095"/>
    <w:rsid w:val="00A540BD"/>
    <w:rsid w:val="00A56408"/>
    <w:rsid w:val="00A605D1"/>
    <w:rsid w:val="00A6378D"/>
    <w:rsid w:val="00A64AA2"/>
    <w:rsid w:val="00A661E0"/>
    <w:rsid w:val="00A66E9F"/>
    <w:rsid w:val="00A6774E"/>
    <w:rsid w:val="00A7153B"/>
    <w:rsid w:val="00A74600"/>
    <w:rsid w:val="00A77639"/>
    <w:rsid w:val="00A82E4D"/>
    <w:rsid w:val="00A84B92"/>
    <w:rsid w:val="00A9071C"/>
    <w:rsid w:val="00A92466"/>
    <w:rsid w:val="00A928E6"/>
    <w:rsid w:val="00A955FF"/>
    <w:rsid w:val="00AB1558"/>
    <w:rsid w:val="00AB3C65"/>
    <w:rsid w:val="00AB5B97"/>
    <w:rsid w:val="00AD3D8C"/>
    <w:rsid w:val="00AE1316"/>
    <w:rsid w:val="00AE6124"/>
    <w:rsid w:val="00AE7433"/>
    <w:rsid w:val="00AF1A6C"/>
    <w:rsid w:val="00AF307F"/>
    <w:rsid w:val="00AF55A7"/>
    <w:rsid w:val="00AF729D"/>
    <w:rsid w:val="00B00792"/>
    <w:rsid w:val="00B04C1C"/>
    <w:rsid w:val="00B07AE5"/>
    <w:rsid w:val="00B11947"/>
    <w:rsid w:val="00B11CED"/>
    <w:rsid w:val="00B11E5A"/>
    <w:rsid w:val="00B1372E"/>
    <w:rsid w:val="00B21BCC"/>
    <w:rsid w:val="00B2646B"/>
    <w:rsid w:val="00B26B8B"/>
    <w:rsid w:val="00B34497"/>
    <w:rsid w:val="00B346F0"/>
    <w:rsid w:val="00B35181"/>
    <w:rsid w:val="00B35541"/>
    <w:rsid w:val="00B361DF"/>
    <w:rsid w:val="00B36F61"/>
    <w:rsid w:val="00B4119C"/>
    <w:rsid w:val="00B424D3"/>
    <w:rsid w:val="00B479B2"/>
    <w:rsid w:val="00B63B35"/>
    <w:rsid w:val="00B649E3"/>
    <w:rsid w:val="00B66888"/>
    <w:rsid w:val="00B70127"/>
    <w:rsid w:val="00B70714"/>
    <w:rsid w:val="00B7278C"/>
    <w:rsid w:val="00B739E4"/>
    <w:rsid w:val="00B760E7"/>
    <w:rsid w:val="00B7623D"/>
    <w:rsid w:val="00B84DEE"/>
    <w:rsid w:val="00B8680A"/>
    <w:rsid w:val="00B906F2"/>
    <w:rsid w:val="00B91A51"/>
    <w:rsid w:val="00B92C7D"/>
    <w:rsid w:val="00B95698"/>
    <w:rsid w:val="00BA0CCF"/>
    <w:rsid w:val="00BA1DDD"/>
    <w:rsid w:val="00BA1F7E"/>
    <w:rsid w:val="00BA297D"/>
    <w:rsid w:val="00BA4733"/>
    <w:rsid w:val="00BA6B5D"/>
    <w:rsid w:val="00BB0F41"/>
    <w:rsid w:val="00BC0579"/>
    <w:rsid w:val="00BC16B9"/>
    <w:rsid w:val="00BC59C2"/>
    <w:rsid w:val="00BC6344"/>
    <w:rsid w:val="00BD1DA8"/>
    <w:rsid w:val="00BD5B88"/>
    <w:rsid w:val="00BE0493"/>
    <w:rsid w:val="00BE1B73"/>
    <w:rsid w:val="00BE43CC"/>
    <w:rsid w:val="00BE6D9F"/>
    <w:rsid w:val="00BF0B4B"/>
    <w:rsid w:val="00BF6F19"/>
    <w:rsid w:val="00C00185"/>
    <w:rsid w:val="00C001DA"/>
    <w:rsid w:val="00C00660"/>
    <w:rsid w:val="00C01DCD"/>
    <w:rsid w:val="00C025EE"/>
    <w:rsid w:val="00C05ED5"/>
    <w:rsid w:val="00C12F72"/>
    <w:rsid w:val="00C14A9C"/>
    <w:rsid w:val="00C15558"/>
    <w:rsid w:val="00C20AE1"/>
    <w:rsid w:val="00C234B2"/>
    <w:rsid w:val="00C25AFB"/>
    <w:rsid w:val="00C262EE"/>
    <w:rsid w:val="00C320DF"/>
    <w:rsid w:val="00C447AE"/>
    <w:rsid w:val="00C450DF"/>
    <w:rsid w:val="00C45AA7"/>
    <w:rsid w:val="00C50FB8"/>
    <w:rsid w:val="00C52E65"/>
    <w:rsid w:val="00C56537"/>
    <w:rsid w:val="00C61C9F"/>
    <w:rsid w:val="00C62D61"/>
    <w:rsid w:val="00C63B96"/>
    <w:rsid w:val="00C67D6F"/>
    <w:rsid w:val="00C71ECD"/>
    <w:rsid w:val="00C72DC6"/>
    <w:rsid w:val="00C72DF7"/>
    <w:rsid w:val="00C74475"/>
    <w:rsid w:val="00C80769"/>
    <w:rsid w:val="00C811C4"/>
    <w:rsid w:val="00C81F2C"/>
    <w:rsid w:val="00C82F3B"/>
    <w:rsid w:val="00C8305D"/>
    <w:rsid w:val="00C91037"/>
    <w:rsid w:val="00C91E36"/>
    <w:rsid w:val="00C93F80"/>
    <w:rsid w:val="00CA016F"/>
    <w:rsid w:val="00CA05FD"/>
    <w:rsid w:val="00CA1A23"/>
    <w:rsid w:val="00CA253C"/>
    <w:rsid w:val="00CA6C9A"/>
    <w:rsid w:val="00CB1712"/>
    <w:rsid w:val="00CC0204"/>
    <w:rsid w:val="00CC1AFC"/>
    <w:rsid w:val="00CD04ED"/>
    <w:rsid w:val="00CD0CB8"/>
    <w:rsid w:val="00CD2273"/>
    <w:rsid w:val="00CD5312"/>
    <w:rsid w:val="00CE3EAE"/>
    <w:rsid w:val="00CE4660"/>
    <w:rsid w:val="00CE4B61"/>
    <w:rsid w:val="00CF06A8"/>
    <w:rsid w:val="00CF4F15"/>
    <w:rsid w:val="00CF7904"/>
    <w:rsid w:val="00D00330"/>
    <w:rsid w:val="00D0047E"/>
    <w:rsid w:val="00D030FF"/>
    <w:rsid w:val="00D03ADA"/>
    <w:rsid w:val="00D0472E"/>
    <w:rsid w:val="00D0766B"/>
    <w:rsid w:val="00D078B1"/>
    <w:rsid w:val="00D16B05"/>
    <w:rsid w:val="00D17FC5"/>
    <w:rsid w:val="00D22EF8"/>
    <w:rsid w:val="00D245AC"/>
    <w:rsid w:val="00D2525D"/>
    <w:rsid w:val="00D2546C"/>
    <w:rsid w:val="00D26777"/>
    <w:rsid w:val="00D2721F"/>
    <w:rsid w:val="00D27F93"/>
    <w:rsid w:val="00D31E7E"/>
    <w:rsid w:val="00D32C73"/>
    <w:rsid w:val="00D33BB2"/>
    <w:rsid w:val="00D355EF"/>
    <w:rsid w:val="00D35CFF"/>
    <w:rsid w:val="00D376A6"/>
    <w:rsid w:val="00D42D01"/>
    <w:rsid w:val="00D550D0"/>
    <w:rsid w:val="00D57A82"/>
    <w:rsid w:val="00D60C86"/>
    <w:rsid w:val="00D620CE"/>
    <w:rsid w:val="00D625AB"/>
    <w:rsid w:val="00D66557"/>
    <w:rsid w:val="00D67BBA"/>
    <w:rsid w:val="00D70DAC"/>
    <w:rsid w:val="00D7122A"/>
    <w:rsid w:val="00D72359"/>
    <w:rsid w:val="00D735E4"/>
    <w:rsid w:val="00D745F6"/>
    <w:rsid w:val="00D808AD"/>
    <w:rsid w:val="00D84D60"/>
    <w:rsid w:val="00D870CA"/>
    <w:rsid w:val="00D9015A"/>
    <w:rsid w:val="00D930F3"/>
    <w:rsid w:val="00D972EA"/>
    <w:rsid w:val="00D9768E"/>
    <w:rsid w:val="00DA005D"/>
    <w:rsid w:val="00DA107B"/>
    <w:rsid w:val="00DA12F4"/>
    <w:rsid w:val="00DB1A07"/>
    <w:rsid w:val="00DB2A75"/>
    <w:rsid w:val="00DB3EBB"/>
    <w:rsid w:val="00DB3F8F"/>
    <w:rsid w:val="00DB4267"/>
    <w:rsid w:val="00DB4CEA"/>
    <w:rsid w:val="00DB52A4"/>
    <w:rsid w:val="00DB6C12"/>
    <w:rsid w:val="00DC14BA"/>
    <w:rsid w:val="00DC2A19"/>
    <w:rsid w:val="00DC347E"/>
    <w:rsid w:val="00DC4312"/>
    <w:rsid w:val="00DC6A71"/>
    <w:rsid w:val="00DC7D95"/>
    <w:rsid w:val="00DC7E42"/>
    <w:rsid w:val="00DD39B9"/>
    <w:rsid w:val="00DD624E"/>
    <w:rsid w:val="00DE2733"/>
    <w:rsid w:val="00DE483C"/>
    <w:rsid w:val="00DE5716"/>
    <w:rsid w:val="00DF07B6"/>
    <w:rsid w:val="00DF24E4"/>
    <w:rsid w:val="00DF6C44"/>
    <w:rsid w:val="00E0100D"/>
    <w:rsid w:val="00E0136D"/>
    <w:rsid w:val="00E01D11"/>
    <w:rsid w:val="00E0410D"/>
    <w:rsid w:val="00E0491E"/>
    <w:rsid w:val="00E05D42"/>
    <w:rsid w:val="00E079BA"/>
    <w:rsid w:val="00E1399E"/>
    <w:rsid w:val="00E1559A"/>
    <w:rsid w:val="00E20A33"/>
    <w:rsid w:val="00E2552F"/>
    <w:rsid w:val="00E2599A"/>
    <w:rsid w:val="00E27800"/>
    <w:rsid w:val="00E30D77"/>
    <w:rsid w:val="00E31600"/>
    <w:rsid w:val="00E334A9"/>
    <w:rsid w:val="00E34C47"/>
    <w:rsid w:val="00E34E94"/>
    <w:rsid w:val="00E35373"/>
    <w:rsid w:val="00E353F4"/>
    <w:rsid w:val="00E36DE1"/>
    <w:rsid w:val="00E412D2"/>
    <w:rsid w:val="00E412D6"/>
    <w:rsid w:val="00E51275"/>
    <w:rsid w:val="00E51A87"/>
    <w:rsid w:val="00E541DF"/>
    <w:rsid w:val="00E54362"/>
    <w:rsid w:val="00E548E0"/>
    <w:rsid w:val="00E552C0"/>
    <w:rsid w:val="00E6741D"/>
    <w:rsid w:val="00E72820"/>
    <w:rsid w:val="00E7485C"/>
    <w:rsid w:val="00E77F84"/>
    <w:rsid w:val="00E82A10"/>
    <w:rsid w:val="00E84749"/>
    <w:rsid w:val="00E84B39"/>
    <w:rsid w:val="00E84ECD"/>
    <w:rsid w:val="00E86E3F"/>
    <w:rsid w:val="00E9077C"/>
    <w:rsid w:val="00E91631"/>
    <w:rsid w:val="00E940EF"/>
    <w:rsid w:val="00E95C6A"/>
    <w:rsid w:val="00EA09BC"/>
    <w:rsid w:val="00EA22B7"/>
    <w:rsid w:val="00EA57CC"/>
    <w:rsid w:val="00EB0A61"/>
    <w:rsid w:val="00EB0C97"/>
    <w:rsid w:val="00EB3EC2"/>
    <w:rsid w:val="00EB6567"/>
    <w:rsid w:val="00EB7DBE"/>
    <w:rsid w:val="00EC13C2"/>
    <w:rsid w:val="00EC1F7A"/>
    <w:rsid w:val="00EC1FEB"/>
    <w:rsid w:val="00ED0E27"/>
    <w:rsid w:val="00ED5D10"/>
    <w:rsid w:val="00ED623D"/>
    <w:rsid w:val="00ED7550"/>
    <w:rsid w:val="00ED7D00"/>
    <w:rsid w:val="00ED7FE0"/>
    <w:rsid w:val="00EE312D"/>
    <w:rsid w:val="00EE4700"/>
    <w:rsid w:val="00EE6D86"/>
    <w:rsid w:val="00EE77A0"/>
    <w:rsid w:val="00EF2A79"/>
    <w:rsid w:val="00EF675E"/>
    <w:rsid w:val="00F0060A"/>
    <w:rsid w:val="00F019AD"/>
    <w:rsid w:val="00F02CD0"/>
    <w:rsid w:val="00F12C52"/>
    <w:rsid w:val="00F1303E"/>
    <w:rsid w:val="00F15E75"/>
    <w:rsid w:val="00F248D9"/>
    <w:rsid w:val="00F25267"/>
    <w:rsid w:val="00F3073E"/>
    <w:rsid w:val="00F329E4"/>
    <w:rsid w:val="00F338FD"/>
    <w:rsid w:val="00F348E5"/>
    <w:rsid w:val="00F35E5E"/>
    <w:rsid w:val="00F3704D"/>
    <w:rsid w:val="00F37455"/>
    <w:rsid w:val="00F37C64"/>
    <w:rsid w:val="00F40326"/>
    <w:rsid w:val="00F4306C"/>
    <w:rsid w:val="00F4612B"/>
    <w:rsid w:val="00F466A0"/>
    <w:rsid w:val="00F5583B"/>
    <w:rsid w:val="00F55E64"/>
    <w:rsid w:val="00F60F1C"/>
    <w:rsid w:val="00F61C7E"/>
    <w:rsid w:val="00F63B0F"/>
    <w:rsid w:val="00F643D9"/>
    <w:rsid w:val="00F64B68"/>
    <w:rsid w:val="00F73A22"/>
    <w:rsid w:val="00F742A1"/>
    <w:rsid w:val="00F75405"/>
    <w:rsid w:val="00F754E6"/>
    <w:rsid w:val="00F85FED"/>
    <w:rsid w:val="00F87797"/>
    <w:rsid w:val="00F900B3"/>
    <w:rsid w:val="00F9272B"/>
    <w:rsid w:val="00F93813"/>
    <w:rsid w:val="00F94E79"/>
    <w:rsid w:val="00F96E54"/>
    <w:rsid w:val="00F973AC"/>
    <w:rsid w:val="00FA36E5"/>
    <w:rsid w:val="00FA7438"/>
    <w:rsid w:val="00FB1EFD"/>
    <w:rsid w:val="00FB2D06"/>
    <w:rsid w:val="00FB7012"/>
    <w:rsid w:val="00FB71FD"/>
    <w:rsid w:val="00FC0433"/>
    <w:rsid w:val="00FC1EA8"/>
    <w:rsid w:val="00FD2252"/>
    <w:rsid w:val="00FD4DBF"/>
    <w:rsid w:val="00FD59D6"/>
    <w:rsid w:val="00FD67D6"/>
    <w:rsid w:val="00FD7FE8"/>
    <w:rsid w:val="00FE0CB2"/>
    <w:rsid w:val="00FE10A5"/>
    <w:rsid w:val="00FE348B"/>
    <w:rsid w:val="00FE62D9"/>
    <w:rsid w:val="00FF050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AEBDD3"/>
  <w15:docId w15:val="{7841BB2F-A227-4AC5-8909-100B04C6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61"/>
    <w:pPr>
      <w:spacing w:after="0"/>
    </w:pPr>
    <w:rPr>
      <w:rFonts w:ascii="Arial" w:hAnsi="Arial"/>
      <w:sz w:val="20"/>
    </w:rPr>
  </w:style>
  <w:style w:type="paragraph" w:styleId="Heading1">
    <w:name w:val="heading 1"/>
    <w:basedOn w:val="Normal"/>
    <w:next w:val="Normal"/>
    <w:link w:val="Heading1Char"/>
    <w:uiPriority w:val="9"/>
    <w:qFormat/>
    <w:rsid w:val="00837FEB"/>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F0925"/>
    <w:pPr>
      <w:keepNext/>
      <w:keepLines/>
      <w:numPr>
        <w:ilvl w:val="1"/>
        <w:numId w:val="1"/>
      </w:numPr>
      <w:spacing w:before="240" w:after="12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9F0925"/>
    <w:pPr>
      <w:keepNext/>
      <w:keepLines/>
      <w:numPr>
        <w:ilvl w:val="2"/>
        <w:numId w:val="1"/>
      </w:numPr>
      <w:spacing w:before="240" w:after="120"/>
      <w:outlineLvl w:val="2"/>
    </w:pPr>
    <w:rPr>
      <w:rFonts w:eastAsiaTheme="majorEastAsia" w:cstheme="majorBidi"/>
      <w:bCs/>
      <w:sz w:val="22"/>
    </w:rPr>
  </w:style>
  <w:style w:type="paragraph" w:styleId="Heading4">
    <w:name w:val="heading 4"/>
    <w:basedOn w:val="Normal"/>
    <w:next w:val="Normal"/>
    <w:link w:val="Heading4Char"/>
    <w:uiPriority w:val="9"/>
    <w:unhideWhenUsed/>
    <w:qFormat/>
    <w:rsid w:val="009F0925"/>
    <w:pPr>
      <w:keepNext/>
      <w:keepLines/>
      <w:numPr>
        <w:ilvl w:val="3"/>
        <w:numId w:val="1"/>
      </w:numPr>
      <w:spacing w:before="240" w:after="60"/>
      <w:outlineLvl w:val="3"/>
    </w:pPr>
    <w:rPr>
      <w:rFonts w:eastAsiaTheme="majorEastAsia" w:cstheme="majorBidi"/>
      <w:bCs/>
      <w:iCs/>
      <w:sz w:val="22"/>
    </w:rPr>
  </w:style>
  <w:style w:type="paragraph" w:styleId="Heading5">
    <w:name w:val="heading 5"/>
    <w:basedOn w:val="Normal"/>
    <w:next w:val="Normal"/>
    <w:link w:val="Heading5Char"/>
    <w:uiPriority w:val="9"/>
    <w:unhideWhenUsed/>
    <w:qFormat/>
    <w:rsid w:val="001D6CA1"/>
    <w:pPr>
      <w:keepNext/>
      <w:keepLines/>
      <w:numPr>
        <w:ilvl w:val="4"/>
        <w:numId w:val="1"/>
      </w:numPr>
      <w:spacing w:before="240" w:after="60"/>
      <w:outlineLvl w:val="4"/>
    </w:pPr>
    <w:rPr>
      <w:rFonts w:eastAsiaTheme="majorEastAsia" w:cstheme="majorBidi"/>
    </w:rPr>
  </w:style>
  <w:style w:type="paragraph" w:styleId="Heading6">
    <w:name w:val="heading 6"/>
    <w:basedOn w:val="Normal"/>
    <w:next w:val="Normal"/>
    <w:link w:val="Heading6Char"/>
    <w:uiPriority w:val="9"/>
    <w:semiHidden/>
    <w:unhideWhenUsed/>
    <w:rsid w:val="00066A9A"/>
    <w:pPr>
      <w:keepNext/>
      <w:keepLines/>
      <w:numPr>
        <w:ilvl w:val="5"/>
        <w:numId w:val="1"/>
      </w:numPr>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F09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092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F092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EB"/>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9F0925"/>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9F0925"/>
    <w:rPr>
      <w:rFonts w:ascii="Arial" w:eastAsiaTheme="majorEastAsia" w:hAnsi="Arial" w:cstheme="majorBidi"/>
      <w:bCs/>
    </w:rPr>
  </w:style>
  <w:style w:type="character" w:customStyle="1" w:styleId="Heading4Char">
    <w:name w:val="Heading 4 Char"/>
    <w:basedOn w:val="DefaultParagraphFont"/>
    <w:link w:val="Heading4"/>
    <w:uiPriority w:val="9"/>
    <w:rsid w:val="009F0925"/>
    <w:rPr>
      <w:rFonts w:ascii="Arial" w:eastAsiaTheme="majorEastAsia" w:hAnsi="Arial" w:cstheme="majorBidi"/>
      <w:bCs/>
      <w:iCs/>
    </w:rPr>
  </w:style>
  <w:style w:type="character" w:customStyle="1" w:styleId="Heading5Char">
    <w:name w:val="Heading 5 Char"/>
    <w:basedOn w:val="DefaultParagraphFont"/>
    <w:link w:val="Heading5"/>
    <w:uiPriority w:val="9"/>
    <w:rsid w:val="001D6CA1"/>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066A9A"/>
    <w:rPr>
      <w:rFonts w:ascii="Arial" w:eastAsiaTheme="majorEastAsia" w:hAnsi="Arial" w:cstheme="majorBidi"/>
      <w:iCs/>
      <w:sz w:val="20"/>
    </w:rPr>
  </w:style>
  <w:style w:type="character" w:customStyle="1" w:styleId="Heading7Char">
    <w:name w:val="Heading 7 Char"/>
    <w:basedOn w:val="DefaultParagraphFont"/>
    <w:link w:val="Heading7"/>
    <w:uiPriority w:val="9"/>
    <w:semiHidden/>
    <w:rsid w:val="009F092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0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09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020C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9020CE"/>
  </w:style>
  <w:style w:type="paragraph" w:styleId="Footer">
    <w:name w:val="footer"/>
    <w:basedOn w:val="Normal"/>
    <w:link w:val="FooterChar"/>
    <w:uiPriority w:val="99"/>
    <w:unhideWhenUsed/>
    <w:qFormat/>
    <w:rsid w:val="00066A9A"/>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066A9A"/>
    <w:rPr>
      <w:rFonts w:ascii="Arial" w:hAnsi="Arial"/>
      <w:sz w:val="16"/>
    </w:rPr>
  </w:style>
  <w:style w:type="paragraph" w:styleId="NoSpacing">
    <w:name w:val="No Spacing"/>
    <w:uiPriority w:val="1"/>
    <w:rsid w:val="009020CE"/>
    <w:pPr>
      <w:spacing w:after="0" w:line="240" w:lineRule="auto"/>
    </w:pPr>
  </w:style>
  <w:style w:type="paragraph" w:styleId="BalloonText">
    <w:name w:val="Balloon Text"/>
    <w:basedOn w:val="Normal"/>
    <w:link w:val="BalloonTextChar"/>
    <w:uiPriority w:val="99"/>
    <w:semiHidden/>
    <w:unhideWhenUsed/>
    <w:rsid w:val="003C22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8A"/>
    <w:rPr>
      <w:rFonts w:ascii="Tahoma" w:hAnsi="Tahoma" w:cs="Tahoma"/>
      <w:sz w:val="16"/>
      <w:szCs w:val="16"/>
    </w:rPr>
  </w:style>
  <w:style w:type="paragraph" w:styleId="ListParagraph">
    <w:name w:val="List Paragraph"/>
    <w:basedOn w:val="Normal"/>
    <w:uiPriority w:val="34"/>
    <w:qFormat/>
    <w:rsid w:val="00E77F84"/>
    <w:pPr>
      <w:ind w:left="720"/>
      <w:contextualSpacing/>
    </w:pPr>
  </w:style>
  <w:style w:type="table" w:styleId="TableGrid">
    <w:name w:val="Table Grid"/>
    <w:basedOn w:val="TableNormal"/>
    <w:uiPriority w:val="59"/>
    <w:rsid w:val="00454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berschrift">
    <w:name w:val="TitelÜberschrift"/>
    <w:basedOn w:val="Normal"/>
    <w:next w:val="Normal"/>
    <w:autoRedefine/>
    <w:qFormat/>
    <w:rsid w:val="00455A35"/>
    <w:pPr>
      <w:spacing w:before="240" w:after="240"/>
      <w:ind w:left="720" w:hanging="720"/>
      <w:contextualSpacing/>
    </w:pPr>
    <w:rPr>
      <w:rFonts w:eastAsia="Calibri" w:cs="Arial"/>
      <w:b/>
      <w:sz w:val="24"/>
      <w:szCs w:val="28"/>
    </w:rPr>
  </w:style>
  <w:style w:type="paragraph" w:styleId="TOC1">
    <w:name w:val="toc 1"/>
    <w:basedOn w:val="Normal"/>
    <w:next w:val="Normal"/>
    <w:autoRedefine/>
    <w:uiPriority w:val="39"/>
    <w:unhideWhenUsed/>
    <w:qFormat/>
    <w:rsid w:val="00F75405"/>
    <w:pPr>
      <w:tabs>
        <w:tab w:val="left" w:pos="851"/>
        <w:tab w:val="right" w:leader="dot" w:pos="9344"/>
      </w:tabs>
      <w:spacing w:after="100"/>
      <w:ind w:left="851" w:hanging="851"/>
    </w:pPr>
  </w:style>
  <w:style w:type="paragraph" w:styleId="TOC2">
    <w:name w:val="toc 2"/>
    <w:basedOn w:val="Normal"/>
    <w:next w:val="Normal"/>
    <w:autoRedefine/>
    <w:uiPriority w:val="39"/>
    <w:unhideWhenUsed/>
    <w:qFormat/>
    <w:rsid w:val="006B18F2"/>
    <w:pPr>
      <w:tabs>
        <w:tab w:val="left" w:pos="880"/>
        <w:tab w:val="right" w:leader="dot" w:pos="9344"/>
      </w:tabs>
      <w:spacing w:after="100"/>
      <w:ind w:left="851" w:hanging="851"/>
    </w:pPr>
  </w:style>
  <w:style w:type="paragraph" w:styleId="TOC3">
    <w:name w:val="toc 3"/>
    <w:basedOn w:val="Normal"/>
    <w:next w:val="Normal"/>
    <w:autoRedefine/>
    <w:uiPriority w:val="39"/>
    <w:unhideWhenUsed/>
    <w:qFormat/>
    <w:rsid w:val="00F75405"/>
    <w:pPr>
      <w:tabs>
        <w:tab w:val="left" w:pos="851"/>
        <w:tab w:val="right" w:leader="dot" w:pos="9344"/>
      </w:tabs>
      <w:spacing w:after="100"/>
      <w:ind w:left="851" w:hanging="851"/>
    </w:pPr>
  </w:style>
  <w:style w:type="paragraph" w:styleId="TOC4">
    <w:name w:val="toc 4"/>
    <w:basedOn w:val="Normal"/>
    <w:next w:val="Normal"/>
    <w:autoRedefine/>
    <w:uiPriority w:val="39"/>
    <w:unhideWhenUsed/>
    <w:qFormat/>
    <w:rsid w:val="006B18F2"/>
    <w:pPr>
      <w:tabs>
        <w:tab w:val="left" w:pos="851"/>
        <w:tab w:val="right" w:leader="dot" w:pos="9344"/>
      </w:tabs>
      <w:spacing w:after="100"/>
      <w:ind w:left="851" w:hanging="851"/>
    </w:pPr>
  </w:style>
  <w:style w:type="character" w:styleId="Hyperlink">
    <w:name w:val="Hyperlink"/>
    <w:basedOn w:val="DefaultParagraphFont"/>
    <w:uiPriority w:val="99"/>
    <w:unhideWhenUsed/>
    <w:rsid w:val="00455A35"/>
    <w:rPr>
      <w:color w:val="0000FF" w:themeColor="hyperlink"/>
      <w:u w:val="single"/>
    </w:rPr>
  </w:style>
  <w:style w:type="paragraph" w:styleId="Caption">
    <w:name w:val="caption"/>
    <w:basedOn w:val="Normal"/>
    <w:next w:val="Normal"/>
    <w:uiPriority w:val="35"/>
    <w:unhideWhenUsed/>
    <w:qFormat/>
    <w:rsid w:val="00127B70"/>
    <w:pPr>
      <w:spacing w:before="120" w:after="240" w:line="240" w:lineRule="auto"/>
    </w:pPr>
    <w:rPr>
      <w:bCs/>
      <w:sz w:val="18"/>
      <w:szCs w:val="18"/>
    </w:rPr>
  </w:style>
  <w:style w:type="paragraph" w:styleId="TableofFigures">
    <w:name w:val="table of figures"/>
    <w:basedOn w:val="Normal"/>
    <w:next w:val="Normal"/>
    <w:uiPriority w:val="99"/>
    <w:unhideWhenUsed/>
    <w:qFormat/>
    <w:rsid w:val="0017245E"/>
  </w:style>
  <w:style w:type="paragraph" w:styleId="Title">
    <w:name w:val="Title"/>
    <w:basedOn w:val="Normal"/>
    <w:next w:val="Normal"/>
    <w:link w:val="TitleChar"/>
    <w:uiPriority w:val="10"/>
    <w:rsid w:val="00DC7D95"/>
    <w:pPr>
      <w:spacing w:before="120" w:after="12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DC7D95"/>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rsid w:val="00DC7D95"/>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DC7D95"/>
    <w:rPr>
      <w:rFonts w:ascii="Arial" w:eastAsiaTheme="majorEastAsia" w:hAnsi="Arial" w:cstheme="majorBidi"/>
      <w:iCs/>
      <w:spacing w:val="15"/>
      <w:sz w:val="24"/>
      <w:szCs w:val="24"/>
    </w:rPr>
  </w:style>
  <w:style w:type="character" w:styleId="CommentReference">
    <w:name w:val="annotation reference"/>
    <w:basedOn w:val="DefaultParagraphFont"/>
    <w:uiPriority w:val="99"/>
    <w:semiHidden/>
    <w:unhideWhenUsed/>
    <w:rsid w:val="00737FD6"/>
    <w:rPr>
      <w:sz w:val="16"/>
      <w:szCs w:val="16"/>
    </w:rPr>
  </w:style>
  <w:style w:type="paragraph" w:styleId="CommentText">
    <w:name w:val="annotation text"/>
    <w:basedOn w:val="Normal"/>
    <w:link w:val="CommentTextChar"/>
    <w:unhideWhenUsed/>
    <w:rsid w:val="00737FD6"/>
    <w:pPr>
      <w:spacing w:line="240" w:lineRule="auto"/>
    </w:pPr>
    <w:rPr>
      <w:szCs w:val="20"/>
    </w:rPr>
  </w:style>
  <w:style w:type="character" w:customStyle="1" w:styleId="CommentTextChar">
    <w:name w:val="Comment Text Char"/>
    <w:basedOn w:val="DefaultParagraphFont"/>
    <w:link w:val="CommentText"/>
    <w:rsid w:val="00737F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7FD6"/>
    <w:rPr>
      <w:b/>
      <w:bCs/>
    </w:rPr>
  </w:style>
  <w:style w:type="character" w:customStyle="1" w:styleId="CommentSubjectChar">
    <w:name w:val="Comment Subject Char"/>
    <w:basedOn w:val="CommentTextChar"/>
    <w:link w:val="CommentSubject"/>
    <w:uiPriority w:val="99"/>
    <w:semiHidden/>
    <w:rsid w:val="00737FD6"/>
    <w:rPr>
      <w:rFonts w:ascii="Arial" w:hAnsi="Arial"/>
      <w:b/>
      <w:bCs/>
      <w:sz w:val="20"/>
      <w:szCs w:val="20"/>
    </w:rPr>
  </w:style>
  <w:style w:type="paragraph" w:styleId="ListBullet">
    <w:name w:val="List Bullet"/>
    <w:basedOn w:val="Normal"/>
    <w:autoRedefine/>
    <w:semiHidden/>
    <w:rsid w:val="00F5583B"/>
    <w:pPr>
      <w:numPr>
        <w:numId w:val="5"/>
      </w:numPr>
      <w:spacing w:before="60" w:after="60" w:line="240" w:lineRule="auto"/>
    </w:pPr>
    <w:rPr>
      <w:rFonts w:eastAsia="Times New Roman" w:cs="Times New Roman"/>
      <w:b/>
      <w:szCs w:val="20"/>
      <w:lang w:val="en-US"/>
    </w:rPr>
  </w:style>
  <w:style w:type="paragraph" w:styleId="Revision">
    <w:name w:val="Revision"/>
    <w:hidden/>
    <w:uiPriority w:val="99"/>
    <w:semiHidden/>
    <w:rsid w:val="00894E87"/>
    <w:pPr>
      <w:spacing w:after="0" w:line="240" w:lineRule="auto"/>
    </w:pPr>
    <w:rPr>
      <w:rFonts w:ascii="Arial" w:hAnsi="Arial"/>
      <w:sz w:val="20"/>
    </w:rPr>
  </w:style>
  <w:style w:type="paragraph" w:styleId="TOC5">
    <w:name w:val="toc 5"/>
    <w:basedOn w:val="Normal"/>
    <w:next w:val="Normal"/>
    <w:autoRedefine/>
    <w:uiPriority w:val="39"/>
    <w:unhideWhenUsed/>
    <w:rsid w:val="009322CB"/>
    <w:pPr>
      <w:spacing w:after="100"/>
      <w:ind w:left="800"/>
    </w:pPr>
  </w:style>
  <w:style w:type="paragraph" w:customStyle="1" w:styleId="Bullet1">
    <w:name w:val="Bullet1"/>
    <w:basedOn w:val="Normal"/>
    <w:qFormat/>
    <w:rsid w:val="001C2719"/>
    <w:pPr>
      <w:numPr>
        <w:numId w:val="11"/>
      </w:numPr>
      <w:tabs>
        <w:tab w:val="left" w:pos="357"/>
      </w:tabs>
      <w:spacing w:line="240" w:lineRule="auto"/>
    </w:pPr>
    <w:rPr>
      <w:rFonts w:eastAsia="Times New Roman" w:cs="Arial"/>
      <w:szCs w:val="20"/>
      <w:lang w:val="en-AU"/>
    </w:rPr>
  </w:style>
  <w:style w:type="character" w:styleId="FollowedHyperlink">
    <w:name w:val="FollowedHyperlink"/>
    <w:basedOn w:val="DefaultParagraphFont"/>
    <w:uiPriority w:val="99"/>
    <w:semiHidden/>
    <w:unhideWhenUsed/>
    <w:rsid w:val="00264656"/>
    <w:rPr>
      <w:color w:val="800080" w:themeColor="followedHyperlink"/>
      <w:u w:val="single"/>
    </w:rPr>
  </w:style>
  <w:style w:type="paragraph" w:customStyle="1" w:styleId="HeadingAppendix1">
    <w:name w:val="Heading_Appendix 1"/>
    <w:basedOn w:val="Heading1"/>
    <w:link w:val="HeadingAppendix1Char"/>
    <w:qFormat/>
    <w:rsid w:val="00507112"/>
    <w:rPr>
      <w:lang w:val="en-GB"/>
    </w:rPr>
  </w:style>
  <w:style w:type="character" w:customStyle="1" w:styleId="HeadingAppendix1Char">
    <w:name w:val="Heading_Appendix 1 Char"/>
    <w:basedOn w:val="Heading1Char"/>
    <w:link w:val="HeadingAppendix1"/>
    <w:rsid w:val="00507112"/>
    <w:rPr>
      <w:rFonts w:ascii="Arial" w:eastAsiaTheme="majorEastAsia" w:hAnsi="Arial" w:cstheme="majorBidi"/>
      <w:b/>
      <w:bCs/>
      <w:sz w:val="24"/>
      <w:szCs w:val="28"/>
      <w:lang w:val="en-GB"/>
    </w:rPr>
  </w:style>
  <w:style w:type="paragraph" w:styleId="FootnoteText">
    <w:name w:val="footnote text"/>
    <w:basedOn w:val="Normal"/>
    <w:link w:val="FootnoteTextChar"/>
    <w:uiPriority w:val="99"/>
    <w:semiHidden/>
    <w:unhideWhenUsed/>
    <w:rsid w:val="00E20A33"/>
    <w:pPr>
      <w:spacing w:line="240" w:lineRule="auto"/>
    </w:pPr>
    <w:rPr>
      <w:szCs w:val="20"/>
    </w:rPr>
  </w:style>
  <w:style w:type="character" w:customStyle="1" w:styleId="FootnoteTextChar">
    <w:name w:val="Footnote Text Char"/>
    <w:basedOn w:val="DefaultParagraphFont"/>
    <w:link w:val="FootnoteText"/>
    <w:uiPriority w:val="99"/>
    <w:semiHidden/>
    <w:rsid w:val="00E20A33"/>
    <w:rPr>
      <w:rFonts w:ascii="Arial" w:hAnsi="Arial"/>
      <w:sz w:val="20"/>
      <w:szCs w:val="20"/>
    </w:rPr>
  </w:style>
  <w:style w:type="character" w:styleId="FootnoteReference">
    <w:name w:val="footnote reference"/>
    <w:basedOn w:val="DefaultParagraphFont"/>
    <w:uiPriority w:val="99"/>
    <w:semiHidden/>
    <w:unhideWhenUsed/>
    <w:rsid w:val="00E20A33"/>
    <w:rPr>
      <w:vertAlign w:val="superscript"/>
    </w:rPr>
  </w:style>
  <w:style w:type="paragraph" w:styleId="TOC6">
    <w:name w:val="toc 6"/>
    <w:basedOn w:val="Normal"/>
    <w:next w:val="Normal"/>
    <w:autoRedefine/>
    <w:uiPriority w:val="39"/>
    <w:unhideWhenUsed/>
    <w:rsid w:val="00394918"/>
    <w:pPr>
      <w:spacing w:after="100"/>
      <w:ind w:left="1100"/>
    </w:pPr>
    <w:rPr>
      <w:rFonts w:asciiTheme="minorHAnsi" w:eastAsiaTheme="minorEastAsia" w:hAnsiTheme="minorHAnsi"/>
      <w:sz w:val="22"/>
      <w:lang w:val="en-US" w:eastAsia="zh-TW"/>
    </w:rPr>
  </w:style>
  <w:style w:type="paragraph" w:styleId="TOC7">
    <w:name w:val="toc 7"/>
    <w:basedOn w:val="Normal"/>
    <w:next w:val="Normal"/>
    <w:autoRedefine/>
    <w:uiPriority w:val="39"/>
    <w:unhideWhenUsed/>
    <w:rsid w:val="00394918"/>
    <w:pPr>
      <w:spacing w:after="100"/>
      <w:ind w:left="1320"/>
    </w:pPr>
    <w:rPr>
      <w:rFonts w:asciiTheme="minorHAnsi" w:eastAsiaTheme="minorEastAsia" w:hAnsiTheme="minorHAnsi"/>
      <w:sz w:val="22"/>
      <w:lang w:val="en-US" w:eastAsia="zh-TW"/>
    </w:rPr>
  </w:style>
  <w:style w:type="paragraph" w:styleId="TOC8">
    <w:name w:val="toc 8"/>
    <w:basedOn w:val="Normal"/>
    <w:next w:val="Normal"/>
    <w:autoRedefine/>
    <w:uiPriority w:val="39"/>
    <w:unhideWhenUsed/>
    <w:rsid w:val="00394918"/>
    <w:pPr>
      <w:spacing w:after="100"/>
      <w:ind w:left="1540"/>
    </w:pPr>
    <w:rPr>
      <w:rFonts w:asciiTheme="minorHAnsi" w:eastAsiaTheme="minorEastAsia" w:hAnsiTheme="minorHAnsi"/>
      <w:sz w:val="22"/>
      <w:lang w:val="en-US" w:eastAsia="zh-TW"/>
    </w:rPr>
  </w:style>
  <w:style w:type="paragraph" w:styleId="TOC9">
    <w:name w:val="toc 9"/>
    <w:basedOn w:val="Normal"/>
    <w:next w:val="Normal"/>
    <w:autoRedefine/>
    <w:uiPriority w:val="39"/>
    <w:unhideWhenUsed/>
    <w:rsid w:val="00394918"/>
    <w:pPr>
      <w:spacing w:after="100"/>
      <w:ind w:left="1760"/>
    </w:pPr>
    <w:rPr>
      <w:rFonts w:asciiTheme="minorHAnsi" w:eastAsiaTheme="minorEastAsia" w:hAnsiTheme="minorHAnsi"/>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72">
      <w:bodyDiv w:val="1"/>
      <w:marLeft w:val="0"/>
      <w:marRight w:val="0"/>
      <w:marTop w:val="0"/>
      <w:marBottom w:val="0"/>
      <w:divBdr>
        <w:top w:val="none" w:sz="0" w:space="0" w:color="auto"/>
        <w:left w:val="none" w:sz="0" w:space="0" w:color="auto"/>
        <w:bottom w:val="none" w:sz="0" w:space="0" w:color="auto"/>
        <w:right w:val="none" w:sz="0" w:space="0" w:color="auto"/>
      </w:divBdr>
    </w:div>
    <w:div w:id="33694452">
      <w:bodyDiv w:val="1"/>
      <w:marLeft w:val="0"/>
      <w:marRight w:val="0"/>
      <w:marTop w:val="0"/>
      <w:marBottom w:val="0"/>
      <w:divBdr>
        <w:top w:val="none" w:sz="0" w:space="0" w:color="auto"/>
        <w:left w:val="none" w:sz="0" w:space="0" w:color="auto"/>
        <w:bottom w:val="none" w:sz="0" w:space="0" w:color="auto"/>
        <w:right w:val="none" w:sz="0" w:space="0" w:color="auto"/>
      </w:divBdr>
    </w:div>
    <w:div w:id="57174901">
      <w:bodyDiv w:val="1"/>
      <w:marLeft w:val="0"/>
      <w:marRight w:val="0"/>
      <w:marTop w:val="0"/>
      <w:marBottom w:val="0"/>
      <w:divBdr>
        <w:top w:val="none" w:sz="0" w:space="0" w:color="auto"/>
        <w:left w:val="none" w:sz="0" w:space="0" w:color="auto"/>
        <w:bottom w:val="none" w:sz="0" w:space="0" w:color="auto"/>
        <w:right w:val="none" w:sz="0" w:space="0" w:color="auto"/>
      </w:divBdr>
    </w:div>
    <w:div w:id="63181506">
      <w:bodyDiv w:val="1"/>
      <w:marLeft w:val="0"/>
      <w:marRight w:val="0"/>
      <w:marTop w:val="0"/>
      <w:marBottom w:val="0"/>
      <w:divBdr>
        <w:top w:val="none" w:sz="0" w:space="0" w:color="auto"/>
        <w:left w:val="none" w:sz="0" w:space="0" w:color="auto"/>
        <w:bottom w:val="none" w:sz="0" w:space="0" w:color="auto"/>
        <w:right w:val="none" w:sz="0" w:space="0" w:color="auto"/>
      </w:divBdr>
    </w:div>
    <w:div w:id="70547037">
      <w:bodyDiv w:val="1"/>
      <w:marLeft w:val="0"/>
      <w:marRight w:val="0"/>
      <w:marTop w:val="0"/>
      <w:marBottom w:val="0"/>
      <w:divBdr>
        <w:top w:val="none" w:sz="0" w:space="0" w:color="auto"/>
        <w:left w:val="none" w:sz="0" w:space="0" w:color="auto"/>
        <w:bottom w:val="none" w:sz="0" w:space="0" w:color="auto"/>
        <w:right w:val="none" w:sz="0" w:space="0" w:color="auto"/>
      </w:divBdr>
    </w:div>
    <w:div w:id="70853234">
      <w:bodyDiv w:val="1"/>
      <w:marLeft w:val="0"/>
      <w:marRight w:val="0"/>
      <w:marTop w:val="0"/>
      <w:marBottom w:val="0"/>
      <w:divBdr>
        <w:top w:val="none" w:sz="0" w:space="0" w:color="auto"/>
        <w:left w:val="none" w:sz="0" w:space="0" w:color="auto"/>
        <w:bottom w:val="none" w:sz="0" w:space="0" w:color="auto"/>
        <w:right w:val="none" w:sz="0" w:space="0" w:color="auto"/>
      </w:divBdr>
    </w:div>
    <w:div w:id="116990659">
      <w:bodyDiv w:val="1"/>
      <w:marLeft w:val="0"/>
      <w:marRight w:val="0"/>
      <w:marTop w:val="0"/>
      <w:marBottom w:val="0"/>
      <w:divBdr>
        <w:top w:val="none" w:sz="0" w:space="0" w:color="auto"/>
        <w:left w:val="none" w:sz="0" w:space="0" w:color="auto"/>
        <w:bottom w:val="none" w:sz="0" w:space="0" w:color="auto"/>
        <w:right w:val="none" w:sz="0" w:space="0" w:color="auto"/>
      </w:divBdr>
    </w:div>
    <w:div w:id="118185501">
      <w:bodyDiv w:val="1"/>
      <w:marLeft w:val="0"/>
      <w:marRight w:val="0"/>
      <w:marTop w:val="0"/>
      <w:marBottom w:val="0"/>
      <w:divBdr>
        <w:top w:val="none" w:sz="0" w:space="0" w:color="auto"/>
        <w:left w:val="none" w:sz="0" w:space="0" w:color="auto"/>
        <w:bottom w:val="none" w:sz="0" w:space="0" w:color="auto"/>
        <w:right w:val="none" w:sz="0" w:space="0" w:color="auto"/>
      </w:divBdr>
    </w:div>
    <w:div w:id="132450510">
      <w:bodyDiv w:val="1"/>
      <w:marLeft w:val="0"/>
      <w:marRight w:val="0"/>
      <w:marTop w:val="0"/>
      <w:marBottom w:val="0"/>
      <w:divBdr>
        <w:top w:val="none" w:sz="0" w:space="0" w:color="auto"/>
        <w:left w:val="none" w:sz="0" w:space="0" w:color="auto"/>
        <w:bottom w:val="none" w:sz="0" w:space="0" w:color="auto"/>
        <w:right w:val="none" w:sz="0" w:space="0" w:color="auto"/>
      </w:divBdr>
    </w:div>
    <w:div w:id="149255629">
      <w:bodyDiv w:val="1"/>
      <w:marLeft w:val="0"/>
      <w:marRight w:val="0"/>
      <w:marTop w:val="0"/>
      <w:marBottom w:val="0"/>
      <w:divBdr>
        <w:top w:val="none" w:sz="0" w:space="0" w:color="auto"/>
        <w:left w:val="none" w:sz="0" w:space="0" w:color="auto"/>
        <w:bottom w:val="none" w:sz="0" w:space="0" w:color="auto"/>
        <w:right w:val="none" w:sz="0" w:space="0" w:color="auto"/>
      </w:divBdr>
    </w:div>
    <w:div w:id="151219970">
      <w:bodyDiv w:val="1"/>
      <w:marLeft w:val="0"/>
      <w:marRight w:val="0"/>
      <w:marTop w:val="0"/>
      <w:marBottom w:val="0"/>
      <w:divBdr>
        <w:top w:val="none" w:sz="0" w:space="0" w:color="auto"/>
        <w:left w:val="none" w:sz="0" w:space="0" w:color="auto"/>
        <w:bottom w:val="none" w:sz="0" w:space="0" w:color="auto"/>
        <w:right w:val="none" w:sz="0" w:space="0" w:color="auto"/>
      </w:divBdr>
    </w:div>
    <w:div w:id="154420903">
      <w:bodyDiv w:val="1"/>
      <w:marLeft w:val="0"/>
      <w:marRight w:val="0"/>
      <w:marTop w:val="0"/>
      <w:marBottom w:val="0"/>
      <w:divBdr>
        <w:top w:val="none" w:sz="0" w:space="0" w:color="auto"/>
        <w:left w:val="none" w:sz="0" w:space="0" w:color="auto"/>
        <w:bottom w:val="none" w:sz="0" w:space="0" w:color="auto"/>
        <w:right w:val="none" w:sz="0" w:space="0" w:color="auto"/>
      </w:divBdr>
    </w:div>
    <w:div w:id="166143247">
      <w:bodyDiv w:val="1"/>
      <w:marLeft w:val="0"/>
      <w:marRight w:val="0"/>
      <w:marTop w:val="0"/>
      <w:marBottom w:val="0"/>
      <w:divBdr>
        <w:top w:val="none" w:sz="0" w:space="0" w:color="auto"/>
        <w:left w:val="none" w:sz="0" w:space="0" w:color="auto"/>
        <w:bottom w:val="none" w:sz="0" w:space="0" w:color="auto"/>
        <w:right w:val="none" w:sz="0" w:space="0" w:color="auto"/>
      </w:divBdr>
    </w:div>
    <w:div w:id="178668332">
      <w:bodyDiv w:val="1"/>
      <w:marLeft w:val="0"/>
      <w:marRight w:val="0"/>
      <w:marTop w:val="0"/>
      <w:marBottom w:val="0"/>
      <w:divBdr>
        <w:top w:val="none" w:sz="0" w:space="0" w:color="auto"/>
        <w:left w:val="none" w:sz="0" w:space="0" w:color="auto"/>
        <w:bottom w:val="none" w:sz="0" w:space="0" w:color="auto"/>
        <w:right w:val="none" w:sz="0" w:space="0" w:color="auto"/>
      </w:divBdr>
    </w:div>
    <w:div w:id="179702219">
      <w:bodyDiv w:val="1"/>
      <w:marLeft w:val="0"/>
      <w:marRight w:val="0"/>
      <w:marTop w:val="0"/>
      <w:marBottom w:val="0"/>
      <w:divBdr>
        <w:top w:val="none" w:sz="0" w:space="0" w:color="auto"/>
        <w:left w:val="none" w:sz="0" w:space="0" w:color="auto"/>
        <w:bottom w:val="none" w:sz="0" w:space="0" w:color="auto"/>
        <w:right w:val="none" w:sz="0" w:space="0" w:color="auto"/>
      </w:divBdr>
    </w:div>
    <w:div w:id="181864859">
      <w:bodyDiv w:val="1"/>
      <w:marLeft w:val="0"/>
      <w:marRight w:val="0"/>
      <w:marTop w:val="0"/>
      <w:marBottom w:val="0"/>
      <w:divBdr>
        <w:top w:val="none" w:sz="0" w:space="0" w:color="auto"/>
        <w:left w:val="none" w:sz="0" w:space="0" w:color="auto"/>
        <w:bottom w:val="none" w:sz="0" w:space="0" w:color="auto"/>
        <w:right w:val="none" w:sz="0" w:space="0" w:color="auto"/>
      </w:divBdr>
    </w:div>
    <w:div w:id="182745900">
      <w:bodyDiv w:val="1"/>
      <w:marLeft w:val="0"/>
      <w:marRight w:val="0"/>
      <w:marTop w:val="0"/>
      <w:marBottom w:val="0"/>
      <w:divBdr>
        <w:top w:val="none" w:sz="0" w:space="0" w:color="auto"/>
        <w:left w:val="none" w:sz="0" w:space="0" w:color="auto"/>
        <w:bottom w:val="none" w:sz="0" w:space="0" w:color="auto"/>
        <w:right w:val="none" w:sz="0" w:space="0" w:color="auto"/>
      </w:divBdr>
    </w:div>
    <w:div w:id="192545544">
      <w:bodyDiv w:val="1"/>
      <w:marLeft w:val="0"/>
      <w:marRight w:val="0"/>
      <w:marTop w:val="0"/>
      <w:marBottom w:val="0"/>
      <w:divBdr>
        <w:top w:val="none" w:sz="0" w:space="0" w:color="auto"/>
        <w:left w:val="none" w:sz="0" w:space="0" w:color="auto"/>
        <w:bottom w:val="none" w:sz="0" w:space="0" w:color="auto"/>
        <w:right w:val="none" w:sz="0" w:space="0" w:color="auto"/>
      </w:divBdr>
    </w:div>
    <w:div w:id="225148402">
      <w:bodyDiv w:val="1"/>
      <w:marLeft w:val="0"/>
      <w:marRight w:val="0"/>
      <w:marTop w:val="0"/>
      <w:marBottom w:val="0"/>
      <w:divBdr>
        <w:top w:val="none" w:sz="0" w:space="0" w:color="auto"/>
        <w:left w:val="none" w:sz="0" w:space="0" w:color="auto"/>
        <w:bottom w:val="none" w:sz="0" w:space="0" w:color="auto"/>
        <w:right w:val="none" w:sz="0" w:space="0" w:color="auto"/>
      </w:divBdr>
    </w:div>
    <w:div w:id="229390976">
      <w:bodyDiv w:val="1"/>
      <w:marLeft w:val="0"/>
      <w:marRight w:val="0"/>
      <w:marTop w:val="0"/>
      <w:marBottom w:val="0"/>
      <w:divBdr>
        <w:top w:val="none" w:sz="0" w:space="0" w:color="auto"/>
        <w:left w:val="none" w:sz="0" w:space="0" w:color="auto"/>
        <w:bottom w:val="none" w:sz="0" w:space="0" w:color="auto"/>
        <w:right w:val="none" w:sz="0" w:space="0" w:color="auto"/>
      </w:divBdr>
    </w:div>
    <w:div w:id="245310156">
      <w:bodyDiv w:val="1"/>
      <w:marLeft w:val="0"/>
      <w:marRight w:val="0"/>
      <w:marTop w:val="0"/>
      <w:marBottom w:val="0"/>
      <w:divBdr>
        <w:top w:val="none" w:sz="0" w:space="0" w:color="auto"/>
        <w:left w:val="none" w:sz="0" w:space="0" w:color="auto"/>
        <w:bottom w:val="none" w:sz="0" w:space="0" w:color="auto"/>
        <w:right w:val="none" w:sz="0" w:space="0" w:color="auto"/>
      </w:divBdr>
    </w:div>
    <w:div w:id="251161753">
      <w:bodyDiv w:val="1"/>
      <w:marLeft w:val="0"/>
      <w:marRight w:val="0"/>
      <w:marTop w:val="0"/>
      <w:marBottom w:val="0"/>
      <w:divBdr>
        <w:top w:val="none" w:sz="0" w:space="0" w:color="auto"/>
        <w:left w:val="none" w:sz="0" w:space="0" w:color="auto"/>
        <w:bottom w:val="none" w:sz="0" w:space="0" w:color="auto"/>
        <w:right w:val="none" w:sz="0" w:space="0" w:color="auto"/>
      </w:divBdr>
    </w:div>
    <w:div w:id="258955111">
      <w:bodyDiv w:val="1"/>
      <w:marLeft w:val="0"/>
      <w:marRight w:val="0"/>
      <w:marTop w:val="0"/>
      <w:marBottom w:val="0"/>
      <w:divBdr>
        <w:top w:val="none" w:sz="0" w:space="0" w:color="auto"/>
        <w:left w:val="none" w:sz="0" w:space="0" w:color="auto"/>
        <w:bottom w:val="none" w:sz="0" w:space="0" w:color="auto"/>
        <w:right w:val="none" w:sz="0" w:space="0" w:color="auto"/>
      </w:divBdr>
    </w:div>
    <w:div w:id="261300259">
      <w:bodyDiv w:val="1"/>
      <w:marLeft w:val="0"/>
      <w:marRight w:val="0"/>
      <w:marTop w:val="0"/>
      <w:marBottom w:val="0"/>
      <w:divBdr>
        <w:top w:val="none" w:sz="0" w:space="0" w:color="auto"/>
        <w:left w:val="none" w:sz="0" w:space="0" w:color="auto"/>
        <w:bottom w:val="none" w:sz="0" w:space="0" w:color="auto"/>
        <w:right w:val="none" w:sz="0" w:space="0" w:color="auto"/>
      </w:divBdr>
    </w:div>
    <w:div w:id="274140214">
      <w:bodyDiv w:val="1"/>
      <w:marLeft w:val="0"/>
      <w:marRight w:val="0"/>
      <w:marTop w:val="0"/>
      <w:marBottom w:val="0"/>
      <w:divBdr>
        <w:top w:val="none" w:sz="0" w:space="0" w:color="auto"/>
        <w:left w:val="none" w:sz="0" w:space="0" w:color="auto"/>
        <w:bottom w:val="none" w:sz="0" w:space="0" w:color="auto"/>
        <w:right w:val="none" w:sz="0" w:space="0" w:color="auto"/>
      </w:divBdr>
    </w:div>
    <w:div w:id="274748323">
      <w:bodyDiv w:val="1"/>
      <w:marLeft w:val="0"/>
      <w:marRight w:val="0"/>
      <w:marTop w:val="0"/>
      <w:marBottom w:val="0"/>
      <w:divBdr>
        <w:top w:val="none" w:sz="0" w:space="0" w:color="auto"/>
        <w:left w:val="none" w:sz="0" w:space="0" w:color="auto"/>
        <w:bottom w:val="none" w:sz="0" w:space="0" w:color="auto"/>
        <w:right w:val="none" w:sz="0" w:space="0" w:color="auto"/>
      </w:divBdr>
    </w:div>
    <w:div w:id="292489239">
      <w:bodyDiv w:val="1"/>
      <w:marLeft w:val="0"/>
      <w:marRight w:val="0"/>
      <w:marTop w:val="0"/>
      <w:marBottom w:val="0"/>
      <w:divBdr>
        <w:top w:val="none" w:sz="0" w:space="0" w:color="auto"/>
        <w:left w:val="none" w:sz="0" w:space="0" w:color="auto"/>
        <w:bottom w:val="none" w:sz="0" w:space="0" w:color="auto"/>
        <w:right w:val="none" w:sz="0" w:space="0" w:color="auto"/>
      </w:divBdr>
    </w:div>
    <w:div w:id="302658156">
      <w:bodyDiv w:val="1"/>
      <w:marLeft w:val="0"/>
      <w:marRight w:val="0"/>
      <w:marTop w:val="0"/>
      <w:marBottom w:val="0"/>
      <w:divBdr>
        <w:top w:val="none" w:sz="0" w:space="0" w:color="auto"/>
        <w:left w:val="none" w:sz="0" w:space="0" w:color="auto"/>
        <w:bottom w:val="none" w:sz="0" w:space="0" w:color="auto"/>
        <w:right w:val="none" w:sz="0" w:space="0" w:color="auto"/>
      </w:divBdr>
    </w:div>
    <w:div w:id="305090589">
      <w:bodyDiv w:val="1"/>
      <w:marLeft w:val="0"/>
      <w:marRight w:val="0"/>
      <w:marTop w:val="0"/>
      <w:marBottom w:val="0"/>
      <w:divBdr>
        <w:top w:val="none" w:sz="0" w:space="0" w:color="auto"/>
        <w:left w:val="none" w:sz="0" w:space="0" w:color="auto"/>
        <w:bottom w:val="none" w:sz="0" w:space="0" w:color="auto"/>
        <w:right w:val="none" w:sz="0" w:space="0" w:color="auto"/>
      </w:divBdr>
    </w:div>
    <w:div w:id="310983153">
      <w:bodyDiv w:val="1"/>
      <w:marLeft w:val="0"/>
      <w:marRight w:val="0"/>
      <w:marTop w:val="0"/>
      <w:marBottom w:val="0"/>
      <w:divBdr>
        <w:top w:val="none" w:sz="0" w:space="0" w:color="auto"/>
        <w:left w:val="none" w:sz="0" w:space="0" w:color="auto"/>
        <w:bottom w:val="none" w:sz="0" w:space="0" w:color="auto"/>
        <w:right w:val="none" w:sz="0" w:space="0" w:color="auto"/>
      </w:divBdr>
    </w:div>
    <w:div w:id="311178995">
      <w:bodyDiv w:val="1"/>
      <w:marLeft w:val="0"/>
      <w:marRight w:val="0"/>
      <w:marTop w:val="0"/>
      <w:marBottom w:val="0"/>
      <w:divBdr>
        <w:top w:val="none" w:sz="0" w:space="0" w:color="auto"/>
        <w:left w:val="none" w:sz="0" w:space="0" w:color="auto"/>
        <w:bottom w:val="none" w:sz="0" w:space="0" w:color="auto"/>
        <w:right w:val="none" w:sz="0" w:space="0" w:color="auto"/>
      </w:divBdr>
    </w:div>
    <w:div w:id="324356661">
      <w:bodyDiv w:val="1"/>
      <w:marLeft w:val="0"/>
      <w:marRight w:val="0"/>
      <w:marTop w:val="0"/>
      <w:marBottom w:val="0"/>
      <w:divBdr>
        <w:top w:val="none" w:sz="0" w:space="0" w:color="auto"/>
        <w:left w:val="none" w:sz="0" w:space="0" w:color="auto"/>
        <w:bottom w:val="none" w:sz="0" w:space="0" w:color="auto"/>
        <w:right w:val="none" w:sz="0" w:space="0" w:color="auto"/>
      </w:divBdr>
    </w:div>
    <w:div w:id="328606769">
      <w:bodyDiv w:val="1"/>
      <w:marLeft w:val="0"/>
      <w:marRight w:val="0"/>
      <w:marTop w:val="0"/>
      <w:marBottom w:val="0"/>
      <w:divBdr>
        <w:top w:val="none" w:sz="0" w:space="0" w:color="auto"/>
        <w:left w:val="none" w:sz="0" w:space="0" w:color="auto"/>
        <w:bottom w:val="none" w:sz="0" w:space="0" w:color="auto"/>
        <w:right w:val="none" w:sz="0" w:space="0" w:color="auto"/>
      </w:divBdr>
    </w:div>
    <w:div w:id="345520779">
      <w:bodyDiv w:val="1"/>
      <w:marLeft w:val="0"/>
      <w:marRight w:val="0"/>
      <w:marTop w:val="0"/>
      <w:marBottom w:val="0"/>
      <w:divBdr>
        <w:top w:val="none" w:sz="0" w:space="0" w:color="auto"/>
        <w:left w:val="none" w:sz="0" w:space="0" w:color="auto"/>
        <w:bottom w:val="none" w:sz="0" w:space="0" w:color="auto"/>
        <w:right w:val="none" w:sz="0" w:space="0" w:color="auto"/>
      </w:divBdr>
    </w:div>
    <w:div w:id="345525169">
      <w:bodyDiv w:val="1"/>
      <w:marLeft w:val="0"/>
      <w:marRight w:val="0"/>
      <w:marTop w:val="0"/>
      <w:marBottom w:val="0"/>
      <w:divBdr>
        <w:top w:val="none" w:sz="0" w:space="0" w:color="auto"/>
        <w:left w:val="none" w:sz="0" w:space="0" w:color="auto"/>
        <w:bottom w:val="none" w:sz="0" w:space="0" w:color="auto"/>
        <w:right w:val="none" w:sz="0" w:space="0" w:color="auto"/>
      </w:divBdr>
    </w:div>
    <w:div w:id="353268200">
      <w:bodyDiv w:val="1"/>
      <w:marLeft w:val="0"/>
      <w:marRight w:val="0"/>
      <w:marTop w:val="0"/>
      <w:marBottom w:val="0"/>
      <w:divBdr>
        <w:top w:val="none" w:sz="0" w:space="0" w:color="auto"/>
        <w:left w:val="none" w:sz="0" w:space="0" w:color="auto"/>
        <w:bottom w:val="none" w:sz="0" w:space="0" w:color="auto"/>
        <w:right w:val="none" w:sz="0" w:space="0" w:color="auto"/>
      </w:divBdr>
    </w:div>
    <w:div w:id="355816448">
      <w:bodyDiv w:val="1"/>
      <w:marLeft w:val="0"/>
      <w:marRight w:val="0"/>
      <w:marTop w:val="0"/>
      <w:marBottom w:val="0"/>
      <w:divBdr>
        <w:top w:val="none" w:sz="0" w:space="0" w:color="auto"/>
        <w:left w:val="none" w:sz="0" w:space="0" w:color="auto"/>
        <w:bottom w:val="none" w:sz="0" w:space="0" w:color="auto"/>
        <w:right w:val="none" w:sz="0" w:space="0" w:color="auto"/>
      </w:divBdr>
    </w:div>
    <w:div w:id="357125529">
      <w:bodyDiv w:val="1"/>
      <w:marLeft w:val="0"/>
      <w:marRight w:val="0"/>
      <w:marTop w:val="0"/>
      <w:marBottom w:val="0"/>
      <w:divBdr>
        <w:top w:val="none" w:sz="0" w:space="0" w:color="auto"/>
        <w:left w:val="none" w:sz="0" w:space="0" w:color="auto"/>
        <w:bottom w:val="none" w:sz="0" w:space="0" w:color="auto"/>
        <w:right w:val="none" w:sz="0" w:space="0" w:color="auto"/>
      </w:divBdr>
    </w:div>
    <w:div w:id="379792436">
      <w:bodyDiv w:val="1"/>
      <w:marLeft w:val="0"/>
      <w:marRight w:val="0"/>
      <w:marTop w:val="0"/>
      <w:marBottom w:val="0"/>
      <w:divBdr>
        <w:top w:val="none" w:sz="0" w:space="0" w:color="auto"/>
        <w:left w:val="none" w:sz="0" w:space="0" w:color="auto"/>
        <w:bottom w:val="none" w:sz="0" w:space="0" w:color="auto"/>
        <w:right w:val="none" w:sz="0" w:space="0" w:color="auto"/>
      </w:divBdr>
    </w:div>
    <w:div w:id="391008969">
      <w:bodyDiv w:val="1"/>
      <w:marLeft w:val="0"/>
      <w:marRight w:val="0"/>
      <w:marTop w:val="0"/>
      <w:marBottom w:val="0"/>
      <w:divBdr>
        <w:top w:val="none" w:sz="0" w:space="0" w:color="auto"/>
        <w:left w:val="none" w:sz="0" w:space="0" w:color="auto"/>
        <w:bottom w:val="none" w:sz="0" w:space="0" w:color="auto"/>
        <w:right w:val="none" w:sz="0" w:space="0" w:color="auto"/>
      </w:divBdr>
    </w:div>
    <w:div w:id="402457420">
      <w:bodyDiv w:val="1"/>
      <w:marLeft w:val="0"/>
      <w:marRight w:val="0"/>
      <w:marTop w:val="0"/>
      <w:marBottom w:val="0"/>
      <w:divBdr>
        <w:top w:val="none" w:sz="0" w:space="0" w:color="auto"/>
        <w:left w:val="none" w:sz="0" w:space="0" w:color="auto"/>
        <w:bottom w:val="none" w:sz="0" w:space="0" w:color="auto"/>
        <w:right w:val="none" w:sz="0" w:space="0" w:color="auto"/>
      </w:divBdr>
    </w:div>
    <w:div w:id="420031282">
      <w:bodyDiv w:val="1"/>
      <w:marLeft w:val="0"/>
      <w:marRight w:val="0"/>
      <w:marTop w:val="0"/>
      <w:marBottom w:val="0"/>
      <w:divBdr>
        <w:top w:val="none" w:sz="0" w:space="0" w:color="auto"/>
        <w:left w:val="none" w:sz="0" w:space="0" w:color="auto"/>
        <w:bottom w:val="none" w:sz="0" w:space="0" w:color="auto"/>
        <w:right w:val="none" w:sz="0" w:space="0" w:color="auto"/>
      </w:divBdr>
    </w:div>
    <w:div w:id="435447738">
      <w:bodyDiv w:val="1"/>
      <w:marLeft w:val="0"/>
      <w:marRight w:val="0"/>
      <w:marTop w:val="0"/>
      <w:marBottom w:val="0"/>
      <w:divBdr>
        <w:top w:val="none" w:sz="0" w:space="0" w:color="auto"/>
        <w:left w:val="none" w:sz="0" w:space="0" w:color="auto"/>
        <w:bottom w:val="none" w:sz="0" w:space="0" w:color="auto"/>
        <w:right w:val="none" w:sz="0" w:space="0" w:color="auto"/>
      </w:divBdr>
    </w:div>
    <w:div w:id="449858268">
      <w:bodyDiv w:val="1"/>
      <w:marLeft w:val="0"/>
      <w:marRight w:val="0"/>
      <w:marTop w:val="0"/>
      <w:marBottom w:val="0"/>
      <w:divBdr>
        <w:top w:val="none" w:sz="0" w:space="0" w:color="auto"/>
        <w:left w:val="none" w:sz="0" w:space="0" w:color="auto"/>
        <w:bottom w:val="none" w:sz="0" w:space="0" w:color="auto"/>
        <w:right w:val="none" w:sz="0" w:space="0" w:color="auto"/>
      </w:divBdr>
    </w:div>
    <w:div w:id="453329262">
      <w:bodyDiv w:val="1"/>
      <w:marLeft w:val="0"/>
      <w:marRight w:val="0"/>
      <w:marTop w:val="0"/>
      <w:marBottom w:val="0"/>
      <w:divBdr>
        <w:top w:val="none" w:sz="0" w:space="0" w:color="auto"/>
        <w:left w:val="none" w:sz="0" w:space="0" w:color="auto"/>
        <w:bottom w:val="none" w:sz="0" w:space="0" w:color="auto"/>
        <w:right w:val="none" w:sz="0" w:space="0" w:color="auto"/>
      </w:divBdr>
    </w:div>
    <w:div w:id="463039542">
      <w:bodyDiv w:val="1"/>
      <w:marLeft w:val="0"/>
      <w:marRight w:val="0"/>
      <w:marTop w:val="0"/>
      <w:marBottom w:val="0"/>
      <w:divBdr>
        <w:top w:val="none" w:sz="0" w:space="0" w:color="auto"/>
        <w:left w:val="none" w:sz="0" w:space="0" w:color="auto"/>
        <w:bottom w:val="none" w:sz="0" w:space="0" w:color="auto"/>
        <w:right w:val="none" w:sz="0" w:space="0" w:color="auto"/>
      </w:divBdr>
    </w:div>
    <w:div w:id="473065668">
      <w:bodyDiv w:val="1"/>
      <w:marLeft w:val="0"/>
      <w:marRight w:val="0"/>
      <w:marTop w:val="0"/>
      <w:marBottom w:val="0"/>
      <w:divBdr>
        <w:top w:val="none" w:sz="0" w:space="0" w:color="auto"/>
        <w:left w:val="none" w:sz="0" w:space="0" w:color="auto"/>
        <w:bottom w:val="none" w:sz="0" w:space="0" w:color="auto"/>
        <w:right w:val="none" w:sz="0" w:space="0" w:color="auto"/>
      </w:divBdr>
    </w:div>
    <w:div w:id="480732689">
      <w:bodyDiv w:val="1"/>
      <w:marLeft w:val="0"/>
      <w:marRight w:val="0"/>
      <w:marTop w:val="0"/>
      <w:marBottom w:val="0"/>
      <w:divBdr>
        <w:top w:val="none" w:sz="0" w:space="0" w:color="auto"/>
        <w:left w:val="none" w:sz="0" w:space="0" w:color="auto"/>
        <w:bottom w:val="none" w:sz="0" w:space="0" w:color="auto"/>
        <w:right w:val="none" w:sz="0" w:space="0" w:color="auto"/>
      </w:divBdr>
    </w:div>
    <w:div w:id="484126831">
      <w:bodyDiv w:val="1"/>
      <w:marLeft w:val="0"/>
      <w:marRight w:val="0"/>
      <w:marTop w:val="0"/>
      <w:marBottom w:val="0"/>
      <w:divBdr>
        <w:top w:val="none" w:sz="0" w:space="0" w:color="auto"/>
        <w:left w:val="none" w:sz="0" w:space="0" w:color="auto"/>
        <w:bottom w:val="none" w:sz="0" w:space="0" w:color="auto"/>
        <w:right w:val="none" w:sz="0" w:space="0" w:color="auto"/>
      </w:divBdr>
    </w:div>
    <w:div w:id="484321832">
      <w:bodyDiv w:val="1"/>
      <w:marLeft w:val="0"/>
      <w:marRight w:val="0"/>
      <w:marTop w:val="0"/>
      <w:marBottom w:val="0"/>
      <w:divBdr>
        <w:top w:val="none" w:sz="0" w:space="0" w:color="auto"/>
        <w:left w:val="none" w:sz="0" w:space="0" w:color="auto"/>
        <w:bottom w:val="none" w:sz="0" w:space="0" w:color="auto"/>
        <w:right w:val="none" w:sz="0" w:space="0" w:color="auto"/>
      </w:divBdr>
    </w:div>
    <w:div w:id="492766911">
      <w:bodyDiv w:val="1"/>
      <w:marLeft w:val="0"/>
      <w:marRight w:val="0"/>
      <w:marTop w:val="0"/>
      <w:marBottom w:val="0"/>
      <w:divBdr>
        <w:top w:val="none" w:sz="0" w:space="0" w:color="auto"/>
        <w:left w:val="none" w:sz="0" w:space="0" w:color="auto"/>
        <w:bottom w:val="none" w:sz="0" w:space="0" w:color="auto"/>
        <w:right w:val="none" w:sz="0" w:space="0" w:color="auto"/>
      </w:divBdr>
    </w:div>
    <w:div w:id="511457066">
      <w:bodyDiv w:val="1"/>
      <w:marLeft w:val="0"/>
      <w:marRight w:val="0"/>
      <w:marTop w:val="0"/>
      <w:marBottom w:val="0"/>
      <w:divBdr>
        <w:top w:val="none" w:sz="0" w:space="0" w:color="auto"/>
        <w:left w:val="none" w:sz="0" w:space="0" w:color="auto"/>
        <w:bottom w:val="none" w:sz="0" w:space="0" w:color="auto"/>
        <w:right w:val="none" w:sz="0" w:space="0" w:color="auto"/>
      </w:divBdr>
    </w:div>
    <w:div w:id="514928137">
      <w:bodyDiv w:val="1"/>
      <w:marLeft w:val="0"/>
      <w:marRight w:val="0"/>
      <w:marTop w:val="0"/>
      <w:marBottom w:val="0"/>
      <w:divBdr>
        <w:top w:val="none" w:sz="0" w:space="0" w:color="auto"/>
        <w:left w:val="none" w:sz="0" w:space="0" w:color="auto"/>
        <w:bottom w:val="none" w:sz="0" w:space="0" w:color="auto"/>
        <w:right w:val="none" w:sz="0" w:space="0" w:color="auto"/>
      </w:divBdr>
    </w:div>
    <w:div w:id="524055370">
      <w:bodyDiv w:val="1"/>
      <w:marLeft w:val="0"/>
      <w:marRight w:val="0"/>
      <w:marTop w:val="0"/>
      <w:marBottom w:val="0"/>
      <w:divBdr>
        <w:top w:val="none" w:sz="0" w:space="0" w:color="auto"/>
        <w:left w:val="none" w:sz="0" w:space="0" w:color="auto"/>
        <w:bottom w:val="none" w:sz="0" w:space="0" w:color="auto"/>
        <w:right w:val="none" w:sz="0" w:space="0" w:color="auto"/>
      </w:divBdr>
    </w:div>
    <w:div w:id="526868439">
      <w:bodyDiv w:val="1"/>
      <w:marLeft w:val="0"/>
      <w:marRight w:val="0"/>
      <w:marTop w:val="0"/>
      <w:marBottom w:val="0"/>
      <w:divBdr>
        <w:top w:val="none" w:sz="0" w:space="0" w:color="auto"/>
        <w:left w:val="none" w:sz="0" w:space="0" w:color="auto"/>
        <w:bottom w:val="none" w:sz="0" w:space="0" w:color="auto"/>
        <w:right w:val="none" w:sz="0" w:space="0" w:color="auto"/>
      </w:divBdr>
    </w:div>
    <w:div w:id="535968908">
      <w:bodyDiv w:val="1"/>
      <w:marLeft w:val="0"/>
      <w:marRight w:val="0"/>
      <w:marTop w:val="0"/>
      <w:marBottom w:val="0"/>
      <w:divBdr>
        <w:top w:val="none" w:sz="0" w:space="0" w:color="auto"/>
        <w:left w:val="none" w:sz="0" w:space="0" w:color="auto"/>
        <w:bottom w:val="none" w:sz="0" w:space="0" w:color="auto"/>
        <w:right w:val="none" w:sz="0" w:space="0" w:color="auto"/>
      </w:divBdr>
      <w:divsChild>
        <w:div w:id="1800604633">
          <w:marLeft w:val="0"/>
          <w:marRight w:val="0"/>
          <w:marTop w:val="0"/>
          <w:marBottom w:val="0"/>
          <w:divBdr>
            <w:top w:val="none" w:sz="0" w:space="0" w:color="auto"/>
            <w:left w:val="none" w:sz="0" w:space="0" w:color="auto"/>
            <w:bottom w:val="none" w:sz="0" w:space="0" w:color="auto"/>
            <w:right w:val="none" w:sz="0" w:space="0" w:color="auto"/>
          </w:divBdr>
        </w:div>
      </w:divsChild>
    </w:div>
    <w:div w:id="539129074">
      <w:bodyDiv w:val="1"/>
      <w:marLeft w:val="0"/>
      <w:marRight w:val="0"/>
      <w:marTop w:val="0"/>
      <w:marBottom w:val="0"/>
      <w:divBdr>
        <w:top w:val="none" w:sz="0" w:space="0" w:color="auto"/>
        <w:left w:val="none" w:sz="0" w:space="0" w:color="auto"/>
        <w:bottom w:val="none" w:sz="0" w:space="0" w:color="auto"/>
        <w:right w:val="none" w:sz="0" w:space="0" w:color="auto"/>
      </w:divBdr>
    </w:div>
    <w:div w:id="543177847">
      <w:bodyDiv w:val="1"/>
      <w:marLeft w:val="0"/>
      <w:marRight w:val="0"/>
      <w:marTop w:val="0"/>
      <w:marBottom w:val="0"/>
      <w:divBdr>
        <w:top w:val="none" w:sz="0" w:space="0" w:color="auto"/>
        <w:left w:val="none" w:sz="0" w:space="0" w:color="auto"/>
        <w:bottom w:val="none" w:sz="0" w:space="0" w:color="auto"/>
        <w:right w:val="none" w:sz="0" w:space="0" w:color="auto"/>
      </w:divBdr>
    </w:div>
    <w:div w:id="557935002">
      <w:bodyDiv w:val="1"/>
      <w:marLeft w:val="0"/>
      <w:marRight w:val="0"/>
      <w:marTop w:val="0"/>
      <w:marBottom w:val="0"/>
      <w:divBdr>
        <w:top w:val="none" w:sz="0" w:space="0" w:color="auto"/>
        <w:left w:val="none" w:sz="0" w:space="0" w:color="auto"/>
        <w:bottom w:val="none" w:sz="0" w:space="0" w:color="auto"/>
        <w:right w:val="none" w:sz="0" w:space="0" w:color="auto"/>
      </w:divBdr>
    </w:div>
    <w:div w:id="571157059">
      <w:bodyDiv w:val="1"/>
      <w:marLeft w:val="0"/>
      <w:marRight w:val="0"/>
      <w:marTop w:val="0"/>
      <w:marBottom w:val="0"/>
      <w:divBdr>
        <w:top w:val="none" w:sz="0" w:space="0" w:color="auto"/>
        <w:left w:val="none" w:sz="0" w:space="0" w:color="auto"/>
        <w:bottom w:val="none" w:sz="0" w:space="0" w:color="auto"/>
        <w:right w:val="none" w:sz="0" w:space="0" w:color="auto"/>
      </w:divBdr>
    </w:div>
    <w:div w:id="576523643">
      <w:bodyDiv w:val="1"/>
      <w:marLeft w:val="0"/>
      <w:marRight w:val="0"/>
      <w:marTop w:val="0"/>
      <w:marBottom w:val="0"/>
      <w:divBdr>
        <w:top w:val="none" w:sz="0" w:space="0" w:color="auto"/>
        <w:left w:val="none" w:sz="0" w:space="0" w:color="auto"/>
        <w:bottom w:val="none" w:sz="0" w:space="0" w:color="auto"/>
        <w:right w:val="none" w:sz="0" w:space="0" w:color="auto"/>
      </w:divBdr>
    </w:div>
    <w:div w:id="621889551">
      <w:bodyDiv w:val="1"/>
      <w:marLeft w:val="0"/>
      <w:marRight w:val="0"/>
      <w:marTop w:val="0"/>
      <w:marBottom w:val="0"/>
      <w:divBdr>
        <w:top w:val="none" w:sz="0" w:space="0" w:color="auto"/>
        <w:left w:val="none" w:sz="0" w:space="0" w:color="auto"/>
        <w:bottom w:val="none" w:sz="0" w:space="0" w:color="auto"/>
        <w:right w:val="none" w:sz="0" w:space="0" w:color="auto"/>
      </w:divBdr>
      <w:divsChild>
        <w:div w:id="1345128313">
          <w:marLeft w:val="230"/>
          <w:marRight w:val="0"/>
          <w:marTop w:val="0"/>
          <w:marBottom w:val="80"/>
          <w:divBdr>
            <w:top w:val="none" w:sz="0" w:space="0" w:color="auto"/>
            <w:left w:val="none" w:sz="0" w:space="0" w:color="auto"/>
            <w:bottom w:val="none" w:sz="0" w:space="0" w:color="auto"/>
            <w:right w:val="none" w:sz="0" w:space="0" w:color="auto"/>
          </w:divBdr>
        </w:div>
      </w:divsChild>
    </w:div>
    <w:div w:id="623971048">
      <w:bodyDiv w:val="1"/>
      <w:marLeft w:val="0"/>
      <w:marRight w:val="0"/>
      <w:marTop w:val="0"/>
      <w:marBottom w:val="0"/>
      <w:divBdr>
        <w:top w:val="none" w:sz="0" w:space="0" w:color="auto"/>
        <w:left w:val="none" w:sz="0" w:space="0" w:color="auto"/>
        <w:bottom w:val="none" w:sz="0" w:space="0" w:color="auto"/>
        <w:right w:val="none" w:sz="0" w:space="0" w:color="auto"/>
      </w:divBdr>
    </w:div>
    <w:div w:id="637220935">
      <w:bodyDiv w:val="1"/>
      <w:marLeft w:val="0"/>
      <w:marRight w:val="0"/>
      <w:marTop w:val="0"/>
      <w:marBottom w:val="0"/>
      <w:divBdr>
        <w:top w:val="none" w:sz="0" w:space="0" w:color="auto"/>
        <w:left w:val="none" w:sz="0" w:space="0" w:color="auto"/>
        <w:bottom w:val="none" w:sz="0" w:space="0" w:color="auto"/>
        <w:right w:val="none" w:sz="0" w:space="0" w:color="auto"/>
      </w:divBdr>
    </w:div>
    <w:div w:id="638464764">
      <w:bodyDiv w:val="1"/>
      <w:marLeft w:val="0"/>
      <w:marRight w:val="0"/>
      <w:marTop w:val="0"/>
      <w:marBottom w:val="0"/>
      <w:divBdr>
        <w:top w:val="none" w:sz="0" w:space="0" w:color="auto"/>
        <w:left w:val="none" w:sz="0" w:space="0" w:color="auto"/>
        <w:bottom w:val="none" w:sz="0" w:space="0" w:color="auto"/>
        <w:right w:val="none" w:sz="0" w:space="0" w:color="auto"/>
      </w:divBdr>
    </w:div>
    <w:div w:id="639387945">
      <w:bodyDiv w:val="1"/>
      <w:marLeft w:val="0"/>
      <w:marRight w:val="0"/>
      <w:marTop w:val="0"/>
      <w:marBottom w:val="0"/>
      <w:divBdr>
        <w:top w:val="none" w:sz="0" w:space="0" w:color="auto"/>
        <w:left w:val="none" w:sz="0" w:space="0" w:color="auto"/>
        <w:bottom w:val="none" w:sz="0" w:space="0" w:color="auto"/>
        <w:right w:val="none" w:sz="0" w:space="0" w:color="auto"/>
      </w:divBdr>
    </w:div>
    <w:div w:id="640698988">
      <w:bodyDiv w:val="1"/>
      <w:marLeft w:val="0"/>
      <w:marRight w:val="0"/>
      <w:marTop w:val="0"/>
      <w:marBottom w:val="0"/>
      <w:divBdr>
        <w:top w:val="none" w:sz="0" w:space="0" w:color="auto"/>
        <w:left w:val="none" w:sz="0" w:space="0" w:color="auto"/>
        <w:bottom w:val="none" w:sz="0" w:space="0" w:color="auto"/>
        <w:right w:val="none" w:sz="0" w:space="0" w:color="auto"/>
      </w:divBdr>
    </w:div>
    <w:div w:id="643975655">
      <w:bodyDiv w:val="1"/>
      <w:marLeft w:val="0"/>
      <w:marRight w:val="0"/>
      <w:marTop w:val="0"/>
      <w:marBottom w:val="0"/>
      <w:divBdr>
        <w:top w:val="none" w:sz="0" w:space="0" w:color="auto"/>
        <w:left w:val="none" w:sz="0" w:space="0" w:color="auto"/>
        <w:bottom w:val="none" w:sz="0" w:space="0" w:color="auto"/>
        <w:right w:val="none" w:sz="0" w:space="0" w:color="auto"/>
      </w:divBdr>
    </w:div>
    <w:div w:id="645478255">
      <w:bodyDiv w:val="1"/>
      <w:marLeft w:val="0"/>
      <w:marRight w:val="0"/>
      <w:marTop w:val="0"/>
      <w:marBottom w:val="0"/>
      <w:divBdr>
        <w:top w:val="none" w:sz="0" w:space="0" w:color="auto"/>
        <w:left w:val="none" w:sz="0" w:space="0" w:color="auto"/>
        <w:bottom w:val="none" w:sz="0" w:space="0" w:color="auto"/>
        <w:right w:val="none" w:sz="0" w:space="0" w:color="auto"/>
      </w:divBdr>
    </w:div>
    <w:div w:id="648753137">
      <w:bodyDiv w:val="1"/>
      <w:marLeft w:val="0"/>
      <w:marRight w:val="0"/>
      <w:marTop w:val="0"/>
      <w:marBottom w:val="0"/>
      <w:divBdr>
        <w:top w:val="none" w:sz="0" w:space="0" w:color="auto"/>
        <w:left w:val="none" w:sz="0" w:space="0" w:color="auto"/>
        <w:bottom w:val="none" w:sz="0" w:space="0" w:color="auto"/>
        <w:right w:val="none" w:sz="0" w:space="0" w:color="auto"/>
      </w:divBdr>
    </w:div>
    <w:div w:id="657543106">
      <w:bodyDiv w:val="1"/>
      <w:marLeft w:val="0"/>
      <w:marRight w:val="0"/>
      <w:marTop w:val="0"/>
      <w:marBottom w:val="0"/>
      <w:divBdr>
        <w:top w:val="none" w:sz="0" w:space="0" w:color="auto"/>
        <w:left w:val="none" w:sz="0" w:space="0" w:color="auto"/>
        <w:bottom w:val="none" w:sz="0" w:space="0" w:color="auto"/>
        <w:right w:val="none" w:sz="0" w:space="0" w:color="auto"/>
      </w:divBdr>
    </w:div>
    <w:div w:id="676659656">
      <w:bodyDiv w:val="1"/>
      <w:marLeft w:val="0"/>
      <w:marRight w:val="0"/>
      <w:marTop w:val="0"/>
      <w:marBottom w:val="0"/>
      <w:divBdr>
        <w:top w:val="none" w:sz="0" w:space="0" w:color="auto"/>
        <w:left w:val="none" w:sz="0" w:space="0" w:color="auto"/>
        <w:bottom w:val="none" w:sz="0" w:space="0" w:color="auto"/>
        <w:right w:val="none" w:sz="0" w:space="0" w:color="auto"/>
      </w:divBdr>
    </w:div>
    <w:div w:id="687146678">
      <w:bodyDiv w:val="1"/>
      <w:marLeft w:val="0"/>
      <w:marRight w:val="0"/>
      <w:marTop w:val="0"/>
      <w:marBottom w:val="0"/>
      <w:divBdr>
        <w:top w:val="none" w:sz="0" w:space="0" w:color="auto"/>
        <w:left w:val="none" w:sz="0" w:space="0" w:color="auto"/>
        <w:bottom w:val="none" w:sz="0" w:space="0" w:color="auto"/>
        <w:right w:val="none" w:sz="0" w:space="0" w:color="auto"/>
      </w:divBdr>
    </w:div>
    <w:div w:id="698552030">
      <w:bodyDiv w:val="1"/>
      <w:marLeft w:val="0"/>
      <w:marRight w:val="0"/>
      <w:marTop w:val="0"/>
      <w:marBottom w:val="0"/>
      <w:divBdr>
        <w:top w:val="none" w:sz="0" w:space="0" w:color="auto"/>
        <w:left w:val="none" w:sz="0" w:space="0" w:color="auto"/>
        <w:bottom w:val="none" w:sz="0" w:space="0" w:color="auto"/>
        <w:right w:val="none" w:sz="0" w:space="0" w:color="auto"/>
      </w:divBdr>
    </w:div>
    <w:div w:id="706831324">
      <w:bodyDiv w:val="1"/>
      <w:marLeft w:val="0"/>
      <w:marRight w:val="0"/>
      <w:marTop w:val="0"/>
      <w:marBottom w:val="0"/>
      <w:divBdr>
        <w:top w:val="none" w:sz="0" w:space="0" w:color="auto"/>
        <w:left w:val="none" w:sz="0" w:space="0" w:color="auto"/>
        <w:bottom w:val="none" w:sz="0" w:space="0" w:color="auto"/>
        <w:right w:val="none" w:sz="0" w:space="0" w:color="auto"/>
      </w:divBdr>
    </w:div>
    <w:div w:id="747076161">
      <w:bodyDiv w:val="1"/>
      <w:marLeft w:val="0"/>
      <w:marRight w:val="0"/>
      <w:marTop w:val="0"/>
      <w:marBottom w:val="0"/>
      <w:divBdr>
        <w:top w:val="none" w:sz="0" w:space="0" w:color="auto"/>
        <w:left w:val="none" w:sz="0" w:space="0" w:color="auto"/>
        <w:bottom w:val="none" w:sz="0" w:space="0" w:color="auto"/>
        <w:right w:val="none" w:sz="0" w:space="0" w:color="auto"/>
      </w:divBdr>
    </w:div>
    <w:div w:id="767778322">
      <w:bodyDiv w:val="1"/>
      <w:marLeft w:val="0"/>
      <w:marRight w:val="0"/>
      <w:marTop w:val="0"/>
      <w:marBottom w:val="0"/>
      <w:divBdr>
        <w:top w:val="none" w:sz="0" w:space="0" w:color="auto"/>
        <w:left w:val="none" w:sz="0" w:space="0" w:color="auto"/>
        <w:bottom w:val="none" w:sz="0" w:space="0" w:color="auto"/>
        <w:right w:val="none" w:sz="0" w:space="0" w:color="auto"/>
      </w:divBdr>
    </w:div>
    <w:div w:id="778067298">
      <w:bodyDiv w:val="1"/>
      <w:marLeft w:val="0"/>
      <w:marRight w:val="0"/>
      <w:marTop w:val="0"/>
      <w:marBottom w:val="0"/>
      <w:divBdr>
        <w:top w:val="none" w:sz="0" w:space="0" w:color="auto"/>
        <w:left w:val="none" w:sz="0" w:space="0" w:color="auto"/>
        <w:bottom w:val="none" w:sz="0" w:space="0" w:color="auto"/>
        <w:right w:val="none" w:sz="0" w:space="0" w:color="auto"/>
      </w:divBdr>
    </w:div>
    <w:div w:id="811102088">
      <w:bodyDiv w:val="1"/>
      <w:marLeft w:val="0"/>
      <w:marRight w:val="0"/>
      <w:marTop w:val="0"/>
      <w:marBottom w:val="0"/>
      <w:divBdr>
        <w:top w:val="none" w:sz="0" w:space="0" w:color="auto"/>
        <w:left w:val="none" w:sz="0" w:space="0" w:color="auto"/>
        <w:bottom w:val="none" w:sz="0" w:space="0" w:color="auto"/>
        <w:right w:val="none" w:sz="0" w:space="0" w:color="auto"/>
      </w:divBdr>
    </w:div>
    <w:div w:id="816386012">
      <w:bodyDiv w:val="1"/>
      <w:marLeft w:val="0"/>
      <w:marRight w:val="0"/>
      <w:marTop w:val="0"/>
      <w:marBottom w:val="0"/>
      <w:divBdr>
        <w:top w:val="none" w:sz="0" w:space="0" w:color="auto"/>
        <w:left w:val="none" w:sz="0" w:space="0" w:color="auto"/>
        <w:bottom w:val="none" w:sz="0" w:space="0" w:color="auto"/>
        <w:right w:val="none" w:sz="0" w:space="0" w:color="auto"/>
      </w:divBdr>
    </w:div>
    <w:div w:id="831067409">
      <w:bodyDiv w:val="1"/>
      <w:marLeft w:val="0"/>
      <w:marRight w:val="0"/>
      <w:marTop w:val="0"/>
      <w:marBottom w:val="0"/>
      <w:divBdr>
        <w:top w:val="none" w:sz="0" w:space="0" w:color="auto"/>
        <w:left w:val="none" w:sz="0" w:space="0" w:color="auto"/>
        <w:bottom w:val="none" w:sz="0" w:space="0" w:color="auto"/>
        <w:right w:val="none" w:sz="0" w:space="0" w:color="auto"/>
      </w:divBdr>
    </w:div>
    <w:div w:id="839926885">
      <w:bodyDiv w:val="1"/>
      <w:marLeft w:val="0"/>
      <w:marRight w:val="0"/>
      <w:marTop w:val="0"/>
      <w:marBottom w:val="0"/>
      <w:divBdr>
        <w:top w:val="none" w:sz="0" w:space="0" w:color="auto"/>
        <w:left w:val="none" w:sz="0" w:space="0" w:color="auto"/>
        <w:bottom w:val="none" w:sz="0" w:space="0" w:color="auto"/>
        <w:right w:val="none" w:sz="0" w:space="0" w:color="auto"/>
      </w:divBdr>
    </w:div>
    <w:div w:id="841435629">
      <w:bodyDiv w:val="1"/>
      <w:marLeft w:val="0"/>
      <w:marRight w:val="0"/>
      <w:marTop w:val="0"/>
      <w:marBottom w:val="0"/>
      <w:divBdr>
        <w:top w:val="none" w:sz="0" w:space="0" w:color="auto"/>
        <w:left w:val="none" w:sz="0" w:space="0" w:color="auto"/>
        <w:bottom w:val="none" w:sz="0" w:space="0" w:color="auto"/>
        <w:right w:val="none" w:sz="0" w:space="0" w:color="auto"/>
      </w:divBdr>
    </w:div>
    <w:div w:id="842471963">
      <w:bodyDiv w:val="1"/>
      <w:marLeft w:val="0"/>
      <w:marRight w:val="0"/>
      <w:marTop w:val="0"/>
      <w:marBottom w:val="0"/>
      <w:divBdr>
        <w:top w:val="none" w:sz="0" w:space="0" w:color="auto"/>
        <w:left w:val="none" w:sz="0" w:space="0" w:color="auto"/>
        <w:bottom w:val="none" w:sz="0" w:space="0" w:color="auto"/>
        <w:right w:val="none" w:sz="0" w:space="0" w:color="auto"/>
      </w:divBdr>
    </w:div>
    <w:div w:id="864558733">
      <w:bodyDiv w:val="1"/>
      <w:marLeft w:val="0"/>
      <w:marRight w:val="0"/>
      <w:marTop w:val="0"/>
      <w:marBottom w:val="0"/>
      <w:divBdr>
        <w:top w:val="none" w:sz="0" w:space="0" w:color="auto"/>
        <w:left w:val="none" w:sz="0" w:space="0" w:color="auto"/>
        <w:bottom w:val="none" w:sz="0" w:space="0" w:color="auto"/>
        <w:right w:val="none" w:sz="0" w:space="0" w:color="auto"/>
      </w:divBdr>
    </w:div>
    <w:div w:id="887455122">
      <w:bodyDiv w:val="1"/>
      <w:marLeft w:val="0"/>
      <w:marRight w:val="0"/>
      <w:marTop w:val="0"/>
      <w:marBottom w:val="0"/>
      <w:divBdr>
        <w:top w:val="none" w:sz="0" w:space="0" w:color="auto"/>
        <w:left w:val="none" w:sz="0" w:space="0" w:color="auto"/>
        <w:bottom w:val="none" w:sz="0" w:space="0" w:color="auto"/>
        <w:right w:val="none" w:sz="0" w:space="0" w:color="auto"/>
      </w:divBdr>
    </w:div>
    <w:div w:id="896547947">
      <w:bodyDiv w:val="1"/>
      <w:marLeft w:val="0"/>
      <w:marRight w:val="0"/>
      <w:marTop w:val="0"/>
      <w:marBottom w:val="0"/>
      <w:divBdr>
        <w:top w:val="none" w:sz="0" w:space="0" w:color="auto"/>
        <w:left w:val="none" w:sz="0" w:space="0" w:color="auto"/>
        <w:bottom w:val="none" w:sz="0" w:space="0" w:color="auto"/>
        <w:right w:val="none" w:sz="0" w:space="0" w:color="auto"/>
      </w:divBdr>
    </w:div>
    <w:div w:id="903642910">
      <w:bodyDiv w:val="1"/>
      <w:marLeft w:val="0"/>
      <w:marRight w:val="0"/>
      <w:marTop w:val="0"/>
      <w:marBottom w:val="0"/>
      <w:divBdr>
        <w:top w:val="none" w:sz="0" w:space="0" w:color="auto"/>
        <w:left w:val="none" w:sz="0" w:space="0" w:color="auto"/>
        <w:bottom w:val="none" w:sz="0" w:space="0" w:color="auto"/>
        <w:right w:val="none" w:sz="0" w:space="0" w:color="auto"/>
      </w:divBdr>
    </w:div>
    <w:div w:id="910579840">
      <w:bodyDiv w:val="1"/>
      <w:marLeft w:val="0"/>
      <w:marRight w:val="0"/>
      <w:marTop w:val="0"/>
      <w:marBottom w:val="0"/>
      <w:divBdr>
        <w:top w:val="none" w:sz="0" w:space="0" w:color="auto"/>
        <w:left w:val="none" w:sz="0" w:space="0" w:color="auto"/>
        <w:bottom w:val="none" w:sz="0" w:space="0" w:color="auto"/>
        <w:right w:val="none" w:sz="0" w:space="0" w:color="auto"/>
      </w:divBdr>
    </w:div>
    <w:div w:id="921110993">
      <w:bodyDiv w:val="1"/>
      <w:marLeft w:val="0"/>
      <w:marRight w:val="0"/>
      <w:marTop w:val="0"/>
      <w:marBottom w:val="0"/>
      <w:divBdr>
        <w:top w:val="none" w:sz="0" w:space="0" w:color="auto"/>
        <w:left w:val="none" w:sz="0" w:space="0" w:color="auto"/>
        <w:bottom w:val="none" w:sz="0" w:space="0" w:color="auto"/>
        <w:right w:val="none" w:sz="0" w:space="0" w:color="auto"/>
      </w:divBdr>
    </w:div>
    <w:div w:id="939021966">
      <w:bodyDiv w:val="1"/>
      <w:marLeft w:val="0"/>
      <w:marRight w:val="0"/>
      <w:marTop w:val="0"/>
      <w:marBottom w:val="0"/>
      <w:divBdr>
        <w:top w:val="none" w:sz="0" w:space="0" w:color="auto"/>
        <w:left w:val="none" w:sz="0" w:space="0" w:color="auto"/>
        <w:bottom w:val="none" w:sz="0" w:space="0" w:color="auto"/>
        <w:right w:val="none" w:sz="0" w:space="0" w:color="auto"/>
      </w:divBdr>
    </w:div>
    <w:div w:id="960964942">
      <w:bodyDiv w:val="1"/>
      <w:marLeft w:val="0"/>
      <w:marRight w:val="0"/>
      <w:marTop w:val="0"/>
      <w:marBottom w:val="0"/>
      <w:divBdr>
        <w:top w:val="none" w:sz="0" w:space="0" w:color="auto"/>
        <w:left w:val="none" w:sz="0" w:space="0" w:color="auto"/>
        <w:bottom w:val="none" w:sz="0" w:space="0" w:color="auto"/>
        <w:right w:val="none" w:sz="0" w:space="0" w:color="auto"/>
      </w:divBdr>
    </w:div>
    <w:div w:id="975254947">
      <w:bodyDiv w:val="1"/>
      <w:marLeft w:val="0"/>
      <w:marRight w:val="0"/>
      <w:marTop w:val="0"/>
      <w:marBottom w:val="0"/>
      <w:divBdr>
        <w:top w:val="none" w:sz="0" w:space="0" w:color="auto"/>
        <w:left w:val="none" w:sz="0" w:space="0" w:color="auto"/>
        <w:bottom w:val="none" w:sz="0" w:space="0" w:color="auto"/>
        <w:right w:val="none" w:sz="0" w:space="0" w:color="auto"/>
      </w:divBdr>
    </w:div>
    <w:div w:id="978454776">
      <w:bodyDiv w:val="1"/>
      <w:marLeft w:val="0"/>
      <w:marRight w:val="0"/>
      <w:marTop w:val="0"/>
      <w:marBottom w:val="0"/>
      <w:divBdr>
        <w:top w:val="none" w:sz="0" w:space="0" w:color="auto"/>
        <w:left w:val="none" w:sz="0" w:space="0" w:color="auto"/>
        <w:bottom w:val="none" w:sz="0" w:space="0" w:color="auto"/>
        <w:right w:val="none" w:sz="0" w:space="0" w:color="auto"/>
      </w:divBdr>
    </w:div>
    <w:div w:id="1000087014">
      <w:bodyDiv w:val="1"/>
      <w:marLeft w:val="0"/>
      <w:marRight w:val="0"/>
      <w:marTop w:val="0"/>
      <w:marBottom w:val="0"/>
      <w:divBdr>
        <w:top w:val="none" w:sz="0" w:space="0" w:color="auto"/>
        <w:left w:val="none" w:sz="0" w:space="0" w:color="auto"/>
        <w:bottom w:val="none" w:sz="0" w:space="0" w:color="auto"/>
        <w:right w:val="none" w:sz="0" w:space="0" w:color="auto"/>
      </w:divBdr>
    </w:div>
    <w:div w:id="1021975231">
      <w:bodyDiv w:val="1"/>
      <w:marLeft w:val="0"/>
      <w:marRight w:val="0"/>
      <w:marTop w:val="0"/>
      <w:marBottom w:val="0"/>
      <w:divBdr>
        <w:top w:val="none" w:sz="0" w:space="0" w:color="auto"/>
        <w:left w:val="none" w:sz="0" w:space="0" w:color="auto"/>
        <w:bottom w:val="none" w:sz="0" w:space="0" w:color="auto"/>
        <w:right w:val="none" w:sz="0" w:space="0" w:color="auto"/>
      </w:divBdr>
    </w:div>
    <w:div w:id="1024944857">
      <w:bodyDiv w:val="1"/>
      <w:marLeft w:val="0"/>
      <w:marRight w:val="0"/>
      <w:marTop w:val="0"/>
      <w:marBottom w:val="0"/>
      <w:divBdr>
        <w:top w:val="none" w:sz="0" w:space="0" w:color="auto"/>
        <w:left w:val="none" w:sz="0" w:space="0" w:color="auto"/>
        <w:bottom w:val="none" w:sz="0" w:space="0" w:color="auto"/>
        <w:right w:val="none" w:sz="0" w:space="0" w:color="auto"/>
      </w:divBdr>
    </w:div>
    <w:div w:id="1030454015">
      <w:bodyDiv w:val="1"/>
      <w:marLeft w:val="0"/>
      <w:marRight w:val="0"/>
      <w:marTop w:val="0"/>
      <w:marBottom w:val="0"/>
      <w:divBdr>
        <w:top w:val="none" w:sz="0" w:space="0" w:color="auto"/>
        <w:left w:val="none" w:sz="0" w:space="0" w:color="auto"/>
        <w:bottom w:val="none" w:sz="0" w:space="0" w:color="auto"/>
        <w:right w:val="none" w:sz="0" w:space="0" w:color="auto"/>
      </w:divBdr>
    </w:div>
    <w:div w:id="1064913992">
      <w:bodyDiv w:val="1"/>
      <w:marLeft w:val="0"/>
      <w:marRight w:val="0"/>
      <w:marTop w:val="0"/>
      <w:marBottom w:val="0"/>
      <w:divBdr>
        <w:top w:val="none" w:sz="0" w:space="0" w:color="auto"/>
        <w:left w:val="none" w:sz="0" w:space="0" w:color="auto"/>
        <w:bottom w:val="none" w:sz="0" w:space="0" w:color="auto"/>
        <w:right w:val="none" w:sz="0" w:space="0" w:color="auto"/>
      </w:divBdr>
    </w:div>
    <w:div w:id="1074208456">
      <w:bodyDiv w:val="1"/>
      <w:marLeft w:val="0"/>
      <w:marRight w:val="0"/>
      <w:marTop w:val="0"/>
      <w:marBottom w:val="0"/>
      <w:divBdr>
        <w:top w:val="none" w:sz="0" w:space="0" w:color="auto"/>
        <w:left w:val="none" w:sz="0" w:space="0" w:color="auto"/>
        <w:bottom w:val="none" w:sz="0" w:space="0" w:color="auto"/>
        <w:right w:val="none" w:sz="0" w:space="0" w:color="auto"/>
      </w:divBdr>
    </w:div>
    <w:div w:id="1089892119">
      <w:bodyDiv w:val="1"/>
      <w:marLeft w:val="0"/>
      <w:marRight w:val="0"/>
      <w:marTop w:val="0"/>
      <w:marBottom w:val="0"/>
      <w:divBdr>
        <w:top w:val="none" w:sz="0" w:space="0" w:color="auto"/>
        <w:left w:val="none" w:sz="0" w:space="0" w:color="auto"/>
        <w:bottom w:val="none" w:sz="0" w:space="0" w:color="auto"/>
        <w:right w:val="none" w:sz="0" w:space="0" w:color="auto"/>
      </w:divBdr>
    </w:div>
    <w:div w:id="1092169605">
      <w:bodyDiv w:val="1"/>
      <w:marLeft w:val="0"/>
      <w:marRight w:val="0"/>
      <w:marTop w:val="0"/>
      <w:marBottom w:val="0"/>
      <w:divBdr>
        <w:top w:val="none" w:sz="0" w:space="0" w:color="auto"/>
        <w:left w:val="none" w:sz="0" w:space="0" w:color="auto"/>
        <w:bottom w:val="none" w:sz="0" w:space="0" w:color="auto"/>
        <w:right w:val="none" w:sz="0" w:space="0" w:color="auto"/>
      </w:divBdr>
    </w:div>
    <w:div w:id="1130128033">
      <w:bodyDiv w:val="1"/>
      <w:marLeft w:val="0"/>
      <w:marRight w:val="0"/>
      <w:marTop w:val="0"/>
      <w:marBottom w:val="0"/>
      <w:divBdr>
        <w:top w:val="none" w:sz="0" w:space="0" w:color="auto"/>
        <w:left w:val="none" w:sz="0" w:space="0" w:color="auto"/>
        <w:bottom w:val="none" w:sz="0" w:space="0" w:color="auto"/>
        <w:right w:val="none" w:sz="0" w:space="0" w:color="auto"/>
      </w:divBdr>
    </w:div>
    <w:div w:id="1136022110">
      <w:bodyDiv w:val="1"/>
      <w:marLeft w:val="0"/>
      <w:marRight w:val="0"/>
      <w:marTop w:val="0"/>
      <w:marBottom w:val="0"/>
      <w:divBdr>
        <w:top w:val="none" w:sz="0" w:space="0" w:color="auto"/>
        <w:left w:val="none" w:sz="0" w:space="0" w:color="auto"/>
        <w:bottom w:val="none" w:sz="0" w:space="0" w:color="auto"/>
        <w:right w:val="none" w:sz="0" w:space="0" w:color="auto"/>
      </w:divBdr>
    </w:div>
    <w:div w:id="1140343517">
      <w:bodyDiv w:val="1"/>
      <w:marLeft w:val="0"/>
      <w:marRight w:val="0"/>
      <w:marTop w:val="0"/>
      <w:marBottom w:val="0"/>
      <w:divBdr>
        <w:top w:val="none" w:sz="0" w:space="0" w:color="auto"/>
        <w:left w:val="none" w:sz="0" w:space="0" w:color="auto"/>
        <w:bottom w:val="none" w:sz="0" w:space="0" w:color="auto"/>
        <w:right w:val="none" w:sz="0" w:space="0" w:color="auto"/>
      </w:divBdr>
    </w:div>
    <w:div w:id="1146439306">
      <w:bodyDiv w:val="1"/>
      <w:marLeft w:val="0"/>
      <w:marRight w:val="0"/>
      <w:marTop w:val="0"/>
      <w:marBottom w:val="0"/>
      <w:divBdr>
        <w:top w:val="none" w:sz="0" w:space="0" w:color="auto"/>
        <w:left w:val="none" w:sz="0" w:space="0" w:color="auto"/>
        <w:bottom w:val="none" w:sz="0" w:space="0" w:color="auto"/>
        <w:right w:val="none" w:sz="0" w:space="0" w:color="auto"/>
      </w:divBdr>
    </w:div>
    <w:div w:id="1147090773">
      <w:bodyDiv w:val="1"/>
      <w:marLeft w:val="0"/>
      <w:marRight w:val="0"/>
      <w:marTop w:val="0"/>
      <w:marBottom w:val="0"/>
      <w:divBdr>
        <w:top w:val="none" w:sz="0" w:space="0" w:color="auto"/>
        <w:left w:val="none" w:sz="0" w:space="0" w:color="auto"/>
        <w:bottom w:val="none" w:sz="0" w:space="0" w:color="auto"/>
        <w:right w:val="none" w:sz="0" w:space="0" w:color="auto"/>
      </w:divBdr>
    </w:div>
    <w:div w:id="1153988388">
      <w:bodyDiv w:val="1"/>
      <w:marLeft w:val="0"/>
      <w:marRight w:val="0"/>
      <w:marTop w:val="0"/>
      <w:marBottom w:val="0"/>
      <w:divBdr>
        <w:top w:val="none" w:sz="0" w:space="0" w:color="auto"/>
        <w:left w:val="none" w:sz="0" w:space="0" w:color="auto"/>
        <w:bottom w:val="none" w:sz="0" w:space="0" w:color="auto"/>
        <w:right w:val="none" w:sz="0" w:space="0" w:color="auto"/>
      </w:divBdr>
    </w:div>
    <w:div w:id="1155072545">
      <w:bodyDiv w:val="1"/>
      <w:marLeft w:val="0"/>
      <w:marRight w:val="0"/>
      <w:marTop w:val="0"/>
      <w:marBottom w:val="0"/>
      <w:divBdr>
        <w:top w:val="none" w:sz="0" w:space="0" w:color="auto"/>
        <w:left w:val="none" w:sz="0" w:space="0" w:color="auto"/>
        <w:bottom w:val="none" w:sz="0" w:space="0" w:color="auto"/>
        <w:right w:val="none" w:sz="0" w:space="0" w:color="auto"/>
      </w:divBdr>
    </w:div>
    <w:div w:id="1183087949">
      <w:bodyDiv w:val="1"/>
      <w:marLeft w:val="0"/>
      <w:marRight w:val="0"/>
      <w:marTop w:val="0"/>
      <w:marBottom w:val="0"/>
      <w:divBdr>
        <w:top w:val="none" w:sz="0" w:space="0" w:color="auto"/>
        <w:left w:val="none" w:sz="0" w:space="0" w:color="auto"/>
        <w:bottom w:val="none" w:sz="0" w:space="0" w:color="auto"/>
        <w:right w:val="none" w:sz="0" w:space="0" w:color="auto"/>
      </w:divBdr>
    </w:div>
    <w:div w:id="1240290839">
      <w:bodyDiv w:val="1"/>
      <w:marLeft w:val="0"/>
      <w:marRight w:val="0"/>
      <w:marTop w:val="0"/>
      <w:marBottom w:val="0"/>
      <w:divBdr>
        <w:top w:val="none" w:sz="0" w:space="0" w:color="auto"/>
        <w:left w:val="none" w:sz="0" w:space="0" w:color="auto"/>
        <w:bottom w:val="none" w:sz="0" w:space="0" w:color="auto"/>
        <w:right w:val="none" w:sz="0" w:space="0" w:color="auto"/>
      </w:divBdr>
    </w:div>
    <w:div w:id="1265961824">
      <w:bodyDiv w:val="1"/>
      <w:marLeft w:val="0"/>
      <w:marRight w:val="0"/>
      <w:marTop w:val="0"/>
      <w:marBottom w:val="0"/>
      <w:divBdr>
        <w:top w:val="none" w:sz="0" w:space="0" w:color="auto"/>
        <w:left w:val="none" w:sz="0" w:space="0" w:color="auto"/>
        <w:bottom w:val="none" w:sz="0" w:space="0" w:color="auto"/>
        <w:right w:val="none" w:sz="0" w:space="0" w:color="auto"/>
      </w:divBdr>
    </w:div>
    <w:div w:id="1269851070">
      <w:bodyDiv w:val="1"/>
      <w:marLeft w:val="0"/>
      <w:marRight w:val="0"/>
      <w:marTop w:val="0"/>
      <w:marBottom w:val="0"/>
      <w:divBdr>
        <w:top w:val="none" w:sz="0" w:space="0" w:color="auto"/>
        <w:left w:val="none" w:sz="0" w:space="0" w:color="auto"/>
        <w:bottom w:val="none" w:sz="0" w:space="0" w:color="auto"/>
        <w:right w:val="none" w:sz="0" w:space="0" w:color="auto"/>
      </w:divBdr>
    </w:div>
    <w:div w:id="1278179666">
      <w:bodyDiv w:val="1"/>
      <w:marLeft w:val="0"/>
      <w:marRight w:val="0"/>
      <w:marTop w:val="0"/>
      <w:marBottom w:val="0"/>
      <w:divBdr>
        <w:top w:val="none" w:sz="0" w:space="0" w:color="auto"/>
        <w:left w:val="none" w:sz="0" w:space="0" w:color="auto"/>
        <w:bottom w:val="none" w:sz="0" w:space="0" w:color="auto"/>
        <w:right w:val="none" w:sz="0" w:space="0" w:color="auto"/>
      </w:divBdr>
    </w:div>
    <w:div w:id="1280648065">
      <w:bodyDiv w:val="1"/>
      <w:marLeft w:val="0"/>
      <w:marRight w:val="0"/>
      <w:marTop w:val="0"/>
      <w:marBottom w:val="0"/>
      <w:divBdr>
        <w:top w:val="none" w:sz="0" w:space="0" w:color="auto"/>
        <w:left w:val="none" w:sz="0" w:space="0" w:color="auto"/>
        <w:bottom w:val="none" w:sz="0" w:space="0" w:color="auto"/>
        <w:right w:val="none" w:sz="0" w:space="0" w:color="auto"/>
      </w:divBdr>
    </w:div>
    <w:div w:id="1310283440">
      <w:bodyDiv w:val="1"/>
      <w:marLeft w:val="0"/>
      <w:marRight w:val="0"/>
      <w:marTop w:val="0"/>
      <w:marBottom w:val="0"/>
      <w:divBdr>
        <w:top w:val="none" w:sz="0" w:space="0" w:color="auto"/>
        <w:left w:val="none" w:sz="0" w:space="0" w:color="auto"/>
        <w:bottom w:val="none" w:sz="0" w:space="0" w:color="auto"/>
        <w:right w:val="none" w:sz="0" w:space="0" w:color="auto"/>
      </w:divBdr>
    </w:div>
    <w:div w:id="1313172906">
      <w:bodyDiv w:val="1"/>
      <w:marLeft w:val="0"/>
      <w:marRight w:val="0"/>
      <w:marTop w:val="0"/>
      <w:marBottom w:val="0"/>
      <w:divBdr>
        <w:top w:val="none" w:sz="0" w:space="0" w:color="auto"/>
        <w:left w:val="none" w:sz="0" w:space="0" w:color="auto"/>
        <w:bottom w:val="none" w:sz="0" w:space="0" w:color="auto"/>
        <w:right w:val="none" w:sz="0" w:space="0" w:color="auto"/>
      </w:divBdr>
    </w:div>
    <w:div w:id="1326669598">
      <w:bodyDiv w:val="1"/>
      <w:marLeft w:val="0"/>
      <w:marRight w:val="0"/>
      <w:marTop w:val="0"/>
      <w:marBottom w:val="0"/>
      <w:divBdr>
        <w:top w:val="none" w:sz="0" w:space="0" w:color="auto"/>
        <w:left w:val="none" w:sz="0" w:space="0" w:color="auto"/>
        <w:bottom w:val="none" w:sz="0" w:space="0" w:color="auto"/>
        <w:right w:val="none" w:sz="0" w:space="0" w:color="auto"/>
      </w:divBdr>
    </w:div>
    <w:div w:id="1337229163">
      <w:bodyDiv w:val="1"/>
      <w:marLeft w:val="0"/>
      <w:marRight w:val="0"/>
      <w:marTop w:val="0"/>
      <w:marBottom w:val="0"/>
      <w:divBdr>
        <w:top w:val="none" w:sz="0" w:space="0" w:color="auto"/>
        <w:left w:val="none" w:sz="0" w:space="0" w:color="auto"/>
        <w:bottom w:val="none" w:sz="0" w:space="0" w:color="auto"/>
        <w:right w:val="none" w:sz="0" w:space="0" w:color="auto"/>
      </w:divBdr>
    </w:div>
    <w:div w:id="1375348684">
      <w:bodyDiv w:val="1"/>
      <w:marLeft w:val="0"/>
      <w:marRight w:val="0"/>
      <w:marTop w:val="0"/>
      <w:marBottom w:val="0"/>
      <w:divBdr>
        <w:top w:val="none" w:sz="0" w:space="0" w:color="auto"/>
        <w:left w:val="none" w:sz="0" w:space="0" w:color="auto"/>
        <w:bottom w:val="none" w:sz="0" w:space="0" w:color="auto"/>
        <w:right w:val="none" w:sz="0" w:space="0" w:color="auto"/>
      </w:divBdr>
    </w:div>
    <w:div w:id="1404598547">
      <w:bodyDiv w:val="1"/>
      <w:marLeft w:val="0"/>
      <w:marRight w:val="0"/>
      <w:marTop w:val="0"/>
      <w:marBottom w:val="0"/>
      <w:divBdr>
        <w:top w:val="none" w:sz="0" w:space="0" w:color="auto"/>
        <w:left w:val="none" w:sz="0" w:space="0" w:color="auto"/>
        <w:bottom w:val="none" w:sz="0" w:space="0" w:color="auto"/>
        <w:right w:val="none" w:sz="0" w:space="0" w:color="auto"/>
      </w:divBdr>
    </w:div>
    <w:div w:id="1423144093">
      <w:bodyDiv w:val="1"/>
      <w:marLeft w:val="0"/>
      <w:marRight w:val="0"/>
      <w:marTop w:val="0"/>
      <w:marBottom w:val="0"/>
      <w:divBdr>
        <w:top w:val="none" w:sz="0" w:space="0" w:color="auto"/>
        <w:left w:val="none" w:sz="0" w:space="0" w:color="auto"/>
        <w:bottom w:val="none" w:sz="0" w:space="0" w:color="auto"/>
        <w:right w:val="none" w:sz="0" w:space="0" w:color="auto"/>
      </w:divBdr>
    </w:div>
    <w:div w:id="1425422800">
      <w:bodyDiv w:val="1"/>
      <w:marLeft w:val="0"/>
      <w:marRight w:val="0"/>
      <w:marTop w:val="0"/>
      <w:marBottom w:val="0"/>
      <w:divBdr>
        <w:top w:val="none" w:sz="0" w:space="0" w:color="auto"/>
        <w:left w:val="none" w:sz="0" w:space="0" w:color="auto"/>
        <w:bottom w:val="none" w:sz="0" w:space="0" w:color="auto"/>
        <w:right w:val="none" w:sz="0" w:space="0" w:color="auto"/>
      </w:divBdr>
    </w:div>
    <w:div w:id="1435903545">
      <w:bodyDiv w:val="1"/>
      <w:marLeft w:val="0"/>
      <w:marRight w:val="0"/>
      <w:marTop w:val="0"/>
      <w:marBottom w:val="0"/>
      <w:divBdr>
        <w:top w:val="none" w:sz="0" w:space="0" w:color="auto"/>
        <w:left w:val="none" w:sz="0" w:space="0" w:color="auto"/>
        <w:bottom w:val="none" w:sz="0" w:space="0" w:color="auto"/>
        <w:right w:val="none" w:sz="0" w:space="0" w:color="auto"/>
      </w:divBdr>
    </w:div>
    <w:div w:id="1449667070">
      <w:bodyDiv w:val="1"/>
      <w:marLeft w:val="0"/>
      <w:marRight w:val="0"/>
      <w:marTop w:val="0"/>
      <w:marBottom w:val="0"/>
      <w:divBdr>
        <w:top w:val="none" w:sz="0" w:space="0" w:color="auto"/>
        <w:left w:val="none" w:sz="0" w:space="0" w:color="auto"/>
        <w:bottom w:val="none" w:sz="0" w:space="0" w:color="auto"/>
        <w:right w:val="none" w:sz="0" w:space="0" w:color="auto"/>
      </w:divBdr>
    </w:div>
    <w:div w:id="1455707681">
      <w:bodyDiv w:val="1"/>
      <w:marLeft w:val="0"/>
      <w:marRight w:val="0"/>
      <w:marTop w:val="0"/>
      <w:marBottom w:val="0"/>
      <w:divBdr>
        <w:top w:val="none" w:sz="0" w:space="0" w:color="auto"/>
        <w:left w:val="none" w:sz="0" w:space="0" w:color="auto"/>
        <w:bottom w:val="none" w:sz="0" w:space="0" w:color="auto"/>
        <w:right w:val="none" w:sz="0" w:space="0" w:color="auto"/>
      </w:divBdr>
      <w:divsChild>
        <w:div w:id="743529003">
          <w:marLeft w:val="619"/>
          <w:marRight w:val="0"/>
          <w:marTop w:val="18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463230101">
      <w:bodyDiv w:val="1"/>
      <w:marLeft w:val="0"/>
      <w:marRight w:val="0"/>
      <w:marTop w:val="0"/>
      <w:marBottom w:val="0"/>
      <w:divBdr>
        <w:top w:val="none" w:sz="0" w:space="0" w:color="auto"/>
        <w:left w:val="none" w:sz="0" w:space="0" w:color="auto"/>
        <w:bottom w:val="none" w:sz="0" w:space="0" w:color="auto"/>
        <w:right w:val="none" w:sz="0" w:space="0" w:color="auto"/>
      </w:divBdr>
    </w:div>
    <w:div w:id="1480077308">
      <w:bodyDiv w:val="1"/>
      <w:marLeft w:val="0"/>
      <w:marRight w:val="0"/>
      <w:marTop w:val="0"/>
      <w:marBottom w:val="0"/>
      <w:divBdr>
        <w:top w:val="none" w:sz="0" w:space="0" w:color="auto"/>
        <w:left w:val="none" w:sz="0" w:space="0" w:color="auto"/>
        <w:bottom w:val="none" w:sz="0" w:space="0" w:color="auto"/>
        <w:right w:val="none" w:sz="0" w:space="0" w:color="auto"/>
      </w:divBdr>
    </w:div>
    <w:div w:id="1510757516">
      <w:bodyDiv w:val="1"/>
      <w:marLeft w:val="0"/>
      <w:marRight w:val="0"/>
      <w:marTop w:val="0"/>
      <w:marBottom w:val="0"/>
      <w:divBdr>
        <w:top w:val="none" w:sz="0" w:space="0" w:color="auto"/>
        <w:left w:val="none" w:sz="0" w:space="0" w:color="auto"/>
        <w:bottom w:val="none" w:sz="0" w:space="0" w:color="auto"/>
        <w:right w:val="none" w:sz="0" w:space="0" w:color="auto"/>
      </w:divBdr>
      <w:divsChild>
        <w:div w:id="1512060574">
          <w:marLeft w:val="0"/>
          <w:marRight w:val="0"/>
          <w:marTop w:val="0"/>
          <w:marBottom w:val="0"/>
          <w:divBdr>
            <w:top w:val="none" w:sz="0" w:space="0" w:color="auto"/>
            <w:left w:val="none" w:sz="0" w:space="0" w:color="auto"/>
            <w:bottom w:val="none" w:sz="0" w:space="0" w:color="auto"/>
            <w:right w:val="none" w:sz="0" w:space="0" w:color="auto"/>
          </w:divBdr>
          <w:divsChild>
            <w:div w:id="946693773">
              <w:marLeft w:val="0"/>
              <w:marRight w:val="0"/>
              <w:marTop w:val="0"/>
              <w:marBottom w:val="0"/>
              <w:divBdr>
                <w:top w:val="none" w:sz="0" w:space="0" w:color="auto"/>
                <w:left w:val="none" w:sz="0" w:space="0" w:color="auto"/>
                <w:bottom w:val="none" w:sz="0" w:space="0" w:color="auto"/>
                <w:right w:val="none" w:sz="0" w:space="0" w:color="auto"/>
              </w:divBdr>
              <w:divsChild>
                <w:div w:id="2127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5077">
      <w:bodyDiv w:val="1"/>
      <w:marLeft w:val="0"/>
      <w:marRight w:val="0"/>
      <w:marTop w:val="0"/>
      <w:marBottom w:val="0"/>
      <w:divBdr>
        <w:top w:val="none" w:sz="0" w:space="0" w:color="auto"/>
        <w:left w:val="none" w:sz="0" w:space="0" w:color="auto"/>
        <w:bottom w:val="none" w:sz="0" w:space="0" w:color="auto"/>
        <w:right w:val="none" w:sz="0" w:space="0" w:color="auto"/>
      </w:divBdr>
    </w:div>
    <w:div w:id="1515074454">
      <w:bodyDiv w:val="1"/>
      <w:marLeft w:val="0"/>
      <w:marRight w:val="0"/>
      <w:marTop w:val="0"/>
      <w:marBottom w:val="0"/>
      <w:divBdr>
        <w:top w:val="none" w:sz="0" w:space="0" w:color="auto"/>
        <w:left w:val="none" w:sz="0" w:space="0" w:color="auto"/>
        <w:bottom w:val="none" w:sz="0" w:space="0" w:color="auto"/>
        <w:right w:val="none" w:sz="0" w:space="0" w:color="auto"/>
      </w:divBdr>
    </w:div>
    <w:div w:id="1516188093">
      <w:bodyDiv w:val="1"/>
      <w:marLeft w:val="0"/>
      <w:marRight w:val="0"/>
      <w:marTop w:val="0"/>
      <w:marBottom w:val="0"/>
      <w:divBdr>
        <w:top w:val="none" w:sz="0" w:space="0" w:color="auto"/>
        <w:left w:val="none" w:sz="0" w:space="0" w:color="auto"/>
        <w:bottom w:val="none" w:sz="0" w:space="0" w:color="auto"/>
        <w:right w:val="none" w:sz="0" w:space="0" w:color="auto"/>
      </w:divBdr>
    </w:div>
    <w:div w:id="1538620652">
      <w:bodyDiv w:val="1"/>
      <w:marLeft w:val="0"/>
      <w:marRight w:val="0"/>
      <w:marTop w:val="0"/>
      <w:marBottom w:val="0"/>
      <w:divBdr>
        <w:top w:val="none" w:sz="0" w:space="0" w:color="auto"/>
        <w:left w:val="none" w:sz="0" w:space="0" w:color="auto"/>
        <w:bottom w:val="none" w:sz="0" w:space="0" w:color="auto"/>
        <w:right w:val="none" w:sz="0" w:space="0" w:color="auto"/>
      </w:divBdr>
    </w:div>
    <w:div w:id="1541279778">
      <w:bodyDiv w:val="1"/>
      <w:marLeft w:val="0"/>
      <w:marRight w:val="0"/>
      <w:marTop w:val="0"/>
      <w:marBottom w:val="0"/>
      <w:divBdr>
        <w:top w:val="none" w:sz="0" w:space="0" w:color="auto"/>
        <w:left w:val="none" w:sz="0" w:space="0" w:color="auto"/>
        <w:bottom w:val="none" w:sz="0" w:space="0" w:color="auto"/>
        <w:right w:val="none" w:sz="0" w:space="0" w:color="auto"/>
      </w:divBdr>
    </w:div>
    <w:div w:id="1550797447">
      <w:bodyDiv w:val="1"/>
      <w:marLeft w:val="0"/>
      <w:marRight w:val="0"/>
      <w:marTop w:val="0"/>
      <w:marBottom w:val="0"/>
      <w:divBdr>
        <w:top w:val="none" w:sz="0" w:space="0" w:color="auto"/>
        <w:left w:val="none" w:sz="0" w:space="0" w:color="auto"/>
        <w:bottom w:val="none" w:sz="0" w:space="0" w:color="auto"/>
        <w:right w:val="none" w:sz="0" w:space="0" w:color="auto"/>
      </w:divBdr>
    </w:div>
    <w:div w:id="1562322647">
      <w:bodyDiv w:val="1"/>
      <w:marLeft w:val="0"/>
      <w:marRight w:val="0"/>
      <w:marTop w:val="0"/>
      <w:marBottom w:val="0"/>
      <w:divBdr>
        <w:top w:val="none" w:sz="0" w:space="0" w:color="auto"/>
        <w:left w:val="none" w:sz="0" w:space="0" w:color="auto"/>
        <w:bottom w:val="none" w:sz="0" w:space="0" w:color="auto"/>
        <w:right w:val="none" w:sz="0" w:space="0" w:color="auto"/>
      </w:divBdr>
    </w:div>
    <w:div w:id="1562403777">
      <w:bodyDiv w:val="1"/>
      <w:marLeft w:val="0"/>
      <w:marRight w:val="0"/>
      <w:marTop w:val="0"/>
      <w:marBottom w:val="0"/>
      <w:divBdr>
        <w:top w:val="none" w:sz="0" w:space="0" w:color="auto"/>
        <w:left w:val="none" w:sz="0" w:space="0" w:color="auto"/>
        <w:bottom w:val="none" w:sz="0" w:space="0" w:color="auto"/>
        <w:right w:val="none" w:sz="0" w:space="0" w:color="auto"/>
      </w:divBdr>
    </w:div>
    <w:div w:id="1568611111">
      <w:bodyDiv w:val="1"/>
      <w:marLeft w:val="0"/>
      <w:marRight w:val="0"/>
      <w:marTop w:val="0"/>
      <w:marBottom w:val="0"/>
      <w:divBdr>
        <w:top w:val="none" w:sz="0" w:space="0" w:color="auto"/>
        <w:left w:val="none" w:sz="0" w:space="0" w:color="auto"/>
        <w:bottom w:val="none" w:sz="0" w:space="0" w:color="auto"/>
        <w:right w:val="none" w:sz="0" w:space="0" w:color="auto"/>
      </w:divBdr>
    </w:div>
    <w:div w:id="1576742258">
      <w:bodyDiv w:val="1"/>
      <w:marLeft w:val="0"/>
      <w:marRight w:val="0"/>
      <w:marTop w:val="0"/>
      <w:marBottom w:val="0"/>
      <w:divBdr>
        <w:top w:val="none" w:sz="0" w:space="0" w:color="auto"/>
        <w:left w:val="none" w:sz="0" w:space="0" w:color="auto"/>
        <w:bottom w:val="none" w:sz="0" w:space="0" w:color="auto"/>
        <w:right w:val="none" w:sz="0" w:space="0" w:color="auto"/>
      </w:divBdr>
    </w:div>
    <w:div w:id="1599291918">
      <w:bodyDiv w:val="1"/>
      <w:marLeft w:val="0"/>
      <w:marRight w:val="0"/>
      <w:marTop w:val="0"/>
      <w:marBottom w:val="0"/>
      <w:divBdr>
        <w:top w:val="none" w:sz="0" w:space="0" w:color="auto"/>
        <w:left w:val="none" w:sz="0" w:space="0" w:color="auto"/>
        <w:bottom w:val="none" w:sz="0" w:space="0" w:color="auto"/>
        <w:right w:val="none" w:sz="0" w:space="0" w:color="auto"/>
      </w:divBdr>
    </w:div>
    <w:div w:id="1602378547">
      <w:bodyDiv w:val="1"/>
      <w:marLeft w:val="0"/>
      <w:marRight w:val="0"/>
      <w:marTop w:val="0"/>
      <w:marBottom w:val="0"/>
      <w:divBdr>
        <w:top w:val="none" w:sz="0" w:space="0" w:color="auto"/>
        <w:left w:val="none" w:sz="0" w:space="0" w:color="auto"/>
        <w:bottom w:val="none" w:sz="0" w:space="0" w:color="auto"/>
        <w:right w:val="none" w:sz="0" w:space="0" w:color="auto"/>
      </w:divBdr>
    </w:div>
    <w:div w:id="1610310985">
      <w:bodyDiv w:val="1"/>
      <w:marLeft w:val="0"/>
      <w:marRight w:val="0"/>
      <w:marTop w:val="0"/>
      <w:marBottom w:val="0"/>
      <w:divBdr>
        <w:top w:val="none" w:sz="0" w:space="0" w:color="auto"/>
        <w:left w:val="none" w:sz="0" w:space="0" w:color="auto"/>
        <w:bottom w:val="none" w:sz="0" w:space="0" w:color="auto"/>
        <w:right w:val="none" w:sz="0" w:space="0" w:color="auto"/>
      </w:divBdr>
    </w:div>
    <w:div w:id="1638299068">
      <w:bodyDiv w:val="1"/>
      <w:marLeft w:val="0"/>
      <w:marRight w:val="0"/>
      <w:marTop w:val="0"/>
      <w:marBottom w:val="0"/>
      <w:divBdr>
        <w:top w:val="none" w:sz="0" w:space="0" w:color="auto"/>
        <w:left w:val="none" w:sz="0" w:space="0" w:color="auto"/>
        <w:bottom w:val="none" w:sz="0" w:space="0" w:color="auto"/>
        <w:right w:val="none" w:sz="0" w:space="0" w:color="auto"/>
      </w:divBdr>
    </w:div>
    <w:div w:id="1649900887">
      <w:bodyDiv w:val="1"/>
      <w:marLeft w:val="0"/>
      <w:marRight w:val="0"/>
      <w:marTop w:val="0"/>
      <w:marBottom w:val="0"/>
      <w:divBdr>
        <w:top w:val="none" w:sz="0" w:space="0" w:color="auto"/>
        <w:left w:val="none" w:sz="0" w:space="0" w:color="auto"/>
        <w:bottom w:val="none" w:sz="0" w:space="0" w:color="auto"/>
        <w:right w:val="none" w:sz="0" w:space="0" w:color="auto"/>
      </w:divBdr>
    </w:div>
    <w:div w:id="1661081608">
      <w:bodyDiv w:val="1"/>
      <w:marLeft w:val="0"/>
      <w:marRight w:val="0"/>
      <w:marTop w:val="0"/>
      <w:marBottom w:val="0"/>
      <w:divBdr>
        <w:top w:val="none" w:sz="0" w:space="0" w:color="auto"/>
        <w:left w:val="none" w:sz="0" w:space="0" w:color="auto"/>
        <w:bottom w:val="none" w:sz="0" w:space="0" w:color="auto"/>
        <w:right w:val="none" w:sz="0" w:space="0" w:color="auto"/>
      </w:divBdr>
    </w:div>
    <w:div w:id="1670015607">
      <w:bodyDiv w:val="1"/>
      <w:marLeft w:val="0"/>
      <w:marRight w:val="0"/>
      <w:marTop w:val="0"/>
      <w:marBottom w:val="0"/>
      <w:divBdr>
        <w:top w:val="none" w:sz="0" w:space="0" w:color="auto"/>
        <w:left w:val="none" w:sz="0" w:space="0" w:color="auto"/>
        <w:bottom w:val="none" w:sz="0" w:space="0" w:color="auto"/>
        <w:right w:val="none" w:sz="0" w:space="0" w:color="auto"/>
      </w:divBdr>
    </w:div>
    <w:div w:id="1674644106">
      <w:bodyDiv w:val="1"/>
      <w:marLeft w:val="0"/>
      <w:marRight w:val="0"/>
      <w:marTop w:val="0"/>
      <w:marBottom w:val="0"/>
      <w:divBdr>
        <w:top w:val="none" w:sz="0" w:space="0" w:color="auto"/>
        <w:left w:val="none" w:sz="0" w:space="0" w:color="auto"/>
        <w:bottom w:val="none" w:sz="0" w:space="0" w:color="auto"/>
        <w:right w:val="none" w:sz="0" w:space="0" w:color="auto"/>
      </w:divBdr>
    </w:div>
    <w:div w:id="1682855229">
      <w:bodyDiv w:val="1"/>
      <w:marLeft w:val="0"/>
      <w:marRight w:val="0"/>
      <w:marTop w:val="0"/>
      <w:marBottom w:val="0"/>
      <w:divBdr>
        <w:top w:val="none" w:sz="0" w:space="0" w:color="auto"/>
        <w:left w:val="none" w:sz="0" w:space="0" w:color="auto"/>
        <w:bottom w:val="none" w:sz="0" w:space="0" w:color="auto"/>
        <w:right w:val="none" w:sz="0" w:space="0" w:color="auto"/>
      </w:divBdr>
    </w:div>
    <w:div w:id="1687361902">
      <w:bodyDiv w:val="1"/>
      <w:marLeft w:val="0"/>
      <w:marRight w:val="0"/>
      <w:marTop w:val="0"/>
      <w:marBottom w:val="0"/>
      <w:divBdr>
        <w:top w:val="none" w:sz="0" w:space="0" w:color="auto"/>
        <w:left w:val="none" w:sz="0" w:space="0" w:color="auto"/>
        <w:bottom w:val="none" w:sz="0" w:space="0" w:color="auto"/>
        <w:right w:val="none" w:sz="0" w:space="0" w:color="auto"/>
      </w:divBdr>
    </w:div>
    <w:div w:id="1703626381">
      <w:bodyDiv w:val="1"/>
      <w:marLeft w:val="0"/>
      <w:marRight w:val="0"/>
      <w:marTop w:val="0"/>
      <w:marBottom w:val="0"/>
      <w:divBdr>
        <w:top w:val="none" w:sz="0" w:space="0" w:color="auto"/>
        <w:left w:val="none" w:sz="0" w:space="0" w:color="auto"/>
        <w:bottom w:val="none" w:sz="0" w:space="0" w:color="auto"/>
        <w:right w:val="none" w:sz="0" w:space="0" w:color="auto"/>
      </w:divBdr>
    </w:div>
    <w:div w:id="1703628989">
      <w:bodyDiv w:val="1"/>
      <w:marLeft w:val="0"/>
      <w:marRight w:val="0"/>
      <w:marTop w:val="0"/>
      <w:marBottom w:val="0"/>
      <w:divBdr>
        <w:top w:val="none" w:sz="0" w:space="0" w:color="auto"/>
        <w:left w:val="none" w:sz="0" w:space="0" w:color="auto"/>
        <w:bottom w:val="none" w:sz="0" w:space="0" w:color="auto"/>
        <w:right w:val="none" w:sz="0" w:space="0" w:color="auto"/>
      </w:divBdr>
    </w:div>
    <w:div w:id="1710567836">
      <w:bodyDiv w:val="1"/>
      <w:marLeft w:val="0"/>
      <w:marRight w:val="0"/>
      <w:marTop w:val="0"/>
      <w:marBottom w:val="0"/>
      <w:divBdr>
        <w:top w:val="none" w:sz="0" w:space="0" w:color="auto"/>
        <w:left w:val="none" w:sz="0" w:space="0" w:color="auto"/>
        <w:bottom w:val="none" w:sz="0" w:space="0" w:color="auto"/>
        <w:right w:val="none" w:sz="0" w:space="0" w:color="auto"/>
      </w:divBdr>
    </w:div>
    <w:div w:id="1721788443">
      <w:bodyDiv w:val="1"/>
      <w:marLeft w:val="0"/>
      <w:marRight w:val="0"/>
      <w:marTop w:val="0"/>
      <w:marBottom w:val="0"/>
      <w:divBdr>
        <w:top w:val="none" w:sz="0" w:space="0" w:color="auto"/>
        <w:left w:val="none" w:sz="0" w:space="0" w:color="auto"/>
        <w:bottom w:val="none" w:sz="0" w:space="0" w:color="auto"/>
        <w:right w:val="none" w:sz="0" w:space="0" w:color="auto"/>
      </w:divBdr>
    </w:div>
    <w:div w:id="1739595781">
      <w:bodyDiv w:val="1"/>
      <w:marLeft w:val="0"/>
      <w:marRight w:val="0"/>
      <w:marTop w:val="0"/>
      <w:marBottom w:val="0"/>
      <w:divBdr>
        <w:top w:val="none" w:sz="0" w:space="0" w:color="auto"/>
        <w:left w:val="none" w:sz="0" w:space="0" w:color="auto"/>
        <w:bottom w:val="none" w:sz="0" w:space="0" w:color="auto"/>
        <w:right w:val="none" w:sz="0" w:space="0" w:color="auto"/>
      </w:divBdr>
    </w:div>
    <w:div w:id="1774937139">
      <w:bodyDiv w:val="1"/>
      <w:marLeft w:val="0"/>
      <w:marRight w:val="0"/>
      <w:marTop w:val="0"/>
      <w:marBottom w:val="0"/>
      <w:divBdr>
        <w:top w:val="none" w:sz="0" w:space="0" w:color="auto"/>
        <w:left w:val="none" w:sz="0" w:space="0" w:color="auto"/>
        <w:bottom w:val="none" w:sz="0" w:space="0" w:color="auto"/>
        <w:right w:val="none" w:sz="0" w:space="0" w:color="auto"/>
      </w:divBdr>
    </w:div>
    <w:div w:id="1777941225">
      <w:bodyDiv w:val="1"/>
      <w:marLeft w:val="0"/>
      <w:marRight w:val="0"/>
      <w:marTop w:val="0"/>
      <w:marBottom w:val="0"/>
      <w:divBdr>
        <w:top w:val="none" w:sz="0" w:space="0" w:color="auto"/>
        <w:left w:val="none" w:sz="0" w:space="0" w:color="auto"/>
        <w:bottom w:val="none" w:sz="0" w:space="0" w:color="auto"/>
        <w:right w:val="none" w:sz="0" w:space="0" w:color="auto"/>
      </w:divBdr>
    </w:div>
    <w:div w:id="1779332808">
      <w:bodyDiv w:val="1"/>
      <w:marLeft w:val="0"/>
      <w:marRight w:val="0"/>
      <w:marTop w:val="0"/>
      <w:marBottom w:val="0"/>
      <w:divBdr>
        <w:top w:val="none" w:sz="0" w:space="0" w:color="auto"/>
        <w:left w:val="none" w:sz="0" w:space="0" w:color="auto"/>
        <w:bottom w:val="none" w:sz="0" w:space="0" w:color="auto"/>
        <w:right w:val="none" w:sz="0" w:space="0" w:color="auto"/>
      </w:divBdr>
    </w:div>
    <w:div w:id="1791430923">
      <w:bodyDiv w:val="1"/>
      <w:marLeft w:val="0"/>
      <w:marRight w:val="0"/>
      <w:marTop w:val="0"/>
      <w:marBottom w:val="0"/>
      <w:divBdr>
        <w:top w:val="none" w:sz="0" w:space="0" w:color="auto"/>
        <w:left w:val="none" w:sz="0" w:space="0" w:color="auto"/>
        <w:bottom w:val="none" w:sz="0" w:space="0" w:color="auto"/>
        <w:right w:val="none" w:sz="0" w:space="0" w:color="auto"/>
      </w:divBdr>
    </w:div>
    <w:div w:id="1803033113">
      <w:bodyDiv w:val="1"/>
      <w:marLeft w:val="0"/>
      <w:marRight w:val="0"/>
      <w:marTop w:val="0"/>
      <w:marBottom w:val="0"/>
      <w:divBdr>
        <w:top w:val="none" w:sz="0" w:space="0" w:color="auto"/>
        <w:left w:val="none" w:sz="0" w:space="0" w:color="auto"/>
        <w:bottom w:val="none" w:sz="0" w:space="0" w:color="auto"/>
        <w:right w:val="none" w:sz="0" w:space="0" w:color="auto"/>
      </w:divBdr>
    </w:div>
    <w:div w:id="1803572869">
      <w:bodyDiv w:val="1"/>
      <w:marLeft w:val="0"/>
      <w:marRight w:val="0"/>
      <w:marTop w:val="0"/>
      <w:marBottom w:val="0"/>
      <w:divBdr>
        <w:top w:val="none" w:sz="0" w:space="0" w:color="auto"/>
        <w:left w:val="none" w:sz="0" w:space="0" w:color="auto"/>
        <w:bottom w:val="none" w:sz="0" w:space="0" w:color="auto"/>
        <w:right w:val="none" w:sz="0" w:space="0" w:color="auto"/>
      </w:divBdr>
    </w:div>
    <w:div w:id="1808862968">
      <w:bodyDiv w:val="1"/>
      <w:marLeft w:val="0"/>
      <w:marRight w:val="0"/>
      <w:marTop w:val="0"/>
      <w:marBottom w:val="0"/>
      <w:divBdr>
        <w:top w:val="none" w:sz="0" w:space="0" w:color="auto"/>
        <w:left w:val="none" w:sz="0" w:space="0" w:color="auto"/>
        <w:bottom w:val="none" w:sz="0" w:space="0" w:color="auto"/>
        <w:right w:val="none" w:sz="0" w:space="0" w:color="auto"/>
      </w:divBdr>
    </w:div>
    <w:div w:id="1814443786">
      <w:bodyDiv w:val="1"/>
      <w:marLeft w:val="0"/>
      <w:marRight w:val="0"/>
      <w:marTop w:val="0"/>
      <w:marBottom w:val="0"/>
      <w:divBdr>
        <w:top w:val="none" w:sz="0" w:space="0" w:color="auto"/>
        <w:left w:val="none" w:sz="0" w:space="0" w:color="auto"/>
        <w:bottom w:val="none" w:sz="0" w:space="0" w:color="auto"/>
        <w:right w:val="none" w:sz="0" w:space="0" w:color="auto"/>
      </w:divBdr>
    </w:div>
    <w:div w:id="1829201448">
      <w:bodyDiv w:val="1"/>
      <w:marLeft w:val="0"/>
      <w:marRight w:val="0"/>
      <w:marTop w:val="0"/>
      <w:marBottom w:val="0"/>
      <w:divBdr>
        <w:top w:val="none" w:sz="0" w:space="0" w:color="auto"/>
        <w:left w:val="none" w:sz="0" w:space="0" w:color="auto"/>
        <w:bottom w:val="none" w:sz="0" w:space="0" w:color="auto"/>
        <w:right w:val="none" w:sz="0" w:space="0" w:color="auto"/>
      </w:divBdr>
    </w:div>
    <w:div w:id="1838616559">
      <w:bodyDiv w:val="1"/>
      <w:marLeft w:val="0"/>
      <w:marRight w:val="0"/>
      <w:marTop w:val="0"/>
      <w:marBottom w:val="0"/>
      <w:divBdr>
        <w:top w:val="none" w:sz="0" w:space="0" w:color="auto"/>
        <w:left w:val="none" w:sz="0" w:space="0" w:color="auto"/>
        <w:bottom w:val="none" w:sz="0" w:space="0" w:color="auto"/>
        <w:right w:val="none" w:sz="0" w:space="0" w:color="auto"/>
      </w:divBdr>
    </w:div>
    <w:div w:id="1841118130">
      <w:bodyDiv w:val="1"/>
      <w:marLeft w:val="0"/>
      <w:marRight w:val="0"/>
      <w:marTop w:val="0"/>
      <w:marBottom w:val="0"/>
      <w:divBdr>
        <w:top w:val="none" w:sz="0" w:space="0" w:color="auto"/>
        <w:left w:val="none" w:sz="0" w:space="0" w:color="auto"/>
        <w:bottom w:val="none" w:sz="0" w:space="0" w:color="auto"/>
        <w:right w:val="none" w:sz="0" w:space="0" w:color="auto"/>
      </w:divBdr>
    </w:div>
    <w:div w:id="1874808180">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
    <w:div w:id="1885407855">
      <w:bodyDiv w:val="1"/>
      <w:marLeft w:val="0"/>
      <w:marRight w:val="0"/>
      <w:marTop w:val="0"/>
      <w:marBottom w:val="0"/>
      <w:divBdr>
        <w:top w:val="none" w:sz="0" w:space="0" w:color="auto"/>
        <w:left w:val="none" w:sz="0" w:space="0" w:color="auto"/>
        <w:bottom w:val="none" w:sz="0" w:space="0" w:color="auto"/>
        <w:right w:val="none" w:sz="0" w:space="0" w:color="auto"/>
      </w:divBdr>
    </w:div>
    <w:div w:id="1900482360">
      <w:bodyDiv w:val="1"/>
      <w:marLeft w:val="0"/>
      <w:marRight w:val="0"/>
      <w:marTop w:val="0"/>
      <w:marBottom w:val="0"/>
      <w:divBdr>
        <w:top w:val="none" w:sz="0" w:space="0" w:color="auto"/>
        <w:left w:val="none" w:sz="0" w:space="0" w:color="auto"/>
        <w:bottom w:val="none" w:sz="0" w:space="0" w:color="auto"/>
        <w:right w:val="none" w:sz="0" w:space="0" w:color="auto"/>
      </w:divBdr>
    </w:div>
    <w:div w:id="1908877251">
      <w:bodyDiv w:val="1"/>
      <w:marLeft w:val="0"/>
      <w:marRight w:val="0"/>
      <w:marTop w:val="0"/>
      <w:marBottom w:val="0"/>
      <w:divBdr>
        <w:top w:val="none" w:sz="0" w:space="0" w:color="auto"/>
        <w:left w:val="none" w:sz="0" w:space="0" w:color="auto"/>
        <w:bottom w:val="none" w:sz="0" w:space="0" w:color="auto"/>
        <w:right w:val="none" w:sz="0" w:space="0" w:color="auto"/>
      </w:divBdr>
    </w:div>
    <w:div w:id="1912108598">
      <w:bodyDiv w:val="1"/>
      <w:marLeft w:val="0"/>
      <w:marRight w:val="0"/>
      <w:marTop w:val="0"/>
      <w:marBottom w:val="0"/>
      <w:divBdr>
        <w:top w:val="none" w:sz="0" w:space="0" w:color="auto"/>
        <w:left w:val="none" w:sz="0" w:space="0" w:color="auto"/>
        <w:bottom w:val="none" w:sz="0" w:space="0" w:color="auto"/>
        <w:right w:val="none" w:sz="0" w:space="0" w:color="auto"/>
      </w:divBdr>
    </w:div>
    <w:div w:id="1925986778">
      <w:bodyDiv w:val="1"/>
      <w:marLeft w:val="0"/>
      <w:marRight w:val="0"/>
      <w:marTop w:val="0"/>
      <w:marBottom w:val="0"/>
      <w:divBdr>
        <w:top w:val="none" w:sz="0" w:space="0" w:color="auto"/>
        <w:left w:val="none" w:sz="0" w:space="0" w:color="auto"/>
        <w:bottom w:val="none" w:sz="0" w:space="0" w:color="auto"/>
        <w:right w:val="none" w:sz="0" w:space="0" w:color="auto"/>
      </w:divBdr>
    </w:div>
    <w:div w:id="1936673604">
      <w:bodyDiv w:val="1"/>
      <w:marLeft w:val="0"/>
      <w:marRight w:val="0"/>
      <w:marTop w:val="0"/>
      <w:marBottom w:val="0"/>
      <w:divBdr>
        <w:top w:val="none" w:sz="0" w:space="0" w:color="auto"/>
        <w:left w:val="none" w:sz="0" w:space="0" w:color="auto"/>
        <w:bottom w:val="none" w:sz="0" w:space="0" w:color="auto"/>
        <w:right w:val="none" w:sz="0" w:space="0" w:color="auto"/>
      </w:divBdr>
    </w:div>
    <w:div w:id="1940410282">
      <w:bodyDiv w:val="1"/>
      <w:marLeft w:val="0"/>
      <w:marRight w:val="0"/>
      <w:marTop w:val="0"/>
      <w:marBottom w:val="0"/>
      <w:divBdr>
        <w:top w:val="none" w:sz="0" w:space="0" w:color="auto"/>
        <w:left w:val="none" w:sz="0" w:space="0" w:color="auto"/>
        <w:bottom w:val="none" w:sz="0" w:space="0" w:color="auto"/>
        <w:right w:val="none" w:sz="0" w:space="0" w:color="auto"/>
      </w:divBdr>
    </w:div>
    <w:div w:id="1945115073">
      <w:bodyDiv w:val="1"/>
      <w:marLeft w:val="0"/>
      <w:marRight w:val="0"/>
      <w:marTop w:val="0"/>
      <w:marBottom w:val="0"/>
      <w:divBdr>
        <w:top w:val="none" w:sz="0" w:space="0" w:color="auto"/>
        <w:left w:val="none" w:sz="0" w:space="0" w:color="auto"/>
        <w:bottom w:val="none" w:sz="0" w:space="0" w:color="auto"/>
        <w:right w:val="none" w:sz="0" w:space="0" w:color="auto"/>
      </w:divBdr>
    </w:div>
    <w:div w:id="1963880499">
      <w:bodyDiv w:val="1"/>
      <w:marLeft w:val="0"/>
      <w:marRight w:val="0"/>
      <w:marTop w:val="0"/>
      <w:marBottom w:val="0"/>
      <w:divBdr>
        <w:top w:val="none" w:sz="0" w:space="0" w:color="auto"/>
        <w:left w:val="none" w:sz="0" w:space="0" w:color="auto"/>
        <w:bottom w:val="none" w:sz="0" w:space="0" w:color="auto"/>
        <w:right w:val="none" w:sz="0" w:space="0" w:color="auto"/>
      </w:divBdr>
    </w:div>
    <w:div w:id="1988705262">
      <w:bodyDiv w:val="1"/>
      <w:marLeft w:val="0"/>
      <w:marRight w:val="0"/>
      <w:marTop w:val="0"/>
      <w:marBottom w:val="0"/>
      <w:divBdr>
        <w:top w:val="none" w:sz="0" w:space="0" w:color="auto"/>
        <w:left w:val="none" w:sz="0" w:space="0" w:color="auto"/>
        <w:bottom w:val="none" w:sz="0" w:space="0" w:color="auto"/>
        <w:right w:val="none" w:sz="0" w:space="0" w:color="auto"/>
      </w:divBdr>
    </w:div>
    <w:div w:id="1994218646">
      <w:bodyDiv w:val="1"/>
      <w:marLeft w:val="0"/>
      <w:marRight w:val="0"/>
      <w:marTop w:val="0"/>
      <w:marBottom w:val="0"/>
      <w:divBdr>
        <w:top w:val="none" w:sz="0" w:space="0" w:color="auto"/>
        <w:left w:val="none" w:sz="0" w:space="0" w:color="auto"/>
        <w:bottom w:val="none" w:sz="0" w:space="0" w:color="auto"/>
        <w:right w:val="none" w:sz="0" w:space="0" w:color="auto"/>
      </w:divBdr>
    </w:div>
    <w:div w:id="2011368780">
      <w:bodyDiv w:val="1"/>
      <w:marLeft w:val="0"/>
      <w:marRight w:val="0"/>
      <w:marTop w:val="0"/>
      <w:marBottom w:val="0"/>
      <w:divBdr>
        <w:top w:val="none" w:sz="0" w:space="0" w:color="auto"/>
        <w:left w:val="none" w:sz="0" w:space="0" w:color="auto"/>
        <w:bottom w:val="none" w:sz="0" w:space="0" w:color="auto"/>
        <w:right w:val="none" w:sz="0" w:space="0" w:color="auto"/>
      </w:divBdr>
    </w:div>
    <w:div w:id="2012291873">
      <w:bodyDiv w:val="1"/>
      <w:marLeft w:val="0"/>
      <w:marRight w:val="0"/>
      <w:marTop w:val="0"/>
      <w:marBottom w:val="0"/>
      <w:divBdr>
        <w:top w:val="none" w:sz="0" w:space="0" w:color="auto"/>
        <w:left w:val="none" w:sz="0" w:space="0" w:color="auto"/>
        <w:bottom w:val="none" w:sz="0" w:space="0" w:color="auto"/>
        <w:right w:val="none" w:sz="0" w:space="0" w:color="auto"/>
      </w:divBdr>
    </w:div>
    <w:div w:id="2012489955">
      <w:bodyDiv w:val="1"/>
      <w:marLeft w:val="0"/>
      <w:marRight w:val="0"/>
      <w:marTop w:val="0"/>
      <w:marBottom w:val="0"/>
      <w:divBdr>
        <w:top w:val="none" w:sz="0" w:space="0" w:color="auto"/>
        <w:left w:val="none" w:sz="0" w:space="0" w:color="auto"/>
        <w:bottom w:val="none" w:sz="0" w:space="0" w:color="auto"/>
        <w:right w:val="none" w:sz="0" w:space="0" w:color="auto"/>
      </w:divBdr>
    </w:div>
    <w:div w:id="2013213173">
      <w:bodyDiv w:val="1"/>
      <w:marLeft w:val="0"/>
      <w:marRight w:val="0"/>
      <w:marTop w:val="0"/>
      <w:marBottom w:val="0"/>
      <w:divBdr>
        <w:top w:val="none" w:sz="0" w:space="0" w:color="auto"/>
        <w:left w:val="none" w:sz="0" w:space="0" w:color="auto"/>
        <w:bottom w:val="none" w:sz="0" w:space="0" w:color="auto"/>
        <w:right w:val="none" w:sz="0" w:space="0" w:color="auto"/>
      </w:divBdr>
    </w:div>
    <w:div w:id="2029788269">
      <w:bodyDiv w:val="1"/>
      <w:marLeft w:val="0"/>
      <w:marRight w:val="0"/>
      <w:marTop w:val="0"/>
      <w:marBottom w:val="0"/>
      <w:divBdr>
        <w:top w:val="none" w:sz="0" w:space="0" w:color="auto"/>
        <w:left w:val="none" w:sz="0" w:space="0" w:color="auto"/>
        <w:bottom w:val="none" w:sz="0" w:space="0" w:color="auto"/>
        <w:right w:val="none" w:sz="0" w:space="0" w:color="auto"/>
      </w:divBdr>
    </w:div>
    <w:div w:id="2037467280">
      <w:bodyDiv w:val="1"/>
      <w:marLeft w:val="0"/>
      <w:marRight w:val="0"/>
      <w:marTop w:val="0"/>
      <w:marBottom w:val="0"/>
      <w:divBdr>
        <w:top w:val="none" w:sz="0" w:space="0" w:color="auto"/>
        <w:left w:val="none" w:sz="0" w:space="0" w:color="auto"/>
        <w:bottom w:val="none" w:sz="0" w:space="0" w:color="auto"/>
        <w:right w:val="none" w:sz="0" w:space="0" w:color="auto"/>
      </w:divBdr>
    </w:div>
    <w:div w:id="2064059679">
      <w:bodyDiv w:val="1"/>
      <w:marLeft w:val="0"/>
      <w:marRight w:val="0"/>
      <w:marTop w:val="0"/>
      <w:marBottom w:val="0"/>
      <w:divBdr>
        <w:top w:val="none" w:sz="0" w:space="0" w:color="auto"/>
        <w:left w:val="none" w:sz="0" w:space="0" w:color="auto"/>
        <w:bottom w:val="none" w:sz="0" w:space="0" w:color="auto"/>
        <w:right w:val="none" w:sz="0" w:space="0" w:color="auto"/>
      </w:divBdr>
    </w:div>
    <w:div w:id="2065789383">
      <w:bodyDiv w:val="1"/>
      <w:marLeft w:val="0"/>
      <w:marRight w:val="0"/>
      <w:marTop w:val="0"/>
      <w:marBottom w:val="0"/>
      <w:divBdr>
        <w:top w:val="none" w:sz="0" w:space="0" w:color="auto"/>
        <w:left w:val="none" w:sz="0" w:space="0" w:color="auto"/>
        <w:bottom w:val="none" w:sz="0" w:space="0" w:color="auto"/>
        <w:right w:val="none" w:sz="0" w:space="0" w:color="auto"/>
      </w:divBdr>
      <w:divsChild>
        <w:div w:id="339815834">
          <w:marLeft w:val="317"/>
          <w:marRight w:val="0"/>
          <w:marTop w:val="240"/>
          <w:marBottom w:val="0"/>
          <w:divBdr>
            <w:top w:val="none" w:sz="0" w:space="0" w:color="auto"/>
            <w:left w:val="none" w:sz="0" w:space="0" w:color="auto"/>
            <w:bottom w:val="none" w:sz="0" w:space="0" w:color="auto"/>
            <w:right w:val="none" w:sz="0" w:space="0" w:color="auto"/>
          </w:divBdr>
        </w:div>
      </w:divsChild>
    </w:div>
    <w:div w:id="2066681588">
      <w:bodyDiv w:val="1"/>
      <w:marLeft w:val="0"/>
      <w:marRight w:val="0"/>
      <w:marTop w:val="0"/>
      <w:marBottom w:val="0"/>
      <w:divBdr>
        <w:top w:val="none" w:sz="0" w:space="0" w:color="auto"/>
        <w:left w:val="none" w:sz="0" w:space="0" w:color="auto"/>
        <w:bottom w:val="none" w:sz="0" w:space="0" w:color="auto"/>
        <w:right w:val="none" w:sz="0" w:space="0" w:color="auto"/>
      </w:divBdr>
    </w:div>
    <w:div w:id="2075666406">
      <w:bodyDiv w:val="1"/>
      <w:marLeft w:val="0"/>
      <w:marRight w:val="0"/>
      <w:marTop w:val="0"/>
      <w:marBottom w:val="0"/>
      <w:divBdr>
        <w:top w:val="none" w:sz="0" w:space="0" w:color="auto"/>
        <w:left w:val="none" w:sz="0" w:space="0" w:color="auto"/>
        <w:bottom w:val="none" w:sz="0" w:space="0" w:color="auto"/>
        <w:right w:val="none" w:sz="0" w:space="0" w:color="auto"/>
      </w:divBdr>
    </w:div>
    <w:div w:id="2087922953">
      <w:bodyDiv w:val="1"/>
      <w:marLeft w:val="0"/>
      <w:marRight w:val="0"/>
      <w:marTop w:val="0"/>
      <w:marBottom w:val="0"/>
      <w:divBdr>
        <w:top w:val="none" w:sz="0" w:space="0" w:color="auto"/>
        <w:left w:val="none" w:sz="0" w:space="0" w:color="auto"/>
        <w:bottom w:val="none" w:sz="0" w:space="0" w:color="auto"/>
        <w:right w:val="none" w:sz="0" w:space="0" w:color="auto"/>
      </w:divBdr>
    </w:div>
    <w:div w:id="2089764559">
      <w:bodyDiv w:val="1"/>
      <w:marLeft w:val="0"/>
      <w:marRight w:val="0"/>
      <w:marTop w:val="0"/>
      <w:marBottom w:val="0"/>
      <w:divBdr>
        <w:top w:val="none" w:sz="0" w:space="0" w:color="auto"/>
        <w:left w:val="none" w:sz="0" w:space="0" w:color="auto"/>
        <w:bottom w:val="none" w:sz="0" w:space="0" w:color="auto"/>
        <w:right w:val="none" w:sz="0" w:space="0" w:color="auto"/>
      </w:divBdr>
    </w:div>
    <w:div w:id="2093621053">
      <w:bodyDiv w:val="1"/>
      <w:marLeft w:val="0"/>
      <w:marRight w:val="0"/>
      <w:marTop w:val="0"/>
      <w:marBottom w:val="0"/>
      <w:divBdr>
        <w:top w:val="none" w:sz="0" w:space="0" w:color="auto"/>
        <w:left w:val="none" w:sz="0" w:space="0" w:color="auto"/>
        <w:bottom w:val="none" w:sz="0" w:space="0" w:color="auto"/>
        <w:right w:val="none" w:sz="0" w:space="0" w:color="auto"/>
      </w:divBdr>
    </w:div>
    <w:div w:id="2095854799">
      <w:bodyDiv w:val="1"/>
      <w:marLeft w:val="0"/>
      <w:marRight w:val="0"/>
      <w:marTop w:val="0"/>
      <w:marBottom w:val="0"/>
      <w:divBdr>
        <w:top w:val="none" w:sz="0" w:space="0" w:color="auto"/>
        <w:left w:val="none" w:sz="0" w:space="0" w:color="auto"/>
        <w:bottom w:val="none" w:sz="0" w:space="0" w:color="auto"/>
        <w:right w:val="none" w:sz="0" w:space="0" w:color="auto"/>
      </w:divBdr>
    </w:div>
    <w:div w:id="2109737907">
      <w:bodyDiv w:val="1"/>
      <w:marLeft w:val="0"/>
      <w:marRight w:val="0"/>
      <w:marTop w:val="0"/>
      <w:marBottom w:val="0"/>
      <w:divBdr>
        <w:top w:val="none" w:sz="0" w:space="0" w:color="auto"/>
        <w:left w:val="none" w:sz="0" w:space="0" w:color="auto"/>
        <w:bottom w:val="none" w:sz="0" w:space="0" w:color="auto"/>
        <w:right w:val="none" w:sz="0" w:space="0" w:color="auto"/>
      </w:divBdr>
    </w:div>
    <w:div w:id="2111853094">
      <w:bodyDiv w:val="1"/>
      <w:marLeft w:val="0"/>
      <w:marRight w:val="0"/>
      <w:marTop w:val="0"/>
      <w:marBottom w:val="0"/>
      <w:divBdr>
        <w:top w:val="none" w:sz="0" w:space="0" w:color="auto"/>
        <w:left w:val="none" w:sz="0" w:space="0" w:color="auto"/>
        <w:bottom w:val="none" w:sz="0" w:space="0" w:color="auto"/>
        <w:right w:val="none" w:sz="0" w:space="0" w:color="auto"/>
      </w:divBdr>
    </w:div>
    <w:div w:id="2113671640">
      <w:bodyDiv w:val="1"/>
      <w:marLeft w:val="0"/>
      <w:marRight w:val="0"/>
      <w:marTop w:val="0"/>
      <w:marBottom w:val="0"/>
      <w:divBdr>
        <w:top w:val="none" w:sz="0" w:space="0" w:color="auto"/>
        <w:left w:val="none" w:sz="0" w:space="0" w:color="auto"/>
        <w:bottom w:val="none" w:sz="0" w:space="0" w:color="auto"/>
        <w:right w:val="none" w:sz="0" w:space="0" w:color="auto"/>
      </w:divBdr>
    </w:div>
    <w:div w:id="2130539946">
      <w:bodyDiv w:val="1"/>
      <w:marLeft w:val="0"/>
      <w:marRight w:val="0"/>
      <w:marTop w:val="0"/>
      <w:marBottom w:val="0"/>
      <w:divBdr>
        <w:top w:val="none" w:sz="0" w:space="0" w:color="auto"/>
        <w:left w:val="none" w:sz="0" w:space="0" w:color="auto"/>
        <w:bottom w:val="none" w:sz="0" w:space="0" w:color="auto"/>
        <w:right w:val="none" w:sz="0" w:space="0" w:color="auto"/>
      </w:divBdr>
    </w:div>
    <w:div w:id="2133015158">
      <w:bodyDiv w:val="1"/>
      <w:marLeft w:val="0"/>
      <w:marRight w:val="0"/>
      <w:marTop w:val="0"/>
      <w:marBottom w:val="0"/>
      <w:divBdr>
        <w:top w:val="none" w:sz="0" w:space="0" w:color="auto"/>
        <w:left w:val="none" w:sz="0" w:space="0" w:color="auto"/>
        <w:bottom w:val="none" w:sz="0" w:space="0" w:color="auto"/>
        <w:right w:val="none" w:sz="0" w:space="0" w:color="auto"/>
      </w:divBdr>
    </w:div>
    <w:div w:id="2134052115">
      <w:bodyDiv w:val="1"/>
      <w:marLeft w:val="0"/>
      <w:marRight w:val="0"/>
      <w:marTop w:val="0"/>
      <w:marBottom w:val="0"/>
      <w:divBdr>
        <w:top w:val="none" w:sz="0" w:space="0" w:color="auto"/>
        <w:left w:val="none" w:sz="0" w:space="0" w:color="auto"/>
        <w:bottom w:val="none" w:sz="0" w:space="0" w:color="auto"/>
        <w:right w:val="none" w:sz="0" w:space="0" w:color="auto"/>
      </w:divBdr>
    </w:div>
    <w:div w:id="21406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i.integration.prd.supplyon.com/ProsoAS2?ls=SRM" TargetMode="External"/><Relationship Id="rId18" Type="http://schemas.openxmlformats.org/officeDocument/2006/relationships/hyperlink" Target="https://eai.integration.qas.supplyon.com/Proso?ls=SRM" TargetMode="External"/><Relationship Id="rId26" Type="http://schemas.openxmlformats.org/officeDocument/2006/relationships/oleObject" Target="embeddings/oleObject1.bin"/><Relationship Id="rId39" Type="http://schemas.openxmlformats.org/officeDocument/2006/relationships/image" Target="media/image11.emf"/><Relationship Id="rId21" Type="http://schemas.openxmlformats.org/officeDocument/2006/relationships/header" Target="header1.xml"/><Relationship Id="rId34" Type="http://schemas.openxmlformats.org/officeDocument/2006/relationships/oleObject" Target="embeddings/oleObject4.bin"/><Relationship Id="rId42" Type="http://schemas.openxmlformats.org/officeDocument/2006/relationships/package" Target="embeddings/Microsoft_Excel_Worksheet.xlsx"/><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tf.org/rfc/rfc6362.txt"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rfc4130.txt" TargetMode="External"/><Relationship Id="rId24" Type="http://schemas.openxmlformats.org/officeDocument/2006/relationships/footer" Target="footer2.xml"/><Relationship Id="rId32" Type="http://schemas.openxmlformats.org/officeDocument/2006/relationships/oleObject" Target="embeddings/oleObject3.bin"/><Relationship Id="rId37" Type="http://schemas.openxmlformats.org/officeDocument/2006/relationships/image" Target="media/image10.emf"/><Relationship Id="rId40" Type="http://schemas.openxmlformats.org/officeDocument/2006/relationships/oleObject" Target="embeddings/Microsoft_Excel_97-2003_Worksheet2.xls"/><Relationship Id="rId45"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http://www.ietf.org/rfc/rfc4130.txt" TargetMode="External"/><Relationship Id="rId23" Type="http://schemas.openxmlformats.org/officeDocument/2006/relationships/header" Target="header2.xml"/><Relationship Id="rId28" Type="http://schemas.openxmlformats.org/officeDocument/2006/relationships/oleObject" Target="embeddings/oleObject2.bin"/><Relationship Id="rId36"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hyperlink" Target="http://www.w3.org/TR/soap12-part1" TargetMode="External"/><Relationship Id="rId31" Type="http://schemas.openxmlformats.org/officeDocument/2006/relationships/image" Target="media/image7.emf"/><Relationship Id="rId44"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www.vda-qmc.de/en/software-processes/qdx/qdx-documentation" TargetMode="External"/><Relationship Id="rId14" Type="http://schemas.openxmlformats.org/officeDocument/2006/relationships/hyperlink" Target="https://eai.integration.qas.supplyon.com/ProsoAS2?ls=SRM" TargetMode="External"/><Relationship Id="rId22" Type="http://schemas.openxmlformats.org/officeDocument/2006/relationships/footer" Target="footer1.xml"/><Relationship Id="rId27" Type="http://schemas.openxmlformats.org/officeDocument/2006/relationships/image" Target="media/image5.emf"/><Relationship Id="rId30" Type="http://schemas.openxmlformats.org/officeDocument/2006/relationships/oleObject" Target="embeddings/Microsoft_Excel_97-2003_Worksheet.xls"/><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etf.org/rfc/rfc6362.txt" TargetMode="External"/><Relationship Id="rId17" Type="http://schemas.openxmlformats.org/officeDocument/2006/relationships/hyperlink" Target="https://eai.integration.prd.supplyon.com/Proso?ls=SRM"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Microsoft_Excel_97-2003_Worksheet1.xls"/><Relationship Id="rId46" Type="http://schemas.openxmlformats.org/officeDocument/2006/relationships/package" Target="embeddings/Microsoft_Excel_Worksheet2.xlsx"/><Relationship Id="rId20" Type="http://schemas.openxmlformats.org/officeDocument/2006/relationships/hyperlink" Target="http://www.w3.org/TR/2000/NOTE-SOAP-20000508" TargetMode="External"/><Relationship Id="rId41"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5_Word_Template_complex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84B-F544-4E59-9164-5B62085F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05_Word_Template_complex_EN.dotx</Template>
  <TotalTime>0</TotalTime>
  <Pages>60</Pages>
  <Words>19141</Words>
  <Characters>109110</Characters>
  <Application>Microsoft Office Word</Application>
  <DocSecurity>0</DocSecurity>
  <Lines>909</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SupplyOn AG</Company>
  <LinksUpToDate>false</LinksUpToDate>
  <CharactersWithSpaces>127996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Haag</dc:creator>
  <cp:lastModifiedBy>Hahn Susann</cp:lastModifiedBy>
  <cp:revision>3</cp:revision>
  <cp:lastPrinted>2020-12-17T10:55:00Z</cp:lastPrinted>
  <dcterms:created xsi:type="dcterms:W3CDTF">2019-02-08T17:16:00Z</dcterms:created>
  <dcterms:modified xsi:type="dcterms:W3CDTF">2020-12-17T10:56:00Z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lyOnCategorizer">
    <vt:lpwstr>1</vt:lpwstr>
  </property>
  <property fmtid="{D5CDD505-2E9C-101B-9397-08002B2CF9AE}" pid="3" name="SupplyOnCategorizerCategoryText">
    <vt:lpwstr>SupplyOn Intern</vt:lpwstr>
  </property>
  <property fmtid="{D5CDD505-2E9C-101B-9397-08002B2CF9AE}" pid="4" name="SupplyOnCategorizerCategoryName">
    <vt:lpwstr>SupplyOn Intern</vt:lpwstr>
  </property>
</Properties>
</file>